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408F4" w14:textId="77777777" w:rsidR="007F48BF" w:rsidRPr="001D34D0" w:rsidRDefault="007F48BF" w:rsidP="007F48B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34D0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1D34D0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1D34D0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14:paraId="11287579" w14:textId="77777777" w:rsidR="007F48BF" w:rsidRPr="001D34D0" w:rsidRDefault="007F48BF" w:rsidP="007F48B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D34D0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582F6E1C" w14:textId="77777777" w:rsidR="007F48BF" w:rsidRPr="001D34D0" w:rsidRDefault="007F48BF" w:rsidP="007F48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34D0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2EA00921" w14:textId="77777777" w:rsidR="007F48BF" w:rsidRPr="001D34D0" w:rsidRDefault="007F48BF" w:rsidP="007F48BF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D34D0">
        <w:rPr>
          <w:rFonts w:asciiTheme="minorHAnsi" w:hAnsiTheme="minorHAnsi" w:cstheme="minorHAnsi"/>
          <w:b/>
          <w:sz w:val="22"/>
          <w:szCs w:val="22"/>
        </w:rPr>
        <w:tab/>
      </w:r>
    </w:p>
    <w:p w14:paraId="4C8B127A" w14:textId="77777777" w:rsidR="007F48BF" w:rsidRPr="001D34D0" w:rsidRDefault="007F48BF" w:rsidP="007F48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34D0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0E50A3D8" w14:textId="77777777" w:rsidR="007F48BF" w:rsidRPr="001D34D0" w:rsidRDefault="007F48BF" w:rsidP="007F48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34D0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46AA60EC" w14:textId="77777777" w:rsidR="007F48BF" w:rsidRPr="001D34D0" w:rsidRDefault="007F48BF" w:rsidP="007F48B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551434" w14:textId="77777777" w:rsidR="00633EAE" w:rsidRPr="001D34D0" w:rsidRDefault="00633EAE" w:rsidP="00633E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F4D9E6" w14:textId="77777777" w:rsidR="00473A2D" w:rsidRPr="001D34D0" w:rsidRDefault="00473A2D" w:rsidP="00633E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57F936" w14:textId="77777777" w:rsidR="00633EAE" w:rsidRPr="001D34D0" w:rsidRDefault="00633EAE" w:rsidP="00633EAE">
      <w:pPr>
        <w:rPr>
          <w:rFonts w:asciiTheme="minorHAnsi" w:hAnsiTheme="minorHAnsi" w:cstheme="minorHAnsi"/>
          <w:b/>
          <w:sz w:val="22"/>
          <w:szCs w:val="22"/>
        </w:rPr>
      </w:pPr>
      <w:r w:rsidRPr="001D34D0">
        <w:rPr>
          <w:rFonts w:asciiTheme="minorHAnsi" w:hAnsiTheme="minorHAnsi" w:cstheme="minorHAnsi"/>
          <w:b/>
          <w:sz w:val="22"/>
          <w:szCs w:val="22"/>
        </w:rPr>
        <w:t>informacje ogólne</w:t>
      </w:r>
    </w:p>
    <w:p w14:paraId="65007058" w14:textId="77777777" w:rsidR="00633EAE" w:rsidRPr="001D34D0" w:rsidRDefault="00633EAE" w:rsidP="00633EA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16"/>
        <w:gridCol w:w="1006"/>
        <w:gridCol w:w="15"/>
        <w:gridCol w:w="72"/>
        <w:gridCol w:w="3098"/>
        <w:gridCol w:w="260"/>
        <w:gridCol w:w="1241"/>
        <w:gridCol w:w="632"/>
        <w:gridCol w:w="198"/>
        <w:gridCol w:w="679"/>
        <w:gridCol w:w="170"/>
        <w:gridCol w:w="1052"/>
        <w:gridCol w:w="1046"/>
      </w:tblGrid>
      <w:tr w:rsidR="00027C8E" w:rsidRPr="001D34D0" w14:paraId="4102FEA7" w14:textId="77777777" w:rsidTr="00D74A77">
        <w:trPr>
          <w:trHeight w:val="856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CE2D71A" w14:textId="21426FC0" w:rsidR="00633EAE" w:rsidRPr="001D34D0" w:rsidRDefault="00633EAE" w:rsidP="00D74A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964C81" w:rsidRPr="001D34D0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0641F4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DIAGNOZA </w:t>
            </w:r>
            <w:r w:rsidR="00375AE6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W PRACY PEDAGOGA</w:t>
            </w:r>
          </w:p>
          <w:p w14:paraId="0562F94F" w14:textId="77777777" w:rsidR="00633EAE" w:rsidRPr="001D34D0" w:rsidRDefault="00633EAE" w:rsidP="00D74A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7C8E" w:rsidRPr="001D34D0" w14:paraId="49982E0F" w14:textId="77777777" w:rsidTr="00D74A77">
        <w:trPr>
          <w:cantSplit/>
          <w:trHeight w:val="460"/>
        </w:trPr>
        <w:tc>
          <w:tcPr>
            <w:tcW w:w="52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AF013ED" w14:textId="44D4B3BE" w:rsidR="00633EAE" w:rsidRPr="001D34D0" w:rsidRDefault="007546E8" w:rsidP="00964C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964C81"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375AE6"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</w:t>
            </w:r>
            <w:r w:rsidR="00964C81"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-Ist_II_</w:t>
            </w:r>
            <w:r w:rsidR="00375AE6"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0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393AF8" w14:textId="180B1B5C" w:rsidR="00633EAE" w:rsidRPr="001D34D0" w:rsidRDefault="00633EAE" w:rsidP="00D74A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Liczba punktów ECTS: </w:t>
            </w:r>
            <w:r w:rsidR="00BD2F16"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027C8E" w:rsidRPr="001D34D0" w14:paraId="1B77E39E" w14:textId="77777777" w:rsidTr="00D74A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2BD9DA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6952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  <w:p w14:paraId="054242A3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032481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9C5908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105E87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0713A0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0788858B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027C8E" w:rsidRPr="001D34D0" w14:paraId="55FA69AA" w14:textId="77777777" w:rsidTr="00D74A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63D344" w14:textId="77777777" w:rsidR="00D166C2" w:rsidRPr="001D34D0" w:rsidRDefault="00D166C2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specjalistycznych zajęć zawodowych 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B600" w14:textId="77777777" w:rsidR="00D166C2" w:rsidRPr="001D34D0" w:rsidRDefault="00D166C2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opiekuńczo – wychowawcza </w:t>
            </w:r>
          </w:p>
          <w:p w14:paraId="75CEFB82" w14:textId="77777777" w:rsidR="00D166C2" w:rsidRPr="001D34D0" w:rsidRDefault="00D166C2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939E71" w14:textId="77777777" w:rsidR="00D166C2" w:rsidRPr="001D34D0" w:rsidRDefault="00D166C2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2466" w14:textId="0C6ED464" w:rsidR="00D166C2" w:rsidRPr="001D34D0" w:rsidRDefault="00375AE6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449B" w14:textId="5A9F8698" w:rsidR="00D166C2" w:rsidRPr="001D34D0" w:rsidRDefault="00375AE6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C932" w14:textId="7BF2F9B3" w:rsidR="00D166C2" w:rsidRPr="001D34D0" w:rsidRDefault="00375AE6" w:rsidP="00D166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</w:tr>
      <w:tr w:rsidR="00027C8E" w:rsidRPr="001D34D0" w14:paraId="43D0DDA2" w14:textId="77777777" w:rsidTr="00D74A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B48B2F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372E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EDC6E3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E7E1" w14:textId="4225FD8B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6E7E" w14:textId="1DD6A2A4" w:rsidR="00633EAE" w:rsidRPr="001D34D0" w:rsidRDefault="00633EAE" w:rsidP="00145F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A3C1" w14:textId="0AD95B3F" w:rsidR="00633EAE" w:rsidRPr="001D34D0" w:rsidRDefault="00633EAE" w:rsidP="00964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7BA71B61" w14:textId="77777777" w:rsidTr="00D74A77">
        <w:trPr>
          <w:cantSplit/>
          <w:trHeight w:val="300"/>
        </w:trPr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ED3645F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E6627" w14:textId="77777777" w:rsidR="00633EAE" w:rsidRPr="001D34D0" w:rsidRDefault="00C674FB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633EAE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961D79B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99955A9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81414" w14:textId="5947CA9A" w:rsidR="00633EAE" w:rsidRPr="001D34D0" w:rsidRDefault="00375AE6" w:rsidP="00964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Studia pierwszego</w:t>
            </w:r>
            <w:r w:rsidR="00EE0F24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stop</w:t>
            </w:r>
            <w:r w:rsidR="00964C81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nia</w:t>
            </w:r>
          </w:p>
        </w:tc>
      </w:tr>
      <w:tr w:rsidR="00027C8E" w:rsidRPr="001D34D0" w14:paraId="35E8085B" w14:textId="77777777" w:rsidTr="00D74A77">
        <w:trPr>
          <w:cantSplit/>
          <w:trHeight w:val="195"/>
        </w:trPr>
        <w:tc>
          <w:tcPr>
            <w:tcW w:w="17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D24974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D2AA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969056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FF25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71B8E0EC" w14:textId="77777777" w:rsidTr="00D74A77">
        <w:trPr>
          <w:cantSplit/>
          <w:trHeight w:val="144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19563B3" w14:textId="77777777" w:rsidR="00633EAE" w:rsidRPr="001D34D0" w:rsidRDefault="006F486A" w:rsidP="00D74A77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="00633EAE"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7B1E9F4B" w14:textId="77777777" w:rsidR="00633EAE" w:rsidRPr="001D34D0" w:rsidRDefault="00132FD1" w:rsidP="00D74A77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Matylda </w:t>
            </w:r>
            <w:proofErr w:type="spellStart"/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Pachowicz</w:t>
            </w:r>
            <w:proofErr w:type="spellEnd"/>
            <w:r w:rsidR="00633EAE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doktor</w:t>
            </w:r>
          </w:p>
          <w:p w14:paraId="60D1F535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3DB32187" w14:textId="77777777" w:rsidTr="00D74A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99A270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8153" w14:textId="77777777" w:rsidR="00633EAE" w:rsidRPr="001D34D0" w:rsidRDefault="00964C81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egzamin 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z</w:t>
            </w:r>
            <w:r w:rsidR="00B213FA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aliczenie z oceną</w:t>
            </w:r>
          </w:p>
          <w:p w14:paraId="5AE31070" w14:textId="77777777" w:rsidR="00964C81" w:rsidRPr="001D34D0" w:rsidRDefault="00964C81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A76DF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F37" w14:textId="77777777" w:rsidR="00633EAE" w:rsidRPr="001D34D0" w:rsidRDefault="00633EAE" w:rsidP="00D74A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polski </w:t>
            </w:r>
          </w:p>
        </w:tc>
      </w:tr>
      <w:tr w:rsidR="00027C8E" w:rsidRPr="001D34D0" w14:paraId="532C7063" w14:textId="77777777" w:rsidTr="00D74A77">
        <w:trPr>
          <w:cantSplit/>
          <w:trHeight w:val="70"/>
        </w:trPr>
        <w:tc>
          <w:tcPr>
            <w:tcW w:w="1021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A1C00" w14:textId="77777777" w:rsidR="00473A2D" w:rsidRPr="001D34D0" w:rsidRDefault="00473A2D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0B0EB51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informacje szczegółowe</w:t>
            </w:r>
          </w:p>
          <w:p w14:paraId="0E404890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6341BC3E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E06905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29C39A" w14:textId="6D6BEFE5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1.Cele </w:t>
            </w:r>
            <w:r w:rsidR="00964C81"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bookmarkStart w:id="0" w:name="_GoBack"/>
            <w:bookmarkEnd w:id="0"/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027C8E" w:rsidRPr="001D34D0" w14:paraId="57E4B85C" w14:textId="77777777" w:rsidTr="00D74A77">
        <w:trPr>
          <w:trHeight w:val="2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736F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4C27" w14:textId="77777777" w:rsidR="00633EAE" w:rsidRPr="001D34D0" w:rsidRDefault="00633EAE" w:rsidP="00D74A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24"/>
            </w:tblGrid>
            <w:tr w:rsidR="00027C8E" w:rsidRPr="001D34D0" w14:paraId="0135CDAE" w14:textId="77777777" w:rsidTr="00D74A77">
              <w:trPr>
                <w:trHeight w:val="100"/>
              </w:trPr>
              <w:tc>
                <w:tcPr>
                  <w:tcW w:w="0" w:type="auto"/>
                </w:tcPr>
                <w:p w14:paraId="4DE2647C" w14:textId="77777777" w:rsidR="00633EAE" w:rsidRPr="001D34D0" w:rsidRDefault="00633EAE" w:rsidP="00D74A77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</w:pPr>
                  <w:r w:rsidRPr="001D34D0"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  <w:t xml:space="preserve"> Zapoznanie studentów z istotą i rodzajami diagnozy psychopedagogicznej </w:t>
                  </w:r>
                </w:p>
              </w:tc>
            </w:tr>
          </w:tbl>
          <w:p w14:paraId="08203D84" w14:textId="77777777" w:rsidR="00633EAE" w:rsidRPr="001D34D0" w:rsidRDefault="00633EAE" w:rsidP="00D74A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7C8E" w:rsidRPr="001D34D0" w14:paraId="6C0F72EE" w14:textId="77777777" w:rsidTr="00D74A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ABB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2046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29"/>
            </w:tblGrid>
            <w:tr w:rsidR="00027C8E" w:rsidRPr="001D34D0" w14:paraId="5B2B3893" w14:textId="77777777" w:rsidTr="00D74A77">
              <w:trPr>
                <w:trHeight w:val="226"/>
              </w:trPr>
              <w:tc>
                <w:tcPr>
                  <w:tcW w:w="0" w:type="auto"/>
                </w:tcPr>
                <w:p w14:paraId="6946C61D" w14:textId="77777777" w:rsidR="00633EAE" w:rsidRPr="001D34D0" w:rsidRDefault="00633EAE" w:rsidP="00D74A77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</w:pPr>
                  <w:r w:rsidRPr="001D34D0"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  <w:t xml:space="preserve"> Scharakteryzowanie perspektyw poznawczych procesu diagnozowania (diagnoza- aby wiedzieć, diagnoza aby działać, diagnoza nastawiona na program, nastawiona na dziecko) </w:t>
                  </w:r>
                </w:p>
              </w:tc>
            </w:tr>
          </w:tbl>
          <w:p w14:paraId="24264AC7" w14:textId="77777777" w:rsidR="00633EAE" w:rsidRPr="001D34D0" w:rsidRDefault="00633EAE" w:rsidP="00D74A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27C8E" w:rsidRPr="001D34D0" w14:paraId="4E6B2504" w14:textId="77777777" w:rsidTr="00D74A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0EF8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1956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66"/>
            </w:tblGrid>
            <w:tr w:rsidR="00027C8E" w:rsidRPr="001D34D0" w14:paraId="28AC0D67" w14:textId="77777777" w:rsidTr="00D74A77">
              <w:trPr>
                <w:trHeight w:val="100"/>
              </w:trPr>
              <w:tc>
                <w:tcPr>
                  <w:tcW w:w="0" w:type="auto"/>
                </w:tcPr>
                <w:p w14:paraId="2A58B888" w14:textId="77777777" w:rsidR="00633EAE" w:rsidRPr="001D34D0" w:rsidRDefault="00633EAE" w:rsidP="00D74A77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</w:pPr>
                  <w:r w:rsidRPr="001D34D0"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  <w:t>Zapoznanie z warunkami poprawnej diagnozy psychologicznej i pedagogicznej</w:t>
                  </w:r>
                  <w:r w:rsidR="0024620D" w:rsidRPr="001D34D0"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  <w:br/>
                  </w:r>
                  <w:r w:rsidRPr="001D34D0">
                    <w:rPr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6B8AFF25" w14:textId="77777777" w:rsidR="00633EAE" w:rsidRPr="001D34D0" w:rsidRDefault="00633EAE" w:rsidP="00D74A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7C8E" w:rsidRPr="001D34D0" w14:paraId="7899FD55" w14:textId="77777777" w:rsidTr="00D74A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E257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2648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50699B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Zapoznanie z metodami diagnozy psychopedagogicznej oraz procedurami diagnozowania </w:t>
            </w:r>
          </w:p>
          <w:p w14:paraId="55F023CB" w14:textId="77777777" w:rsidR="00633EAE" w:rsidRPr="001D34D0" w:rsidRDefault="00633EAE" w:rsidP="002462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7C8E" w:rsidRPr="001D34D0" w14:paraId="315B90F0" w14:textId="77777777" w:rsidTr="00D74A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96DF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5.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BF8D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7217C8E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Zaprezentowanie warsztatu pracy diagnostycznej pedagoga i opiekuna</w:t>
            </w:r>
          </w:p>
          <w:p w14:paraId="3AB448D9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399FD76D" w14:textId="77777777" w:rsidTr="00D74A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1471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6. </w:t>
            </w:r>
          </w:p>
        </w:tc>
        <w:tc>
          <w:tcPr>
            <w:tcW w:w="9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F0F2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1C828BE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Przygotowanie studentów do przeprowadzenia Studium Indywidualnego Przypadku </w:t>
            </w:r>
          </w:p>
          <w:p w14:paraId="16CFB6AD" w14:textId="77777777" w:rsidR="00633EAE" w:rsidRPr="001D34D0" w:rsidRDefault="00633EAE" w:rsidP="00D74A7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5642BF26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183C80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D5D469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027C8E" w:rsidRPr="001D34D0" w14:paraId="111600A9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EA26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428960" w14:textId="77777777" w:rsidR="00633EAE" w:rsidRPr="001D34D0" w:rsidRDefault="00633EAE" w:rsidP="00D74A7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Wiedza psychologiczna i pedagogiczna dotycząca specyfiki funkcjonowania dzieci w okresie wczesnego, średniego i późnego dzieciństwa oraz etiologii, symptomów i skutków zaburzeń rozwoju i zachowania.</w:t>
            </w:r>
          </w:p>
          <w:p w14:paraId="1A9CEBFD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3E5F5D18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240C45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F7615F" w14:textId="77777777" w:rsidR="00633EAE" w:rsidRPr="001D34D0" w:rsidRDefault="00633EAE" w:rsidP="00D74A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Efekty </w:t>
            </w:r>
            <w:r w:rsidR="008F1555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UCZENIA SIĘ 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wybrane dla </w:t>
            </w:r>
            <w:r w:rsidR="008F1555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27C8E" w:rsidRPr="001D34D0" w14:paraId="1F16E6CB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83248D" w14:textId="77777777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211E3654" w14:textId="0258AA45" w:rsidR="00633EAE" w:rsidRPr="001D34D0" w:rsidRDefault="00633EAE" w:rsidP="00D74A7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375AE6" w:rsidRPr="001D34D0" w14:paraId="746DC878" w14:textId="77777777" w:rsidTr="00D74A77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CD4F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4CA0CF04" w14:textId="28870473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4C58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D73C6EE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1E2F14A7" w14:textId="2DA34EB6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1D34D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0D95" w14:textId="77777777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postawionych celów</w:t>
            </w:r>
          </w:p>
        </w:tc>
      </w:tr>
      <w:tr w:rsidR="00027C8E" w:rsidRPr="001D34D0" w14:paraId="658BA9E0" w14:textId="77777777" w:rsidTr="00D74A77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9E67" w14:textId="77777777" w:rsidR="00BF3C55" w:rsidRPr="001D34D0" w:rsidRDefault="00BF3C55" w:rsidP="00BF3C5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9A42B" w14:textId="77777777" w:rsidR="00BF3C55" w:rsidRPr="001D34D0" w:rsidRDefault="00BF3C55" w:rsidP="00BF3C5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Zna i rozumie w zaawansowanym stopniu wybrane koncepcje człowieka: filozoficzne, psychologiczne i społeczne stanowiące teoretyczne podstawy działalności pedagogicznej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DBCA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C2  </w:t>
            </w:r>
          </w:p>
        </w:tc>
      </w:tr>
      <w:tr w:rsidR="00027C8E" w:rsidRPr="001D34D0" w14:paraId="75A5AED4" w14:textId="77777777" w:rsidTr="00D74A77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D9E1" w14:textId="77777777" w:rsidR="00BF3C55" w:rsidRPr="001D34D0" w:rsidRDefault="00BF3C55" w:rsidP="00BF3C5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EF8" w14:textId="77777777" w:rsidR="00BF3C55" w:rsidRPr="001D34D0" w:rsidRDefault="00BF3C55" w:rsidP="00BF3C5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FEF3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C1, C2, C4  </w:t>
            </w:r>
          </w:p>
        </w:tc>
      </w:tr>
      <w:tr w:rsidR="00027C8E" w:rsidRPr="001D34D0" w14:paraId="0B3DF7F7" w14:textId="77777777" w:rsidTr="00D74A77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F346" w14:textId="77777777" w:rsidR="00BF3C55" w:rsidRPr="001D34D0" w:rsidRDefault="00BF3C55" w:rsidP="00BF3C5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K6_WG06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B2CD" w14:textId="77777777" w:rsidR="00BF3C55" w:rsidRPr="001D34D0" w:rsidRDefault="00BF3C55" w:rsidP="00BF3C5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2B60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C3, C4  </w:t>
            </w:r>
          </w:p>
        </w:tc>
      </w:tr>
      <w:tr w:rsidR="00027C8E" w:rsidRPr="001D34D0" w14:paraId="1EF54927" w14:textId="77777777" w:rsidTr="00D74A77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7C65" w14:textId="77777777" w:rsidR="00BF3C55" w:rsidRPr="001D34D0" w:rsidRDefault="00BF3C55" w:rsidP="00BF3C5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71B57" w14:textId="77777777" w:rsidR="00BF3C55" w:rsidRPr="001D34D0" w:rsidRDefault="00BF3C55" w:rsidP="00BF3C5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Zna rodzaje więzi społecznych i rozumie rządzące nimi prawidłowości oraz wzajemne powiązania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9A9D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C1, C2,</w:t>
            </w:r>
            <w:r w:rsidR="00B87D91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C3, </w:t>
            </w:r>
          </w:p>
          <w:p w14:paraId="6E787A36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C4,</w:t>
            </w:r>
            <w:r w:rsidR="00B87D91"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C5, C6 </w:t>
            </w:r>
          </w:p>
        </w:tc>
      </w:tr>
      <w:tr w:rsidR="00027C8E" w:rsidRPr="001D34D0" w14:paraId="30E0B477" w14:textId="77777777" w:rsidTr="00D74A77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276C" w14:textId="77777777" w:rsidR="00BF3C55" w:rsidRPr="001D34D0" w:rsidRDefault="00BF3C55" w:rsidP="00BF3C5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344D" w14:textId="77777777" w:rsidR="00BF3C55" w:rsidRPr="001D34D0" w:rsidRDefault="00BF3C55" w:rsidP="00BF3C5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2E31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C5, C6 </w:t>
            </w:r>
          </w:p>
        </w:tc>
      </w:tr>
      <w:tr w:rsidR="00027C8E" w:rsidRPr="001D34D0" w14:paraId="4F1BE750" w14:textId="77777777" w:rsidTr="00D74A77">
        <w:trPr>
          <w:trHeight w:val="42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780895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12EDFD52" w14:textId="5633511A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027C8E" w:rsidRPr="001D34D0" w14:paraId="345256BC" w14:textId="77777777" w:rsidTr="00D74A77">
        <w:trPr>
          <w:trHeight w:val="42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CE90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375AE6" w:rsidRPr="001D34D0" w14:paraId="1FFEC945" w14:textId="77777777" w:rsidTr="00D74A77">
        <w:trPr>
          <w:trHeight w:val="42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BC46AF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5D63DD7" w14:textId="1DF07308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C0018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A1C6BBC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0669741" w14:textId="2F5E1564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C55947" w14:textId="77777777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postawionych celów</w:t>
            </w:r>
          </w:p>
        </w:tc>
      </w:tr>
      <w:tr w:rsidR="00027C8E" w:rsidRPr="001D34D0" w14:paraId="43E166C2" w14:textId="77777777" w:rsidTr="004D208C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12B1" w14:textId="77777777" w:rsidR="00B87D91" w:rsidRPr="001D34D0" w:rsidRDefault="00BD01B3" w:rsidP="00BD01B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  <w:p w14:paraId="0EE5D3BD" w14:textId="77777777" w:rsidR="00BD01B3" w:rsidRPr="001D34D0" w:rsidRDefault="00BD01B3" w:rsidP="00B87D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BF6C" w14:textId="77777777" w:rsidR="00BD01B3" w:rsidRPr="001D34D0" w:rsidRDefault="00BD01B3" w:rsidP="00B87D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49D4" w14:textId="77777777" w:rsidR="00BD01B3" w:rsidRPr="001D34D0" w:rsidRDefault="00BD01B3" w:rsidP="00BD01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2141AE" w14:textId="77777777" w:rsidR="00BD01B3" w:rsidRPr="001D34D0" w:rsidRDefault="00BD01B3" w:rsidP="00BD01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C4, C5, C6 </w:t>
            </w:r>
          </w:p>
        </w:tc>
      </w:tr>
      <w:tr w:rsidR="00027C8E" w:rsidRPr="001D34D0" w14:paraId="443B4D1C" w14:textId="77777777" w:rsidTr="00337AC2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034F" w14:textId="77777777" w:rsidR="005F588C" w:rsidRPr="001D34D0" w:rsidRDefault="005F588C" w:rsidP="005F5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B795" w14:textId="77777777" w:rsidR="005F588C" w:rsidRPr="001D34D0" w:rsidRDefault="005F588C" w:rsidP="00B87D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, diagnozowania i prognozowania sytuacji oraz analizowania strategii działań praktycznych w odniesieniu do różnych 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kontekstów działalności pedagogicznej w zmiennych i nie w pełni przewidywalnych warunkach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865A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34FF85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C6 </w:t>
            </w:r>
          </w:p>
        </w:tc>
      </w:tr>
      <w:tr w:rsidR="00027C8E" w:rsidRPr="001D34D0" w14:paraId="5CF80137" w14:textId="77777777" w:rsidTr="008F20DC">
        <w:trPr>
          <w:trHeight w:val="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A0310" w14:textId="77777777" w:rsidR="005F588C" w:rsidRPr="001D34D0" w:rsidRDefault="005F588C" w:rsidP="005F5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K6_UW06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45920" w14:textId="77777777" w:rsidR="005F588C" w:rsidRPr="001D34D0" w:rsidRDefault="005F588C" w:rsidP="00B87D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Potrafi wykorzystywać zaawansowaną wiedzę teoretyczną z zakresu pedagogiki oraz powiązanych z nią dyscyplin w celu analizowania i interpretowania problemów edukacyjnych, wychowawczych, opiekuńczych, kulturalnych i pomocowych, a także motywów i wzorów ludzkich </w:t>
            </w:r>
            <w:proofErr w:type="spellStart"/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F213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4028764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C1,C2,C3,</w:t>
            </w:r>
          </w:p>
          <w:p w14:paraId="4010BB8E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C4,C5,C6 </w:t>
            </w:r>
          </w:p>
        </w:tc>
      </w:tr>
      <w:tr w:rsidR="00027C8E" w:rsidRPr="001D34D0" w14:paraId="6936F3A6" w14:textId="77777777" w:rsidTr="00D74A77">
        <w:trPr>
          <w:trHeight w:val="42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37186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zakresie kompetencji społecznych (3 – 6 efektów)</w:t>
            </w:r>
          </w:p>
        </w:tc>
      </w:tr>
      <w:tr w:rsidR="00027C8E" w:rsidRPr="001D34D0" w14:paraId="100ACAC9" w14:textId="77777777" w:rsidTr="00D74A77">
        <w:trPr>
          <w:trHeight w:val="42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E1C90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75AE6" w:rsidRPr="001D34D0" w14:paraId="0BF9EA4D" w14:textId="77777777" w:rsidTr="00D74A77">
        <w:trPr>
          <w:trHeight w:val="42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8A074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91227E9" w14:textId="1E907D53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0254C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4B23D804" w14:textId="066389BD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22ED64" w14:textId="77777777" w:rsidR="00375AE6" w:rsidRPr="001D34D0" w:rsidRDefault="00375AE6" w:rsidP="00375A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postawionych celów</w:t>
            </w:r>
          </w:p>
        </w:tc>
      </w:tr>
      <w:tr w:rsidR="00027C8E" w:rsidRPr="001D34D0" w14:paraId="2EA08968" w14:textId="77777777" w:rsidTr="0017625B">
        <w:trPr>
          <w:trHeight w:val="38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E3EB4" w14:textId="77777777" w:rsidR="005F588C" w:rsidRPr="001D34D0" w:rsidRDefault="005F588C" w:rsidP="005F5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831BF" w14:textId="77777777" w:rsidR="005F588C" w:rsidRPr="001D34D0" w:rsidRDefault="005F588C" w:rsidP="005F58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2243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A42ED1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C1,C2, C3,</w:t>
            </w:r>
          </w:p>
          <w:p w14:paraId="17A4F6E6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C4, C5, C6 </w:t>
            </w:r>
          </w:p>
        </w:tc>
      </w:tr>
      <w:tr w:rsidR="00027C8E" w:rsidRPr="001D34D0" w14:paraId="2166AACD" w14:textId="77777777" w:rsidTr="0017625B">
        <w:trPr>
          <w:trHeight w:val="38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428EE" w14:textId="77777777" w:rsidR="005F588C" w:rsidRPr="001D34D0" w:rsidRDefault="005F588C" w:rsidP="005F5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31D9D" w14:textId="77777777" w:rsidR="005F588C" w:rsidRPr="001D34D0" w:rsidRDefault="005F588C" w:rsidP="005F58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Jest gotów dokonywać krytycznej samooceny własnych kompetencji i doskonali umiejętności, wyznacza kierunki własnego rozwoju i </w:t>
            </w:r>
            <w:r w:rsidR="008F1555" w:rsidRPr="001D34D0">
              <w:rPr>
                <w:rFonts w:asciiTheme="minorHAnsi" w:hAnsiTheme="minorHAnsi" w:cstheme="minorHAnsi"/>
                <w:sz w:val="22"/>
                <w:szCs w:val="22"/>
              </w:rPr>
              <w:t>uczenia się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3B9C6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AA9B13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C1,C2, C3,</w:t>
            </w:r>
          </w:p>
          <w:p w14:paraId="020BFFF2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C4, C5, C6</w:t>
            </w:r>
          </w:p>
        </w:tc>
      </w:tr>
      <w:tr w:rsidR="00027C8E" w:rsidRPr="001D34D0" w14:paraId="48F82862" w14:textId="77777777" w:rsidTr="00D211F8">
        <w:trPr>
          <w:trHeight w:val="38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43AD" w14:textId="77777777" w:rsidR="005F588C" w:rsidRPr="001D34D0" w:rsidRDefault="005F588C" w:rsidP="005F5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K6_KO04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84673" w14:textId="77777777" w:rsidR="005F588C" w:rsidRPr="001D34D0" w:rsidRDefault="005F588C" w:rsidP="005F58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37454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5C2B073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C6 </w:t>
            </w:r>
          </w:p>
        </w:tc>
      </w:tr>
      <w:tr w:rsidR="00027C8E" w:rsidRPr="001D34D0" w14:paraId="1B04202B" w14:textId="77777777" w:rsidTr="00A92CFB">
        <w:trPr>
          <w:trHeight w:val="38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21423" w14:textId="77777777" w:rsidR="005F588C" w:rsidRPr="001D34D0" w:rsidRDefault="005F588C" w:rsidP="005F588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K6_KR09</w:t>
            </w:r>
          </w:p>
        </w:tc>
        <w:tc>
          <w:tcPr>
            <w:tcW w:w="6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B6911" w14:textId="77777777" w:rsidR="005F588C" w:rsidRPr="001D34D0" w:rsidRDefault="005F588C" w:rsidP="005F58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A8FCF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ABE1D9" w14:textId="77777777" w:rsidR="005F588C" w:rsidRPr="001D34D0" w:rsidRDefault="005F588C" w:rsidP="005F5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C6 </w:t>
            </w:r>
          </w:p>
        </w:tc>
      </w:tr>
      <w:tr w:rsidR="00027C8E" w:rsidRPr="001D34D0" w14:paraId="3786F220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52DF66" w14:textId="77777777" w:rsidR="00BF3C55" w:rsidRPr="001D34D0" w:rsidRDefault="00BF3C55" w:rsidP="00BF3C5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E51145C" w14:textId="3320F87E" w:rsidR="00BF3C55" w:rsidRPr="001D34D0" w:rsidRDefault="00375AE6" w:rsidP="00BF3C5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1D34D0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027C8E" w:rsidRPr="001D34D0" w14:paraId="7475E42F" w14:textId="77777777" w:rsidTr="00D74A77">
        <w:trPr>
          <w:trHeight w:val="3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39442" w14:textId="7953B5CA" w:rsidR="00BF3C55" w:rsidRPr="001D34D0" w:rsidRDefault="00375AE6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5B91A0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7A977ED" w14:textId="77777777" w:rsidR="00375AE6" w:rsidRPr="001D34D0" w:rsidRDefault="00375AE6" w:rsidP="00375A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D34D0">
              <w:rPr>
                <w:rFonts w:ascii="Calibri" w:hAnsi="Calibri" w:cs="Calibri"/>
                <w:b/>
                <w:sz w:val="22"/>
                <w:szCs w:val="22"/>
              </w:rPr>
              <w:t>Szczegółowe treści programowe</w:t>
            </w:r>
          </w:p>
          <w:p w14:paraId="4F7D0DE7" w14:textId="49E0299E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B2778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</w:t>
            </w:r>
          </w:p>
        </w:tc>
      </w:tr>
      <w:tr w:rsidR="00027C8E" w:rsidRPr="001D34D0" w14:paraId="0BEA8616" w14:textId="77777777" w:rsidTr="00D74A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C4C0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T 1.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E651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Perspektywy poznawcze diagnozy małego dziecka. Warunki poprawnej diagnozy. </w:t>
            </w:r>
          </w:p>
          <w:p w14:paraId="00EFB933" w14:textId="77777777" w:rsidR="00BF3C55" w:rsidRPr="001D34D0" w:rsidRDefault="00BF3C55" w:rsidP="00BF3C5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921A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  <w:p w14:paraId="3611A83E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  <w:p w14:paraId="5E702BB9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  <w:p w14:paraId="104A4E99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0DB5F6C3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18C84CA4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5730F316" w14:textId="77777777" w:rsidR="00BF3C55" w:rsidRPr="001D34D0" w:rsidRDefault="00BF3C55" w:rsidP="00B87D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44DBD15A" w14:textId="77777777" w:rsidTr="00D74A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D78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 2. 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5818" w14:textId="245854EF" w:rsidR="00C778D1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Obserwacja jako źródło wiedzy o dziecku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5EF1" w14:textId="77777777" w:rsidR="00B87D91" w:rsidRPr="001D34D0" w:rsidRDefault="00B87D91" w:rsidP="00B87D9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K6_WG01</w:t>
            </w:r>
          </w:p>
          <w:p w14:paraId="69B335AA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  <w:p w14:paraId="1B1EAD1A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  <w:p w14:paraId="02E378F8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6BA4703F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1E731CE6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41285F46" w14:textId="77777777" w:rsidR="00BF3C55" w:rsidRPr="001D34D0" w:rsidRDefault="00BF3C55" w:rsidP="00B87D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1D9BD3CC" w14:textId="77777777" w:rsidTr="00D74A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4A21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T 3 .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A510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Problemy diagnozowania procesów intelektualnych- zarys podstawowych zagadnień;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1ED2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K6_WG06</w:t>
            </w:r>
          </w:p>
          <w:p w14:paraId="1AFF271F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  <w:p w14:paraId="498C9904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31D7169B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K6_KK01</w:t>
            </w:r>
          </w:p>
          <w:p w14:paraId="238AFE38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26476FE1" w14:textId="77777777" w:rsidR="00BF3C55" w:rsidRPr="001D34D0" w:rsidRDefault="00BF3C55" w:rsidP="00B87D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7C8E" w:rsidRPr="001D34D0" w14:paraId="68198A82" w14:textId="77777777" w:rsidTr="00D74A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F067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 4.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192" w14:textId="5AEB18EE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Ocena sfery emocjonalno- społecznej i osobowości dziecka w wieku przedszkolnym;  </w:t>
            </w:r>
          </w:p>
          <w:p w14:paraId="28022526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Ocena ryzyka dysleksji rozwojowej dziecka w okresie wczesnego, średniego i późnego dzieciństwa </w:t>
            </w:r>
          </w:p>
          <w:p w14:paraId="7557E4BD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20DE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  <w:p w14:paraId="3BCCC861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K6_WG06</w:t>
            </w:r>
          </w:p>
          <w:p w14:paraId="3A300203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  <w:p w14:paraId="5EC9FF96" w14:textId="77777777" w:rsidR="00B87D91" w:rsidRPr="001D34D0" w:rsidRDefault="00B87D91" w:rsidP="00B87D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  <w:p w14:paraId="065EF6D0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042F2A76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207C9A61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673B46D7" w14:textId="77777777" w:rsidR="00BF3C55" w:rsidRPr="001D34D0" w:rsidRDefault="00BF3C55" w:rsidP="00B87D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5FF7310F" w14:textId="77777777" w:rsidTr="00D74A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865A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T 5.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FE77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Niepokojące zachowania dzieci w wieku przedszkolnym i wczesnoszkolnym- typologia i wskaźniki behawioralne; </w:t>
            </w:r>
          </w:p>
          <w:p w14:paraId="681FF7EA" w14:textId="17092125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C04C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  <w:p w14:paraId="3FBBF9DA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296CFCA9" w14:textId="77777777" w:rsidR="00B87D91" w:rsidRPr="001D34D0" w:rsidRDefault="00B87D91" w:rsidP="00B87D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  <w:p w14:paraId="5525986A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1E54FD1E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3D7F1CE0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508380F6" w14:textId="77777777" w:rsidR="00BF3C55" w:rsidRPr="001D34D0" w:rsidRDefault="00BF3C55" w:rsidP="00B87D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20095CBB" w14:textId="77777777" w:rsidTr="00D74A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0888" w14:textId="77777777" w:rsidR="00BF3C55" w:rsidRPr="001D34D0" w:rsidRDefault="00BF3C55" w:rsidP="00BF3C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 6. </w:t>
            </w:r>
          </w:p>
        </w:tc>
        <w:tc>
          <w:tcPr>
            <w:tcW w:w="6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1B75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Diagnoza środowiska rodzinnego i jej implikacje praktyczne, diagnoza przemocy w rodzinie; Diagnoza sytuacji rodzinnej, problem przemocy w rodzinie wobec dzieci;</w:t>
            </w:r>
          </w:p>
          <w:p w14:paraId="47600702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Diagnozowanie sytuacji dziecka w przedszkolu. </w:t>
            </w:r>
          </w:p>
          <w:p w14:paraId="49F9B7B6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8EBF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  <w:p w14:paraId="65B5EFC1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0FBBAC10" w14:textId="77777777" w:rsidR="00B87D91" w:rsidRPr="001D34D0" w:rsidRDefault="00B87D91" w:rsidP="00B87D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  <w:p w14:paraId="2DC49956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  <w:p w14:paraId="6A3B4292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7E75BC11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  <w:p w14:paraId="05BCE100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K6_KK02</w:t>
            </w:r>
          </w:p>
          <w:p w14:paraId="3A106430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K6_KO04</w:t>
            </w:r>
          </w:p>
          <w:p w14:paraId="21E05F34" w14:textId="77777777" w:rsidR="00B87D91" w:rsidRPr="001D34D0" w:rsidRDefault="00B87D91" w:rsidP="00B87D91">
            <w:pPr>
              <w:jc w:val="center"/>
              <w:rPr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K6_KR09</w:t>
            </w:r>
          </w:p>
          <w:p w14:paraId="37B11898" w14:textId="77777777" w:rsidR="00BF3C55" w:rsidRPr="001D34D0" w:rsidRDefault="00BF3C55" w:rsidP="00B87D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3C96D14B" w14:textId="77777777" w:rsidTr="00D74A7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4" w:type="dxa"/>
          <w:wAfter w:w="1046" w:type="dxa"/>
          <w:trHeight w:val="253"/>
        </w:trPr>
        <w:tc>
          <w:tcPr>
            <w:tcW w:w="0" w:type="auto"/>
            <w:gridSpan w:val="12"/>
          </w:tcPr>
          <w:p w14:paraId="22373FC9" w14:textId="77777777" w:rsidR="00BF3C55" w:rsidRPr="001D34D0" w:rsidRDefault="00BF3C55" w:rsidP="00BF3C5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27C8E" w:rsidRPr="001D34D0" w14:paraId="2CDCBDBF" w14:textId="77777777" w:rsidTr="00D74A77">
        <w:trPr>
          <w:trHeight w:val="113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E80AD5" w14:textId="77777777" w:rsidR="00BF3C55" w:rsidRPr="001D34D0" w:rsidRDefault="00BF3C55" w:rsidP="00BF3C5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F44606" w14:textId="77777777" w:rsidR="00BF3C55" w:rsidRPr="001D34D0" w:rsidRDefault="00BF3C55" w:rsidP="00BF3C5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62F3A50" w14:textId="77777777" w:rsidR="00BF3C55" w:rsidRPr="001D34D0" w:rsidRDefault="00BF3C55" w:rsidP="00BF3C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br/>
              <w:t>P /ocena opracowanego przez studenta studium indywidualnego przypadku</w:t>
            </w:r>
          </w:p>
        </w:tc>
      </w:tr>
      <w:tr w:rsidR="00027C8E" w:rsidRPr="001D34D0" w14:paraId="70DECFBE" w14:textId="77777777" w:rsidTr="00D74A77">
        <w:trPr>
          <w:trHeight w:val="112"/>
        </w:trPr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80215" w14:textId="77777777" w:rsidR="00BF3C55" w:rsidRPr="001D34D0" w:rsidRDefault="00BF3C55" w:rsidP="00BF3C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24B439" w14:textId="77777777" w:rsidR="00BF3C55" w:rsidRPr="001D34D0" w:rsidRDefault="00BF3C55" w:rsidP="00BF3C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2B22CB52" w14:textId="77777777" w:rsidR="00BF3C55" w:rsidRPr="001D34D0" w:rsidRDefault="00BF3C55" w:rsidP="00BF3C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Podająca, problemowa, dyskusyjna, prezentacja.  </w:t>
            </w:r>
          </w:p>
        </w:tc>
      </w:tr>
      <w:tr w:rsidR="00027C8E" w:rsidRPr="001D34D0" w14:paraId="2FF41DFD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ACC0" w14:textId="77777777" w:rsidR="00BF3C55" w:rsidRPr="001D34D0" w:rsidRDefault="00BF3C55" w:rsidP="00BF3C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7C8E" w:rsidRPr="001D34D0" w14:paraId="367EC40A" w14:textId="77777777" w:rsidTr="00D74A77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2F3D64" w14:textId="77777777" w:rsidR="00BF3C55" w:rsidRPr="001D34D0" w:rsidRDefault="00BF3C55" w:rsidP="00BF3C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52EDF0" w14:textId="77777777" w:rsidR="00BF3C55" w:rsidRPr="001D34D0" w:rsidRDefault="00BF3C55" w:rsidP="00BF3C55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sz w:val="22"/>
                <w:szCs w:val="22"/>
              </w:rPr>
              <w:t>7. Literatura:</w:t>
            </w:r>
          </w:p>
        </w:tc>
      </w:tr>
      <w:tr w:rsidR="00027C8E" w:rsidRPr="001D34D0" w14:paraId="79F33FEB" w14:textId="77777777" w:rsidTr="00D74A77"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3381C9" w14:textId="77777777" w:rsidR="00BF3C55" w:rsidRPr="001D34D0" w:rsidRDefault="00BF3C55" w:rsidP="00BF3C55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06C0CE" w14:textId="77777777" w:rsidR="00BF3C55" w:rsidRPr="001D34D0" w:rsidRDefault="00BF3C55" w:rsidP="00BF3C55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1F6EEF" w14:textId="77777777" w:rsidR="00BF3C55" w:rsidRPr="001D34D0" w:rsidRDefault="00BF3C55" w:rsidP="00BF3C55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FA754" w14:textId="77777777" w:rsidR="00BF3C55" w:rsidRPr="001D34D0" w:rsidRDefault="00BF3C55" w:rsidP="00BF3C55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027C8E" w:rsidRPr="001D34D0" w14:paraId="2CBCC768" w14:textId="77777777" w:rsidTr="00D74A77"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04B3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1.Bogdanowicz M. (2002) Ryzyko dysleksji. Cz. Diagnoza, GWP, Gdańsk; </w:t>
            </w:r>
          </w:p>
          <w:p w14:paraId="7708F0E9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2.Dołęga Z. (red) (2005) Diagnoza psychologiczna dzieci w wieku przedszkolnym, Wyd. Uniwersytetu Śląskiego Katowice; </w:t>
            </w:r>
          </w:p>
          <w:p w14:paraId="2D0F0917" w14:textId="77777777" w:rsidR="00BF3C55" w:rsidRPr="001D34D0" w:rsidRDefault="00BF3C55" w:rsidP="008B45F7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3.Jarosz E. (2002) Wybrane obszary diagnozowania </w:t>
            </w:r>
          </w:p>
          <w:p w14:paraId="34DC874E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pedagogicznego, Katowice; </w:t>
            </w:r>
          </w:p>
          <w:p w14:paraId="0B3F8DE9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4.Jarosz. E., Wysocka E. ( 2006) Diagnoza psychopedagogiczna. Podstawowe problemy i </w:t>
            </w: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rozwiązania, Warszawa </w:t>
            </w:r>
          </w:p>
          <w:p w14:paraId="2033DD91" w14:textId="77777777" w:rsidR="00BF3C55" w:rsidRPr="001D34D0" w:rsidRDefault="00BF3C55" w:rsidP="008B45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5. Krauze – Sikorska H., </w:t>
            </w:r>
            <w:proofErr w:type="spellStart"/>
            <w:r w:rsidRPr="001D34D0">
              <w:rPr>
                <w:rFonts w:asciiTheme="minorHAnsi" w:hAnsiTheme="minorHAnsi" w:cstheme="minorHAnsi"/>
                <w:sz w:val="22"/>
                <w:szCs w:val="22"/>
              </w:rPr>
              <w:t>Kuszak</w:t>
            </w:r>
            <w:proofErr w:type="spellEnd"/>
            <w:r w:rsidRPr="001D34D0">
              <w:rPr>
                <w:rFonts w:asciiTheme="minorHAnsi" w:hAnsiTheme="minorHAnsi" w:cstheme="minorHAnsi"/>
                <w:sz w:val="22"/>
                <w:szCs w:val="22"/>
              </w:rPr>
              <w:t xml:space="preserve"> K. (red.) (2011) Wybrane problemy psychospołecznego funkcjonowania dzieci i młodzieży z utrudnieniami w rozwoju. Profilaktyka – diagnoza –terapia Nowe perspektywy – nowe wyzwania; cz. 2 Diagnoza, Wyd. Naukowe WSPIA, Poznań ( wyd. II, zmienione) </w:t>
            </w:r>
          </w:p>
          <w:p w14:paraId="00C7C6D1" w14:textId="77777777" w:rsidR="00BF3C55" w:rsidRPr="001D34D0" w:rsidRDefault="00BF3C55" w:rsidP="008B45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E9D0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1.Bogdanowicz M. (2000) Integracja percepcyjno- motoryczna. Teoria- diagnoza- terapia. Warszawa, CMP P-P </w:t>
            </w:r>
          </w:p>
          <w:p w14:paraId="557098A5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2.Brzeziński J., Hornowska (1993) Z psychometrycznych problemów diagnostyki psychologicznej. Poznań, UAM 3. 3</w:t>
            </w:r>
            <w:r w:rsidRPr="001D34D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.</w:t>
            </w: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Dołęga Z. (red) (2005) Diagnoza psychologiczna dzieci w wieku przedszkolnym, Wyd. Uniwersytetu Śląskiego Katowice;</w:t>
            </w:r>
          </w:p>
          <w:p w14:paraId="5B9CCD3D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4.Kamińska - </w:t>
            </w:r>
            <w:proofErr w:type="spellStart"/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Reyman</w:t>
            </w:r>
            <w:proofErr w:type="spellEnd"/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J. (2002) Psychologiczna </w:t>
            </w: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interpretacja niepokojących </w:t>
            </w:r>
            <w:proofErr w:type="spellStart"/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zachowań</w:t>
            </w:r>
            <w:proofErr w:type="spellEnd"/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dzieci w wieku przedszkolnym. Nauczyciel i Szkoła nr 1-2 </w:t>
            </w:r>
          </w:p>
          <w:p w14:paraId="297A96D8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Łaguna M., Lachowska B. (2003) Rysunek projekcyjny jako metoda badań psychologicznych. Lublin, wyd. Towarzystwo Naukowe KUL </w:t>
            </w:r>
          </w:p>
          <w:p w14:paraId="5EF9B5B5" w14:textId="77777777" w:rsidR="00BF3C55" w:rsidRPr="001D34D0" w:rsidRDefault="00BF3C55" w:rsidP="008B45F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4D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Tyszkowa M. (red) (1981) Diagnoza psychologiczna dla celów wychowawczych, UAM Poznań; </w:t>
            </w:r>
          </w:p>
        </w:tc>
      </w:tr>
      <w:tr w:rsidR="008B45F7" w:rsidRPr="001D34D0" w14:paraId="24360186" w14:textId="77777777" w:rsidTr="00AA4D93">
        <w:tc>
          <w:tcPr>
            <w:tcW w:w="102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B4C6" w14:textId="77777777" w:rsidR="008B45F7" w:rsidRPr="001D34D0" w:rsidRDefault="008B45F7" w:rsidP="00BF3C5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27C8E" w:rsidRPr="001D34D0" w14:paraId="28BB04BA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E5333E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61EBA8E3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D34D0">
              <w:rPr>
                <w:rFonts w:asciiTheme="minorHAnsi" w:hAnsiTheme="minorHAnsi" w:cstheme="minorHAnsi"/>
                <w:b/>
                <w:bCs/>
              </w:rPr>
              <w:t>8. Kalkulacja ECTS:</w:t>
            </w:r>
          </w:p>
        </w:tc>
      </w:tr>
      <w:tr w:rsidR="00027C8E" w:rsidRPr="001D34D0" w14:paraId="7CB68F3A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11B81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</w:p>
          <w:p w14:paraId="0A78E5BB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5B11DD72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94630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027C8E" w:rsidRPr="001D34D0" w14:paraId="645CBD45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1A494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62AA" w14:textId="36039056" w:rsidR="00BF3C55" w:rsidRPr="001D34D0" w:rsidRDefault="00375AE6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  <w:i/>
              </w:rPr>
              <w:t>45</w:t>
            </w:r>
          </w:p>
        </w:tc>
      </w:tr>
      <w:tr w:rsidR="00027C8E" w:rsidRPr="001D34D0" w14:paraId="55E3513D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E2AC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5BBD3" w14:textId="0AA88D60" w:rsidR="00BF3C55" w:rsidRPr="001D34D0" w:rsidRDefault="00BD2F16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</w:rPr>
              <w:t>2</w:t>
            </w:r>
            <w:r w:rsidR="00BF3C55" w:rsidRPr="001D34D0">
              <w:rPr>
                <w:rFonts w:asciiTheme="minorHAnsi" w:hAnsiTheme="minorHAnsi" w:cstheme="minorHAnsi"/>
              </w:rPr>
              <w:t>0</w:t>
            </w:r>
          </w:p>
        </w:tc>
      </w:tr>
      <w:tr w:rsidR="00027C8E" w:rsidRPr="001D34D0" w14:paraId="0DC9A4D8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064DC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9FB46" w14:textId="7D3E233B" w:rsidR="00BF3C55" w:rsidRPr="001D34D0" w:rsidRDefault="00BD2F16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</w:rPr>
              <w:t>10</w:t>
            </w:r>
          </w:p>
        </w:tc>
      </w:tr>
      <w:tr w:rsidR="00027C8E" w:rsidRPr="001D34D0" w14:paraId="348195AD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5A1FA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1D34D0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3AD71" w14:textId="53DA8EB6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27C8E" w:rsidRPr="001D34D0" w14:paraId="28847401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7EE94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90B6" w14:textId="111D2612" w:rsidR="00BF3C55" w:rsidRPr="001D34D0" w:rsidRDefault="00BD2F16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  <w:i/>
              </w:rPr>
              <w:t>75</w:t>
            </w:r>
          </w:p>
        </w:tc>
      </w:tr>
      <w:tr w:rsidR="00027C8E" w:rsidRPr="001D34D0" w14:paraId="0D42BE6A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14B0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1D34D0">
              <w:rPr>
                <w:rFonts w:asciiTheme="minorHAnsi" w:hAnsiTheme="minorHAnsi" w:cstheme="minorHAnsi"/>
                <w:b/>
                <w:bCs/>
              </w:rPr>
              <w:t>ECTS</w:t>
            </w:r>
            <w:r w:rsidRPr="001D34D0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DAB56" w14:textId="1A22B0A3" w:rsidR="00BF3C55" w:rsidRPr="001D34D0" w:rsidRDefault="00BD2F16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D34D0">
              <w:rPr>
                <w:rFonts w:asciiTheme="minorHAnsi" w:hAnsiTheme="minorHAnsi" w:cstheme="minorHAnsi"/>
                <w:b/>
                <w:bCs/>
                <w:i/>
              </w:rPr>
              <w:t>3</w:t>
            </w:r>
          </w:p>
        </w:tc>
      </w:tr>
      <w:tr w:rsidR="00027C8E" w:rsidRPr="001D34D0" w14:paraId="2A6FD6B2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F9684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</w:p>
          <w:p w14:paraId="238E1C0A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1DD66AE0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D28A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027C8E" w:rsidRPr="001D34D0" w14:paraId="12699A3E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C26FC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04D7D" w14:textId="3C88B359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27C8E" w:rsidRPr="001D34D0" w14:paraId="77D1235D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EEA3A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CABA2" w14:textId="63553AFE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27C8E" w:rsidRPr="001D34D0" w14:paraId="133A556A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6ABDC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BE12E" w14:textId="57C4FE0F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27C8E" w:rsidRPr="001D34D0" w14:paraId="49535625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B83B9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1D34D0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91D3C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27C8E" w:rsidRPr="001D34D0" w14:paraId="64EA9A65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CB0FF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DB29" w14:textId="3B5372D8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27C8E" w:rsidRPr="001D34D0" w14:paraId="5CD1D28A" w14:textId="77777777" w:rsidTr="00D74A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2011E" w14:textId="77777777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D34D0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1D34D0">
              <w:rPr>
                <w:rFonts w:asciiTheme="minorHAnsi" w:hAnsiTheme="minorHAnsi" w:cstheme="minorHAnsi"/>
                <w:b/>
                <w:bCs/>
              </w:rPr>
              <w:t>ECTS</w:t>
            </w:r>
            <w:r w:rsidRPr="001D34D0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8901" w14:textId="0B69A9CE" w:rsidR="00BF3C55" w:rsidRPr="001D34D0" w:rsidRDefault="00BF3C55" w:rsidP="00BF3C5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</w:tbl>
    <w:p w14:paraId="7886D69D" w14:textId="77777777" w:rsidR="00633EAE" w:rsidRPr="001D34D0" w:rsidRDefault="00633EAE" w:rsidP="00633EAE">
      <w:pPr>
        <w:rPr>
          <w:rFonts w:asciiTheme="minorHAnsi" w:hAnsiTheme="minorHAnsi" w:cstheme="minorHAnsi"/>
          <w:sz w:val="22"/>
          <w:szCs w:val="22"/>
        </w:rPr>
      </w:pPr>
    </w:p>
    <w:p w14:paraId="67E4471C" w14:textId="77777777" w:rsidR="00633EAE" w:rsidRPr="001D34D0" w:rsidRDefault="00633EAE" w:rsidP="00633EAE">
      <w:pPr>
        <w:rPr>
          <w:rFonts w:asciiTheme="minorHAnsi" w:hAnsiTheme="minorHAnsi" w:cstheme="minorHAnsi"/>
          <w:sz w:val="22"/>
          <w:szCs w:val="22"/>
        </w:rPr>
      </w:pPr>
    </w:p>
    <w:p w14:paraId="3B88E399" w14:textId="77777777" w:rsidR="00A5252A" w:rsidRPr="001D34D0" w:rsidRDefault="00A5252A">
      <w:pPr>
        <w:rPr>
          <w:rFonts w:asciiTheme="minorHAnsi" w:hAnsiTheme="minorHAnsi" w:cstheme="minorHAnsi"/>
          <w:sz w:val="22"/>
          <w:szCs w:val="22"/>
        </w:rPr>
      </w:pPr>
    </w:p>
    <w:sectPr w:rsidR="00A5252A" w:rsidRPr="001D34D0" w:rsidSect="005F1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AE"/>
    <w:rsid w:val="00027C8E"/>
    <w:rsid w:val="000641F4"/>
    <w:rsid w:val="00081640"/>
    <w:rsid w:val="00132FD1"/>
    <w:rsid w:val="00145F46"/>
    <w:rsid w:val="001A6BF3"/>
    <w:rsid w:val="001D34D0"/>
    <w:rsid w:val="001E7003"/>
    <w:rsid w:val="0024620D"/>
    <w:rsid w:val="003077E1"/>
    <w:rsid w:val="003603C1"/>
    <w:rsid w:val="00375AE6"/>
    <w:rsid w:val="00473A2D"/>
    <w:rsid w:val="00547F10"/>
    <w:rsid w:val="005F588C"/>
    <w:rsid w:val="00633EAE"/>
    <w:rsid w:val="00654299"/>
    <w:rsid w:val="006A4891"/>
    <w:rsid w:val="006F486A"/>
    <w:rsid w:val="007546E8"/>
    <w:rsid w:val="007F48BF"/>
    <w:rsid w:val="008B45F7"/>
    <w:rsid w:val="008C5AA3"/>
    <w:rsid w:val="008F1555"/>
    <w:rsid w:val="009530D8"/>
    <w:rsid w:val="00964C81"/>
    <w:rsid w:val="00980919"/>
    <w:rsid w:val="00A35FEA"/>
    <w:rsid w:val="00A5252A"/>
    <w:rsid w:val="00AA0C28"/>
    <w:rsid w:val="00B213FA"/>
    <w:rsid w:val="00B260D8"/>
    <w:rsid w:val="00B611FB"/>
    <w:rsid w:val="00B87D91"/>
    <w:rsid w:val="00BD01B3"/>
    <w:rsid w:val="00BD2F16"/>
    <w:rsid w:val="00BF3C55"/>
    <w:rsid w:val="00BF4DAC"/>
    <w:rsid w:val="00C674FB"/>
    <w:rsid w:val="00C778D1"/>
    <w:rsid w:val="00CD1CBD"/>
    <w:rsid w:val="00CF7566"/>
    <w:rsid w:val="00D0141B"/>
    <w:rsid w:val="00D166C2"/>
    <w:rsid w:val="00E86639"/>
    <w:rsid w:val="00E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12DC"/>
  <w15:docId w15:val="{5310271A-071B-44AB-A0A3-2DB8B68F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3EA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33EAE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qFormat/>
    <w:rsid w:val="00633EAE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rsid w:val="00633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1">
    <w:name w:val="WW8Num1z1"/>
    <w:rsid w:val="00CF7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wyklad.wspia.1@outlook.com</cp:lastModifiedBy>
  <cp:revision>6</cp:revision>
  <dcterms:created xsi:type="dcterms:W3CDTF">2020-03-03T12:02:00Z</dcterms:created>
  <dcterms:modified xsi:type="dcterms:W3CDTF">2021-02-27T11:45:00Z</dcterms:modified>
</cp:coreProperties>
</file>