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8599" w14:textId="77777777" w:rsidR="00AD3D4D" w:rsidRPr="0024576F" w:rsidRDefault="00AD3D4D" w:rsidP="00AD3D4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24576F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24576F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2DC5F4D5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4576F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1E4E5657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3E52FB9B" w14:textId="77777777" w:rsidR="00AD3D4D" w:rsidRPr="0024576F" w:rsidRDefault="00AD3D4D" w:rsidP="00AD3D4D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ab/>
      </w:r>
    </w:p>
    <w:p w14:paraId="108B4566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49F21699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6759BC6D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9EA16C" w14:textId="77777777" w:rsidR="00AD3D4D" w:rsidRPr="0024576F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A3A7CA" w14:textId="77777777" w:rsidR="00AD3D4D" w:rsidRPr="0024576F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14:paraId="3968DE74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24576F" w:rsidRPr="0024576F" w14:paraId="14F3B75B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72ADB8A" w14:textId="14056495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Nazwa zajęć: </w:t>
            </w:r>
            <w:r w:rsidR="008F6118"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PEDAGOGIKA SPECJALNA</w:t>
            </w:r>
            <w:r w:rsidR="008F6118"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234F6FB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7F43046B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4CDCC10" w14:textId="4793B25E" w:rsidR="00AD3D4D" w:rsidRPr="0024576F" w:rsidRDefault="00AD3D4D" w:rsidP="007D51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Kod zajęć: P</w:t>
            </w:r>
            <w:r w:rsidR="008F6118"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ED-Ist_I</w:t>
            </w:r>
            <w:r w:rsidR="0024576F"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1A6FE2" w14:textId="33DB16EE" w:rsidR="00AD3D4D" w:rsidRPr="0024576F" w:rsidRDefault="00AD3D4D" w:rsidP="007D51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48386D"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24576F" w:rsidRPr="0024576F" w14:paraId="38BE859B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0D7C79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14B0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F5889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B46D3E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CFA575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0B73B7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5262F0D9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24576F" w:rsidRPr="0024576F" w14:paraId="63A50E4B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186B72" w14:textId="727FA55A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4. Grupa specjalistycznych zajęć do wyboru</w:t>
            </w:r>
            <w:r w:rsidR="0048386D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69E" w14:textId="75134B2C" w:rsidR="008F6118" w:rsidRPr="0024576F" w:rsidRDefault="008F6118" w:rsidP="008F61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Pedagogika opiekuńczo – wychowawcza</w:t>
            </w:r>
            <w:r w:rsidR="0024576F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</w:t>
            </w: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resocjalizacyjna</w:t>
            </w:r>
          </w:p>
          <w:p w14:paraId="501DC487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094404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002D" w14:textId="37E2135B" w:rsidR="00AD3D4D" w:rsidRPr="0024576F" w:rsidRDefault="0024576F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BD6C" w14:textId="566B0F7C" w:rsidR="00AD3D4D" w:rsidRPr="0024576F" w:rsidRDefault="0024576F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DAD6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</w:tr>
      <w:tr w:rsidR="0024576F" w:rsidRPr="0024576F" w14:paraId="539DF860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2492F" w14:textId="25F75326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  <w:r w:rsidR="0048386D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662B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824E26" w14:textId="0037CD00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24576F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CC912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7309" w14:textId="082EA05C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DC4A" w14:textId="7FCAA596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C951" w14:textId="1C3F663A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2205BCB4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4E4D72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DEEB2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BB0C3D" w14:textId="24B03C64" w:rsidR="00AD3D4D" w:rsidRPr="0024576F" w:rsidRDefault="0024576F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6D15760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1E833" w14:textId="40A1D3FD" w:rsidR="00AD3D4D" w:rsidRPr="0024576F" w:rsidRDefault="008F6118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AD3D4D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tudia pierwszego stopnia</w:t>
            </w:r>
          </w:p>
        </w:tc>
      </w:tr>
      <w:tr w:rsidR="0024576F" w:rsidRPr="0024576F" w14:paraId="50BDEB19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250681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6C9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92148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8CD7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617FF73F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F0F381" w14:textId="63615FFA" w:rsidR="00AD3D4D" w:rsidRPr="0024576F" w:rsidRDefault="00AD3D4D" w:rsidP="007D5148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643DFB5C" w14:textId="6FA3A458" w:rsidR="0024576F" w:rsidRPr="0024576F" w:rsidRDefault="0024576F" w:rsidP="007D5148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Matylda </w:t>
            </w:r>
            <w:proofErr w:type="spellStart"/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Pachowicz</w:t>
            </w:r>
            <w:proofErr w:type="spellEnd"/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, doktor</w:t>
            </w:r>
          </w:p>
          <w:p w14:paraId="44EA099F" w14:textId="77777777" w:rsidR="00AD3D4D" w:rsidRPr="0024576F" w:rsidRDefault="00AD3D4D" w:rsidP="00710F09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1E68D9C7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3D079A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5F03" w14:textId="422B68A5" w:rsidR="00BC5F34" w:rsidRPr="0024576F" w:rsidRDefault="00020B3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BC5F34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aliczenie</w:t>
            </w: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C5F34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9EB52E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D4D" w14:textId="57ED1018" w:rsidR="00AD3D4D" w:rsidRPr="0024576F" w:rsidRDefault="008F6118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AD3D4D"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olski </w:t>
            </w:r>
          </w:p>
        </w:tc>
      </w:tr>
    </w:tbl>
    <w:p w14:paraId="377762DD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A187B45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183DEEBE" w14:textId="77777777" w:rsidR="00AD3D4D" w:rsidRPr="0024576F" w:rsidRDefault="00AD3D4D" w:rsidP="00AD3D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4576F">
        <w:rPr>
          <w:rFonts w:asciiTheme="minorHAnsi" w:hAnsiTheme="minorHAnsi" w:cstheme="minorHAnsi"/>
          <w:b/>
          <w:sz w:val="22"/>
          <w:szCs w:val="22"/>
        </w:rPr>
        <w:t>Informacje szczegółowe</w:t>
      </w:r>
    </w:p>
    <w:p w14:paraId="1AFCBF6D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24576F" w:rsidRPr="0024576F" w14:paraId="5C7E1580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486840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D44D2C" w14:textId="18FC8E8A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1.Cele za</w:t>
            </w:r>
            <w:r w:rsidR="0024576F"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jęć</w:t>
            </w: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A15672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4576F" w:rsidRPr="0024576F" w14:paraId="1301B7CC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B14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F292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129597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24576F" w:rsidRPr="0024576F" w14:paraId="05BD24C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BCF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260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E4A5E5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24576F" w:rsidRPr="0024576F" w14:paraId="00FB80FE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817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DC5C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DAF7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3281D77A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prospołecznych i poczucia odpowiedzialności. </w:t>
            </w:r>
          </w:p>
          <w:p w14:paraId="3A343C56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5D1F38C4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4A4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032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4C8693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Przygotowanie do rozwiązywania dylematów etycznych w pracy pedagoga.</w:t>
            </w:r>
          </w:p>
          <w:p w14:paraId="7CD39C47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0B361A9B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A37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44D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34E9C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Przygotowanie do skonstruowania własnej ścieżki rozwoju zawodowego.</w:t>
            </w:r>
          </w:p>
          <w:p w14:paraId="23FBBAB3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A75AEA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0579C18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4576F" w:rsidRPr="0024576F" w14:paraId="3551210A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C0C43C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91C559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4CB1E3" w14:textId="77777777" w:rsidR="00AD3D4D" w:rsidRPr="0024576F" w:rsidRDefault="00AD3D4D" w:rsidP="007D5148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600B1858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52B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0B7818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</w:tc>
      </w:tr>
    </w:tbl>
    <w:p w14:paraId="24B1C9E7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539B65E7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24576F" w:rsidRPr="0024576F" w14:paraId="6FA8AD8B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A13799" w14:textId="77777777" w:rsidR="00AD3D4D" w:rsidRPr="0024576F" w:rsidRDefault="00AD3D4D" w:rsidP="007D5148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DE928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24576F" w:rsidRPr="0024576F" w14:paraId="3FF3364B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9F8A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1311158F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76A7D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24576F" w:rsidRPr="0024576F" w14:paraId="47596103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C29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24576F" w:rsidRPr="0024576F" w14:paraId="6F3772B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B813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47C9D02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36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1E85B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12FD153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4576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231D3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6823CE9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0B894D9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33328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3B2756B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4576F" w:rsidRPr="0024576F" w14:paraId="04D04D4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B3F2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2B58" w14:textId="77777777" w:rsidR="00AD3D4D" w:rsidRPr="0024576F" w:rsidRDefault="00AD3D4D" w:rsidP="007D514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C667" w14:textId="77777777" w:rsidR="00AD3D4D" w:rsidRPr="0024576F" w:rsidRDefault="00AD3D4D" w:rsidP="00483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4BC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24576F" w:rsidRPr="0024576F" w14:paraId="70EC11E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DF9B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2158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CCE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08D8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4576F" w:rsidRPr="0024576F" w14:paraId="0E48548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6134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D30B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2DF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C52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4576F" w:rsidRPr="0024576F" w14:paraId="424692A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F10C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0977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Ma zaawansowana wiedzę na temat rozwoju człowieka w cyklu życia zarówno w aspekcie 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E53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01D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4576F" w:rsidRPr="0024576F" w14:paraId="19ABD97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07E1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K6_WG09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1C34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CC1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2F9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24576F" w:rsidRPr="0024576F" w14:paraId="185FA16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FAAE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CB7E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520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B0C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09DC9651" w14:textId="77777777" w:rsidTr="007D5148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F31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24790425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7F4B4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24576F" w:rsidRPr="0024576F" w14:paraId="214101E7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CF6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62EE97CA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F2B4D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B105F3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29DC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0B7D03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20C7ABE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A0E7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2DA9AD6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616DBE13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21DC8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101724E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4576F" w:rsidRPr="0024576F" w14:paraId="2DF9131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083B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B632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724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1C8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42422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EFA77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4576F" w:rsidRPr="0024576F" w14:paraId="1C4CC1E6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56E8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D30D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929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377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EBD7A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BDB16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4576F" w:rsidRPr="0024576F" w14:paraId="3C601E50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4E79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6174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95C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D53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F9AEF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B9FE5E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4576F" w:rsidRPr="0024576F" w14:paraId="77EC8D0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A573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0411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F17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54A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CF25D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4576F" w:rsidRPr="0024576F" w14:paraId="0C429ED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A480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9871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posługiwać się systemami normatywnymi w podejmowanej działalności, dostrzega i analizuje dylematy etyczne; przewiduje skutki konkretnych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0E0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060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17B68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4C1075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4576F" w:rsidRPr="0024576F" w14:paraId="72078AB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A37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3F5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521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E40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24576F" w:rsidRPr="0024576F" w14:paraId="14AF2B83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1E58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24576F" w:rsidRPr="0024576F" w14:paraId="66D6ABCE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EE4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576F" w:rsidRPr="0024576F" w14:paraId="7D238313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9E1A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48A2285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1A02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439A44F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3E20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D126EB8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E7CA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5D72188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4576F" w:rsidRPr="0024576F" w14:paraId="462FA398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6B29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D616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42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40A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677B98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FD298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4576F" w:rsidRPr="0024576F" w14:paraId="5B9861C6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DFDA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7BAC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Potrafi, zgodnie z przyjętą w naukach pedagogicznych metodyką, normami i procedurami,  organizować pracę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4848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C0F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BD3A5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732D2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4576F" w:rsidRPr="0024576F" w14:paraId="07E492AD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C7A3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6A8D6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pracować w zespole pełniąc różne role; umie przyjmować i wyznaczać zadania, ma elementarne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7CD8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2E8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68AD8E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D6FE3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4576F" w:rsidRPr="0024576F" w14:paraId="0F79CE6E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BDE1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4213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zaprojektować ścieżkę własnego rozwoju oraz zaplanować swoją zawodową przyszłość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848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C2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0D54C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4576F" w:rsidRPr="0024576F" w14:paraId="7A0F6A7D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02BD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F005" w14:textId="77777777" w:rsidR="00AD3D4D" w:rsidRPr="0024576F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9DBE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8F7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AB85D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3AD52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</w:tbl>
    <w:p w14:paraId="3C754841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A61AF6A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5971"/>
        <w:gridCol w:w="2307"/>
      </w:tblGrid>
      <w:tr w:rsidR="0024576F" w:rsidRPr="0024576F" w14:paraId="5C353F6F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093727E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9BFE5B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Szczegółowe treści  programowe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2798D7A" w14:textId="77777777" w:rsidR="00AD3D4D" w:rsidRPr="0024576F" w:rsidRDefault="00AD3D4D" w:rsidP="007D5148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4BC3E412" w14:textId="77777777" w:rsidTr="007D5148">
        <w:trPr>
          <w:trHeight w:val="3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F756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8598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EF206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treści programowe</w:t>
            </w:r>
          </w:p>
          <w:p w14:paraId="1CBA0AA6" w14:textId="2DD3DAD4" w:rsidR="0048386D" w:rsidRPr="0024576F" w:rsidRDefault="0048386D" w:rsidP="00483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DA8288" w14:textId="671BFC12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CE8F7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5562D64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24576F" w:rsidRPr="0024576F" w14:paraId="4CFCA7A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64C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D34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Niepełnosprawność intelektualna, wyjaśnienie pojęcia, etiologia oraz </w:t>
            </w: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klasyfiakcja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C3A3D9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6176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4576F" w:rsidRPr="0024576F" w14:paraId="32671C17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D64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8AD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Zespół Downa jako jedne z przykładów mutacji genetycznych. </w:t>
            </w:r>
          </w:p>
          <w:p w14:paraId="1737DED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2F80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K6_WG02, K6_UO18, K6_UW09</w:t>
            </w:r>
          </w:p>
        </w:tc>
      </w:tr>
      <w:tr w:rsidR="0024576F" w:rsidRPr="0024576F" w14:paraId="3F0A855B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8FC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21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MPD, rehabilitacja oraz rewalidacja.</w:t>
            </w:r>
          </w:p>
          <w:p w14:paraId="1D3CDE5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0B91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K6_WG03,  K6_UO18</w:t>
            </w:r>
          </w:p>
        </w:tc>
      </w:tr>
      <w:tr w:rsidR="0024576F" w:rsidRPr="0024576F" w14:paraId="52B410E4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91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A62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1606D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Podstawowe zagadnienia surdopedagogiki.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D8BA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</w:t>
            </w:r>
          </w:p>
        </w:tc>
      </w:tr>
      <w:tr w:rsidR="0024576F" w:rsidRPr="0024576F" w14:paraId="437761D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D2F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58C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7742A6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Podstawowe zagadnienia tyflopedagogiki.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C647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4576F" w:rsidRPr="0024576F" w14:paraId="43BD6C3E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687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7965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1DB3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Seksualność osób z niepełnosprawnością intelektualną.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69E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24576F" w:rsidRPr="0024576F" w14:paraId="5D54E6C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F2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F33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Autyzm, zespół </w:t>
            </w: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Retta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,  schizofrenia dziecięca oraz zespół </w:t>
            </w: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Bordline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542BC0B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B6C9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4576F" w:rsidRPr="0024576F" w14:paraId="16FFE4BF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5AA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5DCE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Niepełnosprawność ruchowa. </w:t>
            </w:r>
          </w:p>
          <w:p w14:paraId="04A56BB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169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K6_UU20, K6_UU21</w:t>
            </w:r>
          </w:p>
        </w:tc>
      </w:tr>
      <w:tr w:rsidR="0024576F" w:rsidRPr="0024576F" w14:paraId="4DA41CE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09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48D2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5B7ABA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Edukacja i rehabilitacja osób niepełnosprawnych.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149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4576F" w:rsidRPr="0024576F" w14:paraId="641416E8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E7F1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T10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577" w14:textId="77777777" w:rsidR="00AD3D4D" w:rsidRPr="0024576F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Instytucje pozarządowe i stowarzyszenia działające na rzecz osób niepełnosprawnych.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C2B3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4576F" w:rsidRPr="0024576F" w14:paraId="07582A5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9FDD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T11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C77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Znaczenie sportu – olimpiady specjalne i paraolimpiady.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B2BF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24576F" w:rsidRPr="0024576F" w14:paraId="7F65531A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4D74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T12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308" w14:textId="77777777" w:rsidR="00AD3D4D" w:rsidRPr="0024576F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Formy pomocy dla osób niepełnosprawnych -  środowiskowe ośrodki pomocy społecznej, mieszkalnictwo wspomagane i domy pomocy społecznej.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FEFF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4576F" w:rsidRPr="0024576F" w14:paraId="2E5C30D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14D0" w14:textId="77777777" w:rsidR="00AD3D4D" w:rsidRPr="0024576F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T13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5FE2" w14:textId="77777777" w:rsidR="00AD3D4D" w:rsidRPr="0024576F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Niepełnosprawność – problemy rehabilitacji w domu rodzinnym, przedszkolu i szkole.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F5E" w14:textId="77777777" w:rsidR="00AD3D4D" w:rsidRPr="0024576F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</w:tbl>
    <w:p w14:paraId="21C98956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4BA65FB0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4576F" w:rsidRPr="0024576F" w14:paraId="4458CE79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B1CCA9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05548C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F8960F1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24576F" w:rsidRPr="0024576F" w14:paraId="4322486D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5D864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7B4566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</w:tc>
      </w:tr>
    </w:tbl>
    <w:p w14:paraId="15414681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043A9297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4576F" w:rsidRPr="0024576F" w14:paraId="7AE916D5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6166885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B4A2F7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10DC9FBF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7CE73496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F46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1410C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61D9436C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FC6CCF" w14:textId="77777777" w:rsidR="00AD3D4D" w:rsidRPr="0024576F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D95434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48803684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24576F" w:rsidRPr="0024576F" w14:paraId="157AC4A4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9B847CE" w14:textId="77777777" w:rsidR="00AD3D4D" w:rsidRPr="0024576F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A7B295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24576F" w:rsidRPr="0024576F" w14:paraId="423097B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D67822" w14:textId="77777777" w:rsidR="00AD3D4D" w:rsidRPr="0024576F" w:rsidRDefault="00AD3D4D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B7ECD" w14:textId="77777777" w:rsidR="00AD3D4D" w:rsidRPr="0024576F" w:rsidRDefault="00AD3D4D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CC5F22" w14:textId="77777777" w:rsidR="00AD3D4D" w:rsidRPr="0024576F" w:rsidRDefault="00AD3D4D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6A5AF8" w14:textId="77777777" w:rsidR="00AD3D4D" w:rsidRPr="0024576F" w:rsidRDefault="00AD3D4D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24576F" w:rsidRPr="0024576F" w14:paraId="6DE77E6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F79D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E.M., 2001,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Jak pomóc w rozwoju dziecka z zespołem Downa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. Kraków: Wydawnictwo Naukowe Akademii Pedagogicznej.</w:t>
            </w:r>
          </w:p>
          <w:p w14:paraId="13DD2698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E.M., 1994,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Gdy u dziecka rozpoznano zespół Downa.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Kraków: Wydawnictwo Naukowe WSP</w:t>
            </w:r>
          </w:p>
          <w:p w14:paraId="261E3F8E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Kaczmarek Bogusława Beata, 2010,(red.),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Trudna dorosłość osób z Zespołem Downa, 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F61C" w14:textId="77777777" w:rsidR="00AD3D4D" w:rsidRPr="0024576F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Kościelska M. (1998). </w:t>
            </w:r>
            <w:r w:rsidRPr="0024576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Oblicza upośledzenia.</w:t>
            </w:r>
            <w:r w:rsidRPr="0024576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Warszawa: PWN, s. 171-199.</w:t>
            </w:r>
          </w:p>
          <w:p w14:paraId="488693F8" w14:textId="77777777" w:rsidR="00AD3D4D" w:rsidRPr="0024576F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4576F" w:rsidRPr="0024576F" w14:paraId="4802E447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82DF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Kuczyńska-Kwapisz J. (2004).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Trzy portrety – o kobietach radzących sobie z dysfunkcją wzroku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. Warszawa: Wydawnictwo APS.</w:t>
            </w:r>
          </w:p>
          <w:p w14:paraId="6D4E813F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Walter N. (2007).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Nowe media dla niewidomych i słabowidzących.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Poznań: Wydawnictwo Naukowe UAM.</w:t>
            </w:r>
          </w:p>
          <w:p w14:paraId="77C13EBA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Walthes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R. (2007).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Tyflopedagogika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4B0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Michałowicz Roman, (red.), 1993 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Warszawa: Państwowe Zakłady Wydawnictw Lekarskich. rozdz. 10 i 11 (wybrane metody rehabilitacji, zasady rehabilitacji)(książka dostępna w </w:t>
            </w: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internecie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B0DCC29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Finie –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Domowa pielęgnacja dziecka z MPD</w:t>
            </w:r>
          </w:p>
          <w:p w14:paraId="5B5E3422" w14:textId="77777777" w:rsidR="00AD3D4D" w:rsidRPr="0024576F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Kobylińska Elżbieta –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Dzieci chore z padaczką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W: I. Obuchowska (red.)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Dziecko niepełnosprawne w rodzinie. 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Warszawa: WSiP</w:t>
            </w:r>
          </w:p>
        </w:tc>
      </w:tr>
      <w:tr w:rsidR="0024576F" w:rsidRPr="0024576F" w14:paraId="63910D1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4F29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Cunningham C., 1994,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Dzieci z zespołem Downa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. Warszawa: WSiP rozdz. IV-VII</w:t>
            </w:r>
          </w:p>
          <w:p w14:paraId="3775A9CB" w14:textId="77777777" w:rsidR="00AD3D4D" w:rsidRPr="0024576F" w:rsidRDefault="00AD3D4D" w:rsidP="007D5148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Danielewicz D. (2007). Rodzina z dzieckiem z zespołem Downa. W: Danielewicz D., Pisula E. (red.).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Rodzina z dzieckiem z niepełnosprawnością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8AE" w14:textId="77777777" w:rsidR="00AD3D4D" w:rsidRPr="0024576F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Dykcik W. (2003)(red) </w:t>
            </w:r>
            <w:r w:rsidRPr="0024576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Pedagogika specjalna</w:t>
            </w:r>
            <w:r w:rsidRPr="0024576F">
              <w:rPr>
                <w:rFonts w:asciiTheme="minorHAnsi" w:hAnsiTheme="minorHAnsi" w:cstheme="minorHAnsi"/>
                <w:bCs/>
                <w:sz w:val="22"/>
                <w:szCs w:val="22"/>
              </w:rPr>
              <w:t>, Poznań: Wydawnictwo Naukowe UAM</w:t>
            </w:r>
          </w:p>
        </w:tc>
      </w:tr>
      <w:tr w:rsidR="0024576F" w:rsidRPr="0024576F" w14:paraId="1DF32BF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5EC7" w14:textId="77777777" w:rsidR="00AD3D4D" w:rsidRPr="0024576F" w:rsidRDefault="00AD3D4D" w:rsidP="007D5148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Lausch-Żuk Jolanta, 1999, </w:t>
            </w:r>
            <w:r w:rsidRPr="002457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Dzieci głębiej upośledzone umysłowo</w:t>
            </w: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W: I. Obuchowska (red.), </w:t>
            </w:r>
            <w:r w:rsidRPr="002457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Dziecko niepełnosprawne w rodzinie</w:t>
            </w: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, Warszawa: WSiP</w:t>
            </w:r>
          </w:p>
          <w:p w14:paraId="38D3E012" w14:textId="77777777" w:rsidR="00AD3D4D" w:rsidRPr="0024576F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DBF8" w14:textId="77777777" w:rsidR="00AD3D4D" w:rsidRPr="0024576F" w:rsidRDefault="00AD3D4D" w:rsidP="007D514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Dorota Kobus-Ostrowska (2010) „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Niepełnosprawni w Polsce - niewykorzystany potencjał zasobu prac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y” s. 65-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77; </w:t>
            </w:r>
          </w:p>
          <w:p w14:paraId="66CE933B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72F8AFC7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517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Szychowiak</w:t>
            </w:r>
            <w:proofErr w:type="spellEnd"/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Barbara, 1998,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Pedagogika osób niesprawnych ruchowo.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W: W. Dykcik (red.),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Pedagogika specjalna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, Poznań: Wydawnictwo Naukowe UAM</w:t>
            </w:r>
          </w:p>
          <w:p w14:paraId="172F1315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Twardowski Andrzej, 1999,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Wychowanie dzieci o niesprawności sprzężonej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W: I. Obuchowska (red.),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Dziecko niepełnosprawne w rodzinie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>, Warszawa: WSiP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(podrozdział: Dzieci z porażeniem mózgowym).</w:t>
            </w:r>
          </w:p>
          <w:p w14:paraId="03FBCA4D" w14:textId="77777777" w:rsidR="00AD3D4D" w:rsidRPr="0024576F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Zabłoci K.J., 1998, 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 w teorii i terapii.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BE4" w14:textId="77777777" w:rsidR="00AD3D4D" w:rsidRPr="0024576F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Karolina Pawłowska, (2016) Maria Konarska „</w:t>
            </w:r>
            <w:r w:rsidRPr="0024576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Uwarunkowania aktywności zawodowej kobiet niepełnosprawnych ruchowo w opiniach ich samych”</w:t>
            </w: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s. 87-101;</w:t>
            </w:r>
          </w:p>
          <w:p w14:paraId="43DF9234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2553F98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BCB" w14:textId="77777777" w:rsidR="00AD3D4D" w:rsidRPr="0024576F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Kościelska Małgorzata, 1998, </w:t>
            </w:r>
            <w:r w:rsidRPr="002457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Oblicza upośledzenia</w:t>
            </w: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Warszawa: PWN. rozdz. III, IV ( tylko: czynniki upośledzenia i etapy </w:t>
            </w:r>
            <w:proofErr w:type="spellStart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patologizacji</w:t>
            </w:r>
            <w:proofErr w:type="spellEnd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972B" w14:textId="77777777" w:rsidR="00AD3D4D" w:rsidRPr="0024576F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Ewelina Kleszcz-Ciupka (2013), Sylwia Drozd, Anna Kornasiewicz „</w:t>
            </w:r>
            <w:r w:rsidRPr="0024576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Elastyczne formy zatrudnienia szansą na aktywność zawodową osób niepełnosprawnych</w:t>
            </w: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” s. 103-117.</w:t>
            </w:r>
          </w:p>
          <w:p w14:paraId="53D82017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48F6015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B4D1" w14:textId="77777777" w:rsidR="00AD3D4D" w:rsidRPr="0024576F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Załustowicz</w:t>
            </w:r>
            <w:proofErr w:type="spellEnd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, A. (2011) (2011)</w:t>
            </w:r>
            <w:r w:rsidRPr="002457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Osoby z zaburzeniami psychicznymi zamieszkujące w domu pomocy społecznej – niektóre właściwości rozwoju i funkcjonowania seksualnego</w:t>
            </w: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AAB" w14:textId="77777777" w:rsidR="00AD3D4D" w:rsidRPr="0024576F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Europejska Unia Zatrudnienia Wspomaganego : broszura informacyjna i standardy jakości / tł. z jęz. ang. Tomasz </w:t>
            </w:r>
            <w:proofErr w:type="spellStart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Korybski</w:t>
            </w:r>
            <w:proofErr w:type="spellEnd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, red. Halina </w:t>
            </w:r>
            <w:proofErr w:type="spellStart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Drachal</w:t>
            </w:r>
            <w:proofErr w:type="spellEnd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; Polskie Forum Osób Niepełnosprawnych. – Warszawa : Polskie Forum Osób Niepełnosprawnych, </w:t>
            </w:r>
            <w:proofErr w:type="spellStart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cop</w:t>
            </w:r>
            <w:proofErr w:type="spellEnd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. 2013. – 4</w:t>
            </w:r>
          </w:p>
          <w:p w14:paraId="719DACAB" w14:textId="77777777" w:rsidR="00AD3D4D" w:rsidRPr="0024576F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6F" w:rsidRPr="0024576F" w14:paraId="107B421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9C75" w14:textId="77777777" w:rsidR="00AD3D4D" w:rsidRPr="0024576F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Załustowicz</w:t>
            </w:r>
            <w:proofErr w:type="spellEnd"/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>, A. (2012)</w:t>
            </w:r>
            <w:r w:rsidRPr="0024576F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2457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845" w14:textId="77777777" w:rsidR="00AD3D4D" w:rsidRPr="0024576F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JachimczakB</w:t>
            </w:r>
            <w:proofErr w:type="spellEnd"/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.(2011), </w:t>
            </w:r>
            <w:r w:rsidRPr="0024576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Mój zawód, moja praca, moja przyszłość : perspektywy osób z niepełnosprawnością, </w:t>
            </w:r>
            <w:r w:rsidRPr="0024576F">
              <w:rPr>
                <w:rFonts w:asciiTheme="minorHAnsi" w:hAnsiTheme="minorHAnsi" w:cstheme="minorHAnsi"/>
                <w:b w:val="0"/>
                <w:sz w:val="22"/>
                <w:szCs w:val="22"/>
              </w:rPr>
              <w:t>Łódź : Wydawnictwo Naukowe Wyższej Szkoły Pedagogicznej w Łodzi, 2011. – 215 s</w:t>
            </w:r>
          </w:p>
        </w:tc>
      </w:tr>
      <w:tr w:rsidR="0024576F" w:rsidRPr="0024576F" w14:paraId="3F7CB18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46E6" w14:textId="77777777" w:rsidR="00AD3D4D" w:rsidRPr="0024576F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4576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Gajdzica, Z. (2013), </w:t>
            </w:r>
            <w:r w:rsidRPr="0024576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Człowiek</w:t>
            </w:r>
            <w:r w:rsidRPr="0024576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 niepełnosprawnością w rezerwacie przestrzeni publicznej </w:t>
            </w:r>
            <w:r w:rsidRPr="0024576F">
              <w:rPr>
                <w:rFonts w:asciiTheme="minorHAnsi" w:hAnsiTheme="minorHAnsi" w:cstheme="minorHAnsi"/>
                <w:sz w:val="22"/>
                <w:szCs w:val="22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C2C4" w14:textId="77777777" w:rsidR="00AD3D4D" w:rsidRPr="0024576F" w:rsidRDefault="00AD3D4D" w:rsidP="007D5148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B40142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24576F" w:rsidRPr="0024576F" w14:paraId="0BC69010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DA0F9B2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53980EC2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4576F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0B7B144D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24576F" w:rsidRPr="0024576F" w14:paraId="60441718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B91713B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5B1BFD8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576F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3F19B263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DD4F9D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576F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24576F" w:rsidRPr="0024576F" w14:paraId="567A17B1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6E47D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510C" w14:textId="6F2AF495" w:rsidR="00AD3D4D" w:rsidRPr="0024576F" w:rsidRDefault="0024576F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4576F" w:rsidRPr="0024576F" w14:paraId="627B3FC3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BD571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185C" w14:textId="74EB878E" w:rsidR="00AD3D4D" w:rsidRPr="0024576F" w:rsidRDefault="0024576F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4576F" w:rsidRPr="0024576F" w14:paraId="43B4617E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9FA7A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DD9C" w14:textId="72A4B06A" w:rsidR="00AD3D4D" w:rsidRPr="0024576F" w:rsidRDefault="0024576F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20</w:t>
            </w:r>
          </w:p>
        </w:tc>
      </w:tr>
      <w:tr w:rsidR="0024576F" w:rsidRPr="0024576F" w14:paraId="5F14E92D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04F9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24576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BB5E" w14:textId="3310C7D9" w:rsidR="00AD3D4D" w:rsidRPr="0024576F" w:rsidRDefault="0024576F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10</w:t>
            </w:r>
          </w:p>
        </w:tc>
      </w:tr>
      <w:tr w:rsidR="0024576F" w:rsidRPr="0024576F" w14:paraId="66DCDA1E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4FFE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ABA6" w14:textId="7E2A4E00" w:rsidR="00AD3D4D" w:rsidRPr="0024576F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4576F">
              <w:rPr>
                <w:rFonts w:asciiTheme="minorHAnsi" w:hAnsiTheme="minorHAnsi" w:cstheme="minorHAnsi"/>
                <w:b/>
                <w:i/>
              </w:rPr>
              <w:t>100</w:t>
            </w:r>
          </w:p>
        </w:tc>
      </w:tr>
      <w:tr w:rsidR="0024576F" w:rsidRPr="0024576F" w14:paraId="428173F5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8906F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24576F">
              <w:rPr>
                <w:rFonts w:asciiTheme="minorHAnsi" w:hAnsiTheme="minorHAnsi" w:cstheme="minorHAnsi"/>
                <w:b/>
                <w:bCs/>
              </w:rPr>
              <w:t>ECTS</w:t>
            </w:r>
            <w:r w:rsidRPr="0024576F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BC80" w14:textId="77777777" w:rsidR="00AD3D4D" w:rsidRPr="0024576F" w:rsidRDefault="00695512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bookmarkStart w:id="0" w:name="_GoBack"/>
            <w:bookmarkEnd w:id="0"/>
            <w:r w:rsidRPr="0024576F"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</w:tr>
      <w:tr w:rsidR="0024576F" w:rsidRPr="0024576F" w14:paraId="325EEF4E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B4A68C6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0A26DE9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576F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225F78C2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A880B8" w14:textId="77777777" w:rsidR="00AD3D4D" w:rsidRPr="0024576F" w:rsidRDefault="00AD3D4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576F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24576F" w:rsidRPr="0024576F" w14:paraId="369C8A1E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F62B7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B0F74" w14:textId="2F386649" w:rsidR="00AD3D4D" w:rsidRPr="0024576F" w:rsidRDefault="0048386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4576F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24576F" w:rsidRPr="0024576F" w14:paraId="76279ABD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B647C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ABCBD" w14:textId="724D64D9" w:rsidR="00AD3D4D" w:rsidRPr="0024576F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4576F"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4576F" w:rsidRPr="0024576F" w14:paraId="2FD4A2A3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3D11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BB17C" w14:textId="361E8BC9" w:rsidR="00AD3D4D" w:rsidRPr="0024576F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4576F"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4576F" w:rsidRPr="0024576F" w14:paraId="24342300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010BA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24576F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E5AF4" w14:textId="77777777" w:rsidR="00AD3D4D" w:rsidRPr="0024576F" w:rsidRDefault="00AD3D4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4576F" w:rsidRPr="0024576F" w14:paraId="1DC223A5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F811A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B4EF" w14:textId="1A0EE02F" w:rsidR="00AD3D4D" w:rsidRPr="0024576F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4576F">
              <w:rPr>
                <w:rFonts w:asciiTheme="minorHAnsi" w:hAnsiTheme="minorHAnsi" w:cstheme="minorHAnsi"/>
                <w:i/>
              </w:rPr>
              <w:t>100</w:t>
            </w:r>
          </w:p>
        </w:tc>
      </w:tr>
      <w:tr w:rsidR="0024576F" w:rsidRPr="0024576F" w14:paraId="30020DB2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E3D38" w14:textId="77777777" w:rsidR="00AD3D4D" w:rsidRPr="0024576F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4576F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24576F">
              <w:rPr>
                <w:rFonts w:asciiTheme="minorHAnsi" w:hAnsiTheme="minorHAnsi" w:cstheme="minorHAnsi"/>
                <w:b/>
                <w:bCs/>
              </w:rPr>
              <w:t>ECTS</w:t>
            </w:r>
            <w:r w:rsidRPr="0024576F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63BC" w14:textId="515429DB" w:rsidR="00AD3D4D" w:rsidRPr="0024576F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4576F">
              <w:rPr>
                <w:rFonts w:asciiTheme="minorHAnsi" w:hAnsiTheme="minorHAnsi" w:cstheme="minorHAnsi"/>
                <w:i/>
              </w:rPr>
              <w:t>4</w:t>
            </w:r>
          </w:p>
        </w:tc>
      </w:tr>
    </w:tbl>
    <w:p w14:paraId="59D43CCE" w14:textId="77777777" w:rsidR="00AD3D4D" w:rsidRPr="0024576F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</w:p>
    <w:p w14:paraId="3E2D8E31" w14:textId="77777777" w:rsidR="00AD3D4D" w:rsidRPr="0024576F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</w:p>
    <w:p w14:paraId="74B4C218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5586F9D2" w14:textId="77777777" w:rsidR="00AD3D4D" w:rsidRPr="0024576F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362AC4BB" w14:textId="77777777" w:rsidR="00AD286C" w:rsidRPr="0024576F" w:rsidRDefault="00AD286C">
      <w:pPr>
        <w:rPr>
          <w:rFonts w:asciiTheme="minorHAnsi" w:hAnsiTheme="minorHAnsi" w:cstheme="minorHAnsi"/>
          <w:sz w:val="22"/>
          <w:szCs w:val="22"/>
        </w:rPr>
      </w:pPr>
    </w:p>
    <w:sectPr w:rsidR="00AD286C" w:rsidRPr="0024576F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0A0CC" w14:textId="77777777" w:rsidR="00520D39" w:rsidRDefault="00520D39">
      <w:r>
        <w:separator/>
      </w:r>
    </w:p>
  </w:endnote>
  <w:endnote w:type="continuationSeparator" w:id="0">
    <w:p w14:paraId="3F48CBAC" w14:textId="77777777" w:rsidR="00520D39" w:rsidRDefault="0052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2F00C" w14:textId="77777777" w:rsidR="002F4ACB" w:rsidRDefault="00AD3D4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FCF02" w14:textId="77777777" w:rsidR="002F4ACB" w:rsidRDefault="00741D15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CAC6B" w14:textId="77777777" w:rsidR="002F4ACB" w:rsidRDefault="00AD3D4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1D1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54F2F21" w14:textId="77777777" w:rsidR="002F4ACB" w:rsidRDefault="00741D15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0E975" w14:textId="77777777" w:rsidR="00520D39" w:rsidRDefault="00520D39">
      <w:r>
        <w:separator/>
      </w:r>
    </w:p>
  </w:footnote>
  <w:footnote w:type="continuationSeparator" w:id="0">
    <w:p w14:paraId="38C35D41" w14:textId="77777777" w:rsidR="00520D39" w:rsidRDefault="0052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E98A7" w14:textId="77777777" w:rsidR="00097E43" w:rsidRPr="00C07A11" w:rsidRDefault="00AD3D4D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1B630A0C" w14:textId="77777777" w:rsidR="00097E43" w:rsidRDefault="00741D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39F34" w14:textId="77777777" w:rsidR="00C07A11" w:rsidRPr="00C07A11" w:rsidRDefault="00AD3D4D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3C6F5466" w14:textId="77777777" w:rsidR="00C07A11" w:rsidRDefault="00741D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4D"/>
    <w:rsid w:val="00020B3D"/>
    <w:rsid w:val="002055B0"/>
    <w:rsid w:val="00242D3F"/>
    <w:rsid w:val="0024576F"/>
    <w:rsid w:val="00394307"/>
    <w:rsid w:val="0048386D"/>
    <w:rsid w:val="00520D39"/>
    <w:rsid w:val="00695512"/>
    <w:rsid w:val="00710F09"/>
    <w:rsid w:val="00741D15"/>
    <w:rsid w:val="008F6118"/>
    <w:rsid w:val="00AD286C"/>
    <w:rsid w:val="00AD3D4D"/>
    <w:rsid w:val="00BC5F34"/>
    <w:rsid w:val="00F2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2E50"/>
  <w15:docId w15:val="{F03C2A59-709F-4A91-829A-583029F2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4D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D3D4D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D3D4D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AD3D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3D4D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AD3D4D"/>
  </w:style>
  <w:style w:type="paragraph" w:styleId="Akapitzlist">
    <w:name w:val="List Paragraph"/>
    <w:basedOn w:val="Normalny"/>
    <w:qFormat/>
    <w:rsid w:val="00AD3D4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AD3D4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D3D4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1728</Words>
  <Characters>10370</Characters>
  <Application>Microsoft Office Word</Application>
  <DocSecurity>0</DocSecurity>
  <Lines>86</Lines>
  <Paragraphs>24</Paragraphs>
  <ScaleCrop>false</ScaleCrop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wyklad.wspia.1@outlook.com</cp:lastModifiedBy>
  <cp:revision>11</cp:revision>
  <dcterms:created xsi:type="dcterms:W3CDTF">2021-02-08T12:24:00Z</dcterms:created>
  <dcterms:modified xsi:type="dcterms:W3CDTF">2021-02-27T10:14:00Z</dcterms:modified>
</cp:coreProperties>
</file>