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566F4" w14:textId="77777777" w:rsidR="00797DA4" w:rsidRPr="00525967" w:rsidRDefault="00797DA4" w:rsidP="00797DA4">
      <w:pPr>
        <w:pStyle w:val="Akapitzlist"/>
        <w:spacing w:after="120" w:line="24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525967">
        <w:rPr>
          <w:rFonts w:ascii="Times New Roman" w:hAnsi="Times New Roman"/>
          <w:b/>
          <w:bCs/>
          <w:sz w:val="24"/>
          <w:szCs w:val="24"/>
        </w:rPr>
        <w:t>Załącznik 2.I.4</w:t>
      </w:r>
    </w:p>
    <w:p w14:paraId="65F83B6F" w14:textId="77777777" w:rsidR="00797DA4" w:rsidRDefault="00797DA4" w:rsidP="00797DA4">
      <w:pPr>
        <w:pStyle w:val="Akapitzlist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7E145E52" w14:textId="5D5CB92A" w:rsidR="001A2776" w:rsidRDefault="00797DA4" w:rsidP="00095FDF">
      <w:pPr>
        <w:pStyle w:val="Akapitzlist"/>
        <w:spacing w:after="120" w:line="240" w:lineRule="auto"/>
        <w:ind w:left="284"/>
        <w:jc w:val="both"/>
      </w:pPr>
      <w:r w:rsidRPr="00A87B29">
        <w:rPr>
          <w:rFonts w:ascii="Times New Roman" w:hAnsi="Times New Roman"/>
          <w:sz w:val="24"/>
          <w:szCs w:val="24"/>
        </w:rPr>
        <w:t>Charakterystyk</w:t>
      </w:r>
      <w:r>
        <w:rPr>
          <w:rFonts w:ascii="Times New Roman" w:hAnsi="Times New Roman"/>
          <w:sz w:val="24"/>
          <w:szCs w:val="24"/>
        </w:rPr>
        <w:t>a</w:t>
      </w:r>
      <w:r w:rsidRPr="00A87B29">
        <w:rPr>
          <w:rFonts w:ascii="Times New Roman" w:hAnsi="Times New Roman"/>
          <w:sz w:val="24"/>
          <w:szCs w:val="24"/>
        </w:rPr>
        <w:t xml:space="preserve"> nauczycieli akademickich oraz innych osób prowadzących zajęcia lub grupy zajęć wykazane w tabeli 4</w:t>
      </w:r>
      <w:r w:rsidR="00095FDF">
        <w:rPr>
          <w:rFonts w:ascii="Times New Roman" w:hAnsi="Times New Roman"/>
          <w:sz w:val="24"/>
          <w:szCs w:val="24"/>
        </w:rPr>
        <w:t>,</w:t>
      </w:r>
      <w:r w:rsidRPr="00A87B29">
        <w:rPr>
          <w:rFonts w:ascii="Times New Roman" w:hAnsi="Times New Roman"/>
          <w:sz w:val="24"/>
          <w:szCs w:val="24"/>
        </w:rPr>
        <w:t xml:space="preserve"> tabeli 5</w:t>
      </w:r>
      <w:r w:rsidR="00095FDF">
        <w:rPr>
          <w:rFonts w:ascii="Times New Roman" w:hAnsi="Times New Roman"/>
          <w:sz w:val="24"/>
          <w:szCs w:val="24"/>
        </w:rPr>
        <w:t xml:space="preserve"> stanowiących załącznik nr 1 w Raporcie samooceny.</w:t>
      </w:r>
      <w:r w:rsidRPr="00A87B29">
        <w:rPr>
          <w:rFonts w:ascii="Times New Roman" w:hAnsi="Times New Roman"/>
          <w:sz w:val="24"/>
          <w:szCs w:val="24"/>
        </w:rPr>
        <w:t xml:space="preserve"> </w:t>
      </w:r>
    </w:p>
    <w:p w14:paraId="4A38412B" w14:textId="77777777" w:rsidR="001A2776" w:rsidRDefault="001A2776"/>
    <w:tbl>
      <w:tblPr>
        <w:tblW w:w="0" w:type="auto"/>
        <w:tblInd w:w="27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8781"/>
      </w:tblGrid>
      <w:tr w:rsidR="005C602E" w:rsidRPr="00DF25CD" w14:paraId="723B2B75" w14:textId="77777777" w:rsidTr="001844DF">
        <w:tc>
          <w:tcPr>
            <w:tcW w:w="8781" w:type="dxa"/>
          </w:tcPr>
          <w:p w14:paraId="504B424C" w14:textId="77777777" w:rsidR="005C602E" w:rsidRPr="00DF25CD" w:rsidRDefault="005C602E" w:rsidP="0091796D">
            <w:pPr>
              <w:spacing w:line="240" w:lineRule="auto"/>
              <w:rPr>
                <w:rFonts w:ascii="Times New Roman" w:hAnsi="Times New Roman"/>
                <w:b/>
                <w:bCs/>
                <w:i/>
                <w:iCs/>
                <w:color w:val="233D81"/>
                <w:sz w:val="24"/>
                <w:szCs w:val="24"/>
              </w:rPr>
            </w:pPr>
            <w:r w:rsidRPr="00DF25C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Imię i nazwisko: Maciej Łuczak</w:t>
            </w:r>
          </w:p>
        </w:tc>
      </w:tr>
      <w:tr w:rsidR="005C602E" w:rsidRPr="00DF25CD" w14:paraId="700DCECF" w14:textId="77777777" w:rsidTr="001844DF">
        <w:tc>
          <w:tcPr>
            <w:tcW w:w="8781" w:type="dxa"/>
          </w:tcPr>
          <w:p w14:paraId="62FF1D24" w14:textId="77777777" w:rsidR="005C602E" w:rsidRPr="0038645D" w:rsidRDefault="005C602E" w:rsidP="0091796D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645D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5C602E" w:rsidRPr="00DF25CD" w14:paraId="5DE2117A" w14:textId="77777777" w:rsidTr="001844DF">
        <w:trPr>
          <w:trHeight w:val="563"/>
        </w:trPr>
        <w:tc>
          <w:tcPr>
            <w:tcW w:w="8781" w:type="dxa"/>
          </w:tcPr>
          <w:p w14:paraId="5E82F17E" w14:textId="13FD610D" w:rsidR="009F1DD5" w:rsidRDefault="005C602E" w:rsidP="0091796D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8645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Prof. dr hab./dziedzina nauki medyczne i nauki o zdrowiu, dyscyplina nauki o kulturze fizycznej 2019 r. </w:t>
            </w:r>
          </w:p>
          <w:p w14:paraId="7A80F2C8" w14:textId="3FD3B297" w:rsidR="00DC62D2" w:rsidRDefault="00DC62D2" w:rsidP="0091796D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Doktor habilitowany/</w:t>
            </w:r>
            <w:r w:rsidR="006335F3" w:rsidRPr="0038645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dziedzina nauki medyczne i nauki o zdrowiu</w:t>
            </w:r>
            <w:r w:rsidR="006335F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dyscyplina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nauki o kulturze fizycznej/ 2004 r.</w:t>
            </w:r>
          </w:p>
          <w:p w14:paraId="68479F13" w14:textId="45410D49" w:rsidR="006335F3" w:rsidRPr="0038645D" w:rsidRDefault="006335F3" w:rsidP="0091796D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Doktor/</w:t>
            </w:r>
            <w:r w:rsidRPr="0038645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dziedzina nauki medyczne i nauki o zdrowiu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dyscyplina nauki o kulturze fizycznej/ 1990 r.</w:t>
            </w:r>
          </w:p>
          <w:p w14:paraId="5CC3C825" w14:textId="5EDE1607" w:rsidR="005C602E" w:rsidRPr="00DF25CD" w:rsidRDefault="009F1DD5" w:rsidP="0091796D">
            <w:pPr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8645D">
              <w:rPr>
                <w:rFonts w:ascii="Times New Roman" w:hAnsi="Times New Roman"/>
                <w:i/>
                <w:iCs/>
                <w:sz w:val="24"/>
                <w:szCs w:val="24"/>
              </w:rPr>
              <w:t>m</w:t>
            </w:r>
            <w:r w:rsidR="005C602E" w:rsidRPr="0038645D">
              <w:rPr>
                <w:rFonts w:ascii="Times New Roman" w:hAnsi="Times New Roman"/>
                <w:i/>
                <w:iCs/>
                <w:sz w:val="24"/>
                <w:szCs w:val="24"/>
              </w:rPr>
              <w:t>gr wychowania fizycznego/ 1980 r.</w:t>
            </w:r>
            <w:r w:rsidR="005C602E" w:rsidRPr="00DF25C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5C602E" w:rsidRPr="00DF25CD" w14:paraId="603E4C48" w14:textId="77777777" w:rsidTr="001844DF">
        <w:trPr>
          <w:trHeight w:val="563"/>
        </w:trPr>
        <w:tc>
          <w:tcPr>
            <w:tcW w:w="8781" w:type="dxa"/>
          </w:tcPr>
          <w:p w14:paraId="44C54D96" w14:textId="77777777" w:rsidR="005C602E" w:rsidRPr="0038645D" w:rsidRDefault="005C602E" w:rsidP="0091796D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645D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5C602E" w:rsidRPr="00DF25CD" w14:paraId="39683B25" w14:textId="77777777" w:rsidTr="001844DF">
        <w:trPr>
          <w:trHeight w:val="563"/>
        </w:trPr>
        <w:tc>
          <w:tcPr>
            <w:tcW w:w="8781" w:type="dxa"/>
          </w:tcPr>
          <w:p w14:paraId="7FFFBF66" w14:textId="115EABE3" w:rsidR="005C602E" w:rsidRPr="00DF25CD" w:rsidRDefault="00BF2970" w:rsidP="0091796D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F25CD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</w:t>
            </w:r>
            <w:r w:rsidR="000A7ADF" w:rsidRPr="00DF25CD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14:paraId="5101495C" w14:textId="7B670925" w:rsidR="0038645D" w:rsidRPr="00DF25CD" w:rsidRDefault="000A7ADF" w:rsidP="0091796D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F25CD">
              <w:rPr>
                <w:rFonts w:ascii="Times New Roman" w:hAnsi="Times New Roman"/>
                <w:i/>
                <w:iCs/>
                <w:sz w:val="24"/>
                <w:szCs w:val="24"/>
              </w:rPr>
              <w:t>Historia kultury fizycznej</w:t>
            </w:r>
            <w:r w:rsidR="00334382" w:rsidRPr="00DF25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wykład </w:t>
            </w:r>
            <w:r w:rsidR="00951539">
              <w:rPr>
                <w:rFonts w:ascii="Times New Roman" w:hAnsi="Times New Roman"/>
                <w:i/>
                <w:iCs/>
                <w:sz w:val="24"/>
                <w:szCs w:val="24"/>
              </w:rPr>
              <w:t>18 godz.</w:t>
            </w:r>
          </w:p>
        </w:tc>
      </w:tr>
      <w:tr w:rsidR="0038645D" w:rsidRPr="00DF25CD" w14:paraId="34A2DCED" w14:textId="77777777" w:rsidTr="001844DF">
        <w:tc>
          <w:tcPr>
            <w:tcW w:w="8781" w:type="dxa"/>
          </w:tcPr>
          <w:p w14:paraId="6EB1C36B" w14:textId="3D0F95C2" w:rsidR="0038645D" w:rsidRPr="0038645D" w:rsidRDefault="0038645D" w:rsidP="0038645D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 oraz najważniejszych osiągnięć naukowych:</w:t>
            </w:r>
          </w:p>
        </w:tc>
      </w:tr>
      <w:tr w:rsidR="0038645D" w:rsidRPr="00DF25CD" w14:paraId="1FCC48F2" w14:textId="77777777" w:rsidTr="001844DF">
        <w:trPr>
          <w:trHeight w:val="500"/>
        </w:trPr>
        <w:tc>
          <w:tcPr>
            <w:tcW w:w="8781" w:type="dxa"/>
          </w:tcPr>
          <w:p w14:paraId="67025014" w14:textId="77777777" w:rsidR="0038645D" w:rsidRPr="00DF25CD" w:rsidRDefault="0038645D" w:rsidP="0038645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5CD">
              <w:rPr>
                <w:rFonts w:ascii="Times New Roman" w:hAnsi="Times New Roman" w:cs="Times New Roman"/>
                <w:i/>
                <w:sz w:val="24"/>
                <w:szCs w:val="24"/>
              </w:rPr>
              <w:t>Szermierka w Koninie w XX i XXI wieku (1966-2016)</w:t>
            </w:r>
            <w:r w:rsidRPr="00DF25CD">
              <w:rPr>
                <w:rFonts w:ascii="Times New Roman" w:hAnsi="Times New Roman" w:cs="Times New Roman"/>
                <w:sz w:val="24"/>
                <w:szCs w:val="24"/>
              </w:rPr>
              <w:t xml:space="preserve">, Wydawnictwo </w:t>
            </w:r>
            <w:proofErr w:type="spellStart"/>
            <w:r w:rsidRPr="00DF25CD">
              <w:rPr>
                <w:rFonts w:ascii="Times New Roman" w:hAnsi="Times New Roman" w:cs="Times New Roman"/>
                <w:sz w:val="24"/>
                <w:szCs w:val="24"/>
              </w:rPr>
              <w:t>Setidava</w:t>
            </w:r>
            <w:proofErr w:type="spellEnd"/>
            <w:r w:rsidRPr="00DF25CD">
              <w:rPr>
                <w:rFonts w:ascii="Times New Roman" w:hAnsi="Times New Roman" w:cs="Times New Roman"/>
                <w:sz w:val="24"/>
                <w:szCs w:val="24"/>
              </w:rPr>
              <w:t xml:space="preserve"> Miejskiej Biblioteki Publicznej, Konin 2016, 375 s., </w:t>
            </w:r>
            <w:proofErr w:type="spellStart"/>
            <w:r w:rsidRPr="00DF25CD">
              <w:rPr>
                <w:rFonts w:ascii="Times New Roman" w:hAnsi="Times New Roman" w:cs="Times New Roman"/>
                <w:sz w:val="24"/>
                <w:szCs w:val="24"/>
              </w:rPr>
              <w:t>bibliogr</w:t>
            </w:r>
            <w:proofErr w:type="spellEnd"/>
            <w:r w:rsidRPr="00DF25CD">
              <w:rPr>
                <w:rFonts w:ascii="Times New Roman" w:hAnsi="Times New Roman" w:cs="Times New Roman"/>
                <w:sz w:val="24"/>
                <w:szCs w:val="24"/>
              </w:rPr>
              <w:t>. s. 364-375 ISBN: 978-83-87582-78-4.</w:t>
            </w:r>
          </w:p>
          <w:p w14:paraId="5EC70341" w14:textId="77777777" w:rsidR="0038645D" w:rsidRPr="00DF25CD" w:rsidRDefault="0038645D" w:rsidP="0038645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5CD">
              <w:rPr>
                <w:rFonts w:ascii="Times New Roman" w:hAnsi="Times New Roman" w:cs="Times New Roman"/>
                <w:i/>
                <w:sz w:val="24"/>
                <w:szCs w:val="24"/>
              </w:rPr>
              <w:t>Szermierka w Polsce w latach 1918-1945,</w:t>
            </w:r>
            <w:r w:rsidRPr="00DF25CD">
              <w:rPr>
                <w:rFonts w:ascii="Times New Roman" w:hAnsi="Times New Roman" w:cs="Times New Roman"/>
                <w:sz w:val="24"/>
                <w:szCs w:val="24"/>
              </w:rPr>
              <w:t xml:space="preserve"> Wydawnictwo Poznańskie sp. z o.o., Poznań 2016, 233 s., </w:t>
            </w:r>
            <w:proofErr w:type="spellStart"/>
            <w:r w:rsidRPr="00DF25CD">
              <w:rPr>
                <w:rFonts w:ascii="Times New Roman" w:hAnsi="Times New Roman" w:cs="Times New Roman"/>
                <w:sz w:val="24"/>
                <w:szCs w:val="24"/>
              </w:rPr>
              <w:t>bibliogr</w:t>
            </w:r>
            <w:proofErr w:type="spellEnd"/>
            <w:r w:rsidRPr="00DF25CD">
              <w:rPr>
                <w:rFonts w:ascii="Times New Roman" w:hAnsi="Times New Roman" w:cs="Times New Roman"/>
                <w:sz w:val="24"/>
                <w:szCs w:val="24"/>
              </w:rPr>
              <w:t>. ISBN: 978-83-7976-394-8</w:t>
            </w:r>
          </w:p>
          <w:p w14:paraId="13D4B559" w14:textId="77777777" w:rsidR="0038645D" w:rsidRPr="00DF25CD" w:rsidRDefault="0038645D" w:rsidP="0038645D">
            <w:pPr>
              <w:pStyle w:val="Akapitzlist"/>
              <w:numPr>
                <w:ilvl w:val="0"/>
                <w:numId w:val="1"/>
              </w:numPr>
              <w:spacing w:before="20" w:after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5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Akademie Wychowania Fizycznego w Polsce: od przeszłości do przyszłości / </w:t>
            </w:r>
            <w:r w:rsidRPr="00DF25CD">
              <w:rPr>
                <w:rFonts w:ascii="Times New Roman" w:hAnsi="Times New Roman" w:cs="Times New Roman"/>
                <w:sz w:val="24"/>
                <w:szCs w:val="24"/>
              </w:rPr>
              <w:t xml:space="preserve">aut. </w:t>
            </w:r>
            <w:r w:rsidRPr="00DF25CD">
              <w:rPr>
                <w:rFonts w:ascii="Times New Roman" w:hAnsi="Times New Roman" w:cs="Times New Roman"/>
                <w:b/>
                <w:sz w:val="24"/>
                <w:szCs w:val="24"/>
              </w:rPr>
              <w:t>Maciej Łuczak</w:t>
            </w:r>
            <w:r w:rsidRPr="00DF25CD">
              <w:rPr>
                <w:rFonts w:ascii="Times New Roman" w:hAnsi="Times New Roman" w:cs="Times New Roman"/>
                <w:sz w:val="24"/>
                <w:szCs w:val="24"/>
              </w:rPr>
              <w:t xml:space="preserve">, Ewa </w:t>
            </w:r>
            <w:proofErr w:type="spellStart"/>
            <w:r w:rsidRPr="00DF25CD">
              <w:rPr>
                <w:rFonts w:ascii="Times New Roman" w:hAnsi="Times New Roman" w:cs="Times New Roman"/>
                <w:sz w:val="24"/>
                <w:szCs w:val="24"/>
              </w:rPr>
              <w:t>Kałamacka</w:t>
            </w:r>
            <w:proofErr w:type="spellEnd"/>
            <w:r w:rsidRPr="00DF25CD">
              <w:rPr>
                <w:rFonts w:ascii="Times New Roman" w:hAnsi="Times New Roman" w:cs="Times New Roman"/>
                <w:sz w:val="24"/>
                <w:szCs w:val="24"/>
              </w:rPr>
              <w:t xml:space="preserve">, Jerzy Chełmecki, Rafał Szubert, Eligiusz Małolepszy, Teresa Drozdek-Małolepsza, Waldemar Moska, Monika Żmudzka-Brodnicka, Bartosz Gondek. Poznań: Akademia Wychowania Fizycznego im. Eugeniusza Piaseckiego w Poznaniu, 2015, 303, [1] s., </w:t>
            </w:r>
            <w:proofErr w:type="spellStart"/>
            <w:r w:rsidRPr="00DF25CD">
              <w:rPr>
                <w:rFonts w:ascii="Times New Roman" w:hAnsi="Times New Roman" w:cs="Times New Roman"/>
                <w:sz w:val="24"/>
                <w:szCs w:val="24"/>
              </w:rPr>
              <w:t>bibliogr</w:t>
            </w:r>
            <w:proofErr w:type="spellEnd"/>
            <w:r w:rsidRPr="00DF25CD">
              <w:rPr>
                <w:rFonts w:ascii="Times New Roman" w:hAnsi="Times New Roman" w:cs="Times New Roman"/>
                <w:sz w:val="24"/>
                <w:szCs w:val="24"/>
              </w:rPr>
              <w:t>. (Monografie / Akademia Wychowania Fizycznego im. Eugeniusza Piaseckiego, ISSN: 0239-7161 ; nr 446) ISBN: 978-83-64747-07-6</w:t>
            </w:r>
          </w:p>
          <w:p w14:paraId="623DDDEA" w14:textId="77777777" w:rsidR="0038645D" w:rsidRPr="00DF25CD" w:rsidRDefault="0038645D" w:rsidP="0038645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5CD">
              <w:rPr>
                <w:rFonts w:ascii="Times New Roman" w:hAnsi="Times New Roman" w:cs="Times New Roman"/>
                <w:b/>
                <w:sz w:val="24"/>
                <w:szCs w:val="24"/>
              </w:rPr>
              <w:t>Maciej Łuczak</w:t>
            </w:r>
            <w:r w:rsidRPr="00DF25C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DF25CD">
              <w:rPr>
                <w:rFonts w:ascii="Times New Roman" w:hAnsi="Times New Roman" w:cs="Times New Roman"/>
                <w:sz w:val="24"/>
                <w:szCs w:val="24"/>
              </w:rPr>
              <w:t xml:space="preserve"> Julian Jaroszewski, </w:t>
            </w:r>
            <w:r w:rsidRPr="00DF25CD">
              <w:rPr>
                <w:rFonts w:ascii="Times New Roman" w:hAnsi="Times New Roman" w:cs="Times New Roman"/>
                <w:i/>
                <w:sz w:val="24"/>
                <w:szCs w:val="24"/>
              </w:rPr>
              <w:t>Dzieje sekcji pływackiej Kolejowego Klubu Sportowego „Lech” w Poznaniu w latach 1933-1991</w:t>
            </w:r>
            <w:r w:rsidRPr="00DF25CD">
              <w:rPr>
                <w:rFonts w:ascii="Times New Roman" w:hAnsi="Times New Roman" w:cs="Times New Roman"/>
                <w:sz w:val="24"/>
                <w:szCs w:val="24"/>
              </w:rPr>
              <w:t xml:space="preserve">, Wyd. Akademia Wychowania Fizycznego im. Eugeniusza Piaseckiego w Poznaniu. Poznań </w:t>
            </w:r>
            <w:r w:rsidRPr="00DF25C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2017, 22 s., </w:t>
            </w:r>
            <w:proofErr w:type="spellStart"/>
            <w:r w:rsidRPr="00DF25C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bibliogr</w:t>
            </w:r>
            <w:proofErr w:type="spellEnd"/>
            <w:r w:rsidRPr="00DF25C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 s. 201-208.</w:t>
            </w:r>
            <w:r w:rsidRPr="00DF25CD">
              <w:rPr>
                <w:rFonts w:ascii="Times New Roman" w:hAnsi="Times New Roman" w:cs="Times New Roman"/>
                <w:sz w:val="24"/>
                <w:szCs w:val="24"/>
              </w:rPr>
              <w:t xml:space="preserve"> (Monografie / Akademia Wychowania Fizycznego im. Eugeniusza Piaseckiego w Poznaniu, ISSN: 0239-7161 ; nr 450). ISBN: 978-83-64747-16-8</w:t>
            </w:r>
          </w:p>
          <w:p w14:paraId="7A7737E4" w14:textId="77777777" w:rsidR="0038645D" w:rsidRPr="00DF25CD" w:rsidRDefault="0038645D" w:rsidP="0038645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Style w:val="f892b"/>
                <w:rFonts w:ascii="Times New Roman" w:hAnsi="Times New Roman" w:cs="Times New Roman"/>
                <w:sz w:val="24"/>
                <w:szCs w:val="24"/>
              </w:rPr>
            </w:pPr>
            <w:r w:rsidRPr="00DF25CD">
              <w:rPr>
                <w:rStyle w:val="fau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Jurek Tomasz</w:t>
            </w:r>
            <w:r w:rsidRPr="00DF25CD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r w:rsidRPr="00DF2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Łuczak Maciej</w:t>
            </w:r>
            <w:r w:rsidRPr="00DF25CD">
              <w:rPr>
                <w:rStyle w:val="fieldau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Pr="00DF25CD">
              <w:rPr>
                <w:rStyle w:val="fau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Wyszowska</w:t>
            </w:r>
            <w:proofErr w:type="spellEnd"/>
            <w:r w:rsidRPr="00DF25CD">
              <w:rPr>
                <w:rStyle w:val="fau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Izabela,</w:t>
            </w:r>
            <w:r w:rsidRPr="00DF25CD">
              <w:rPr>
                <w:rStyle w:val="fau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F25CD">
              <w:rPr>
                <w:rStyle w:val="f245a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Akademia Wychowania Fizycznego im. Eugeniusza Piaseckiego w Poznaniu w latach 1950-2019, </w:t>
            </w:r>
            <w:r w:rsidRPr="00DF25CD">
              <w:rPr>
                <w:rStyle w:val="f260b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Wydawnictwo Naukowe UAM</w:t>
            </w:r>
            <w:r w:rsidRPr="00DF25CD">
              <w:rPr>
                <w:rStyle w:val="fieldaw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 Poznań </w:t>
            </w:r>
            <w:r w:rsidRPr="00DF25CD">
              <w:rPr>
                <w:rStyle w:val="f260c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2019, ss. </w:t>
            </w:r>
            <w:r w:rsidRPr="00DF25CD">
              <w:rPr>
                <w:rStyle w:val="f892a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490, [1] s.</w:t>
            </w:r>
            <w:r w:rsidRPr="00DF25CD">
              <w:rPr>
                <w:rStyle w:val="fieldst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; </w:t>
            </w:r>
            <w:r w:rsidRPr="00DF25CD">
              <w:rPr>
                <w:rStyle w:val="f892b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fot., tab., przyp., </w:t>
            </w:r>
            <w:proofErr w:type="spellStart"/>
            <w:r w:rsidRPr="00DF25CD">
              <w:rPr>
                <w:rStyle w:val="f892b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bibliogr</w:t>
            </w:r>
            <w:proofErr w:type="spellEnd"/>
            <w:r w:rsidRPr="00DF25CD">
              <w:rPr>
                <w:rStyle w:val="f892b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4AA81685" w14:textId="77777777" w:rsidR="0038645D" w:rsidRPr="00DF25CD" w:rsidRDefault="0038645D" w:rsidP="0038645D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Style w:val="fau"/>
                <w:rFonts w:ascii="Times New Roman" w:hAnsi="Times New Roman" w:cs="Times New Roman"/>
                <w:sz w:val="24"/>
                <w:szCs w:val="24"/>
              </w:rPr>
            </w:pPr>
            <w:r w:rsidRPr="00DF25CD">
              <w:rPr>
                <w:rStyle w:val="fau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M. Łuczak</w:t>
            </w:r>
            <w:r w:rsidRPr="00DF25CD">
              <w:rPr>
                <w:rStyle w:val="fau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T. Jurek, </w:t>
            </w:r>
            <w:r w:rsidRPr="00DF25CD">
              <w:rPr>
                <w:rStyle w:val="fau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Medaliści olimpijscy Akademii Wychowania Fizycznego im. Eugeniusza Piaseckiego w Poznaniu w latach 1950-2020</w:t>
            </w:r>
            <w:r w:rsidRPr="00DF25CD">
              <w:rPr>
                <w:rStyle w:val="fau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Seria: Monografie Nr 455, Wyd. AWF w Poznaniu, Poznań 2021, ss. 105.</w:t>
            </w:r>
          </w:p>
          <w:p w14:paraId="2D74CD5A" w14:textId="77777777" w:rsidR="0038645D" w:rsidRPr="00DF25CD" w:rsidRDefault="0038645D" w:rsidP="0038645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F25C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Maciej Łuczak, Tomasz </w:t>
            </w:r>
            <w:proofErr w:type="spellStart"/>
            <w:r w:rsidRPr="00DF25CD">
              <w:rPr>
                <w:rFonts w:ascii="Times New Roman" w:hAnsi="Times New Roman" w:cs="Times New Roman"/>
                <w:bCs/>
                <w:sz w:val="24"/>
                <w:szCs w:val="24"/>
              </w:rPr>
              <w:t>Skirecki</w:t>
            </w:r>
            <w:proofErr w:type="spellEnd"/>
            <w:r w:rsidRPr="00DF25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Martyna Łuczak. </w:t>
            </w:r>
            <w:r w:rsidRPr="00DF25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The life and achievements of Eugeniusz </w:t>
            </w:r>
            <w:proofErr w:type="spellStart"/>
            <w:r w:rsidRPr="00DF25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Piasecki</w:t>
            </w:r>
            <w:proofErr w:type="spellEnd"/>
            <w:r w:rsidRPr="00DF25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: a renowned Polish co-founder of physical culture sciences The international Journal of the History of Sport 2018: 35 (14) , 1444-1458. </w:t>
            </w:r>
            <w:r w:rsidRPr="00DF25CD">
              <w:rPr>
                <w:rFonts w:ascii="Times New Roman" w:hAnsi="Times New Roman" w:cs="Times New Roman"/>
                <w:bCs/>
                <w:sz w:val="24"/>
                <w:szCs w:val="24"/>
              </w:rPr>
              <w:t>DOI: 10.1080/09523367.2019.1597711</w:t>
            </w:r>
          </w:p>
          <w:p w14:paraId="74F6B1C9" w14:textId="77777777" w:rsidR="0038645D" w:rsidRPr="00DF25CD" w:rsidRDefault="0038645D" w:rsidP="0038645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25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Łuczak</w:t>
            </w:r>
            <w:proofErr w:type="spellEnd"/>
            <w:r w:rsidRPr="00DF25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Maciej</w:t>
            </w:r>
            <w:r w:rsidRPr="00DF25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Doping in sport: The case of fencing,</w:t>
            </w:r>
            <w:r w:rsidRPr="00DF25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DF25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Central European Journal of Sport Sciences and Medicine 2016: 13 (1) , 133-142p-ISSN: 2300-9705 e-ISSN: 2353-2807 DOI: 10.18276/cej.2016.1.</w:t>
            </w:r>
          </w:p>
          <w:p w14:paraId="370F5FC9" w14:textId="77777777" w:rsidR="0038645D" w:rsidRPr="00DF25CD" w:rsidRDefault="0038645D" w:rsidP="0038645D">
            <w:pPr>
              <w:pStyle w:val="Akapitzlist"/>
              <w:numPr>
                <w:ilvl w:val="0"/>
                <w:numId w:val="1"/>
              </w:num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Maciej Łuczak</w:t>
            </w:r>
            <w:r w:rsidRPr="00DF25CD">
              <w:rPr>
                <w:rFonts w:ascii="Times New Roman" w:hAnsi="Times New Roman" w:cs="Times New Roman"/>
                <w:sz w:val="24"/>
                <w:szCs w:val="24"/>
              </w:rPr>
              <w:t>, Mateusz Milanowski, Aktywność i dorobek profesor Kazimiery Milanowskiej w dziedzinie rehabilitacji, „Ortopedia, Traumatologia, Rehabilitacja, 2016, nr 3, vol. 18, s. 295-306.</w:t>
            </w:r>
          </w:p>
          <w:p w14:paraId="63DA6DEC" w14:textId="77777777" w:rsidR="0038645D" w:rsidRPr="00DF25CD" w:rsidRDefault="0038645D" w:rsidP="0038645D">
            <w:pPr>
              <w:pStyle w:val="Akapitzlist"/>
              <w:numPr>
                <w:ilvl w:val="0"/>
                <w:numId w:val="1"/>
              </w:num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5CD">
              <w:rPr>
                <w:rFonts w:ascii="Times New Roman" w:hAnsi="Times New Roman" w:cs="Times New Roman"/>
                <w:b/>
                <w:sz w:val="24"/>
                <w:szCs w:val="24"/>
              </w:rPr>
              <w:t>Łuczak Maciej</w:t>
            </w:r>
            <w:r w:rsidRPr="00DF25CD">
              <w:rPr>
                <w:rFonts w:ascii="Times New Roman" w:hAnsi="Times New Roman" w:cs="Times New Roman"/>
                <w:sz w:val="24"/>
                <w:szCs w:val="24"/>
              </w:rPr>
              <w:t xml:space="preserve">: Udział Polaków w sukcesach szermierki niemieckiej w latach 1972-2012. [W:] </w:t>
            </w:r>
            <w:r w:rsidRPr="00DF25CD">
              <w:rPr>
                <w:rFonts w:ascii="Times New Roman" w:hAnsi="Times New Roman" w:cs="Times New Roman"/>
                <w:i/>
                <w:sz w:val="24"/>
                <w:szCs w:val="24"/>
              </w:rPr>
              <w:t>Historia polskiego i niemieckiego sportu w XIX i XX wieku : idee, ludzie, polityka i kultura</w:t>
            </w:r>
            <w:r w:rsidRPr="00DF25CD">
              <w:rPr>
                <w:rFonts w:ascii="Times New Roman" w:hAnsi="Times New Roman" w:cs="Times New Roman"/>
                <w:sz w:val="24"/>
                <w:szCs w:val="24"/>
              </w:rPr>
              <w:t xml:space="preserve">. Pod redakcją Dariusza </w:t>
            </w:r>
            <w:proofErr w:type="spellStart"/>
            <w:r w:rsidRPr="00DF25CD">
              <w:rPr>
                <w:rFonts w:ascii="Times New Roman" w:hAnsi="Times New Roman" w:cs="Times New Roman"/>
                <w:sz w:val="24"/>
                <w:szCs w:val="24"/>
              </w:rPr>
              <w:t>Wojtaszyna</w:t>
            </w:r>
            <w:proofErr w:type="spellEnd"/>
            <w:r w:rsidRPr="00DF25CD">
              <w:rPr>
                <w:rFonts w:ascii="Times New Roman" w:hAnsi="Times New Roman" w:cs="Times New Roman"/>
                <w:sz w:val="24"/>
                <w:szCs w:val="24"/>
              </w:rPr>
              <w:t xml:space="preserve">, Włodzimierza Stępińskiego, Jerzego </w:t>
            </w:r>
            <w:proofErr w:type="spellStart"/>
            <w:r w:rsidRPr="00DF25CD">
              <w:rPr>
                <w:rFonts w:ascii="Times New Roman" w:hAnsi="Times New Roman" w:cs="Times New Roman"/>
                <w:sz w:val="24"/>
                <w:szCs w:val="24"/>
              </w:rPr>
              <w:t>Eidera</w:t>
            </w:r>
            <w:proofErr w:type="spellEnd"/>
            <w:r w:rsidRPr="00DF25CD">
              <w:rPr>
                <w:rFonts w:ascii="Times New Roman" w:hAnsi="Times New Roman" w:cs="Times New Roman"/>
                <w:sz w:val="24"/>
                <w:szCs w:val="24"/>
              </w:rPr>
              <w:t xml:space="preserve">. Poznań : Wydawnictwo Nauka i Innowacje, 2016, s. 187-200, </w:t>
            </w:r>
            <w:proofErr w:type="spellStart"/>
            <w:r w:rsidRPr="00DF25CD">
              <w:rPr>
                <w:rFonts w:ascii="Times New Roman" w:hAnsi="Times New Roman" w:cs="Times New Roman"/>
                <w:sz w:val="24"/>
                <w:szCs w:val="24"/>
              </w:rPr>
              <w:t>bibliogr</w:t>
            </w:r>
            <w:proofErr w:type="spellEnd"/>
            <w:r w:rsidRPr="00DF2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B7D0A6" w14:textId="77777777" w:rsidR="0038645D" w:rsidRPr="00DF25CD" w:rsidRDefault="0038645D" w:rsidP="0038645D">
            <w:pPr>
              <w:spacing w:after="240"/>
              <w:ind w:left="360" w:firstLine="348"/>
              <w:rPr>
                <w:rFonts w:ascii="Times New Roman" w:hAnsi="Times New Roman"/>
                <w:sz w:val="24"/>
                <w:szCs w:val="24"/>
              </w:rPr>
            </w:pPr>
            <w:r w:rsidRPr="00DF25CD">
              <w:rPr>
                <w:rFonts w:ascii="Times New Roman" w:hAnsi="Times New Roman"/>
                <w:sz w:val="24"/>
                <w:szCs w:val="24"/>
              </w:rPr>
              <w:t>ISBN: 978-83-64864-54-4.</w:t>
            </w:r>
          </w:p>
        </w:tc>
      </w:tr>
      <w:tr w:rsidR="0038645D" w:rsidRPr="00DF25CD" w14:paraId="462C76AD" w14:textId="77777777" w:rsidTr="001844DF">
        <w:tc>
          <w:tcPr>
            <w:tcW w:w="8781" w:type="dxa"/>
          </w:tcPr>
          <w:p w14:paraId="7B17412E" w14:textId="4D0CD7A5" w:rsidR="0038645D" w:rsidRPr="00DE76BE" w:rsidRDefault="0038645D" w:rsidP="0038645D">
            <w:pPr>
              <w:spacing w:line="240" w:lineRule="auto"/>
              <w:rPr>
                <w:rFonts w:ascii="Times New Roman" w:hAnsi="Times New Roman"/>
                <w:b/>
                <w:bCs/>
                <w:color w:val="233D81"/>
                <w:sz w:val="24"/>
                <w:szCs w:val="24"/>
              </w:rPr>
            </w:pPr>
            <w:r w:rsidRPr="00DE76B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Charakterystyka doświadczenia i dorobku dydaktycznego:</w:t>
            </w:r>
          </w:p>
        </w:tc>
      </w:tr>
      <w:tr w:rsidR="0038645D" w:rsidRPr="00DF25CD" w14:paraId="2D0723E0" w14:textId="77777777" w:rsidTr="001844DF">
        <w:trPr>
          <w:trHeight w:val="509"/>
        </w:trPr>
        <w:tc>
          <w:tcPr>
            <w:tcW w:w="8781" w:type="dxa"/>
          </w:tcPr>
          <w:p w14:paraId="42C56149" w14:textId="5AA5F2BF" w:rsidR="0038645D" w:rsidRDefault="00DC62D2" w:rsidP="00DE76B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 2005 r. zatrudniony na stanowisku profesora Akademii Wychowania Fizycznego im. Eugeniusza Piaseckiego w Poznaniu;  k</w:t>
            </w:r>
            <w:r w:rsidR="0038645D">
              <w:rPr>
                <w:rFonts w:ascii="Times New Roman" w:hAnsi="Times New Roman"/>
                <w:sz w:val="24"/>
                <w:szCs w:val="24"/>
              </w:rPr>
              <w:t>ierownik Zakładu Historii, Filozofii i Socjologii</w:t>
            </w:r>
            <w:r w:rsidR="006335F3">
              <w:rPr>
                <w:rFonts w:ascii="Times New Roman" w:hAnsi="Times New Roman"/>
                <w:sz w:val="24"/>
                <w:szCs w:val="24"/>
              </w:rPr>
              <w:t>; kierownik Zakładu Historii i Organizacji Kultury Fizycznej.</w:t>
            </w:r>
            <w:r w:rsidR="0038645D">
              <w:rPr>
                <w:rFonts w:ascii="Times New Roman" w:hAnsi="Times New Roman"/>
                <w:sz w:val="24"/>
                <w:szCs w:val="24"/>
              </w:rPr>
              <w:t xml:space="preserve"> Recenzent prac doktorskich. Posiada wieloletnie doświadczenie dydaktyczne na stanowisku nauczyciela akademickiego.</w:t>
            </w:r>
          </w:p>
          <w:p w14:paraId="32D19328" w14:textId="48140011" w:rsidR="002617DC" w:rsidRPr="00DF25CD" w:rsidRDefault="002617DC" w:rsidP="00DE76B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617DC">
              <w:rPr>
                <w:rFonts w:ascii="Times New Roman" w:hAnsi="Times New Roman"/>
                <w:b/>
                <w:bCs/>
                <w:sz w:val="24"/>
                <w:szCs w:val="24"/>
              </w:rPr>
              <w:t>Prowadzone zajęcia: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historia kultury fizycznej, historia rehabilitacji</w:t>
            </w:r>
          </w:p>
        </w:tc>
      </w:tr>
    </w:tbl>
    <w:p w14:paraId="38693D4D" w14:textId="77777777" w:rsidR="005C602E" w:rsidRDefault="005C602E"/>
    <w:p w14:paraId="37835ADB" w14:textId="77777777" w:rsidR="0038645D" w:rsidRDefault="0038645D"/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38645D" w:rsidRPr="00C02824" w14:paraId="40D20BA0" w14:textId="77777777" w:rsidTr="0038645D">
        <w:tc>
          <w:tcPr>
            <w:tcW w:w="8788" w:type="dxa"/>
          </w:tcPr>
          <w:p w14:paraId="102A4627" w14:textId="77777777" w:rsidR="0038645D" w:rsidRPr="0038645D" w:rsidRDefault="0038645D" w:rsidP="0038645D">
            <w:pPr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8645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Imię i nazwisko: Bolesław Andrzejewski</w:t>
            </w:r>
          </w:p>
        </w:tc>
      </w:tr>
      <w:tr w:rsidR="0038645D" w:rsidRPr="00C02824" w14:paraId="1D1EA630" w14:textId="77777777" w:rsidTr="0038645D">
        <w:tc>
          <w:tcPr>
            <w:tcW w:w="8788" w:type="dxa"/>
          </w:tcPr>
          <w:p w14:paraId="5514E193" w14:textId="77777777" w:rsidR="0038645D" w:rsidRPr="00290037" w:rsidRDefault="0038645D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38645D" w:rsidRPr="00C02824" w14:paraId="1565B07D" w14:textId="77777777" w:rsidTr="0038645D">
        <w:trPr>
          <w:trHeight w:val="563"/>
        </w:trPr>
        <w:tc>
          <w:tcPr>
            <w:tcW w:w="8788" w:type="dxa"/>
          </w:tcPr>
          <w:p w14:paraId="3BDA347D" w14:textId="77777777" w:rsidR="0038645D" w:rsidRPr="00A87D15" w:rsidRDefault="0038645D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t>profesor dziedzina nauki – nauki humanistyczne 1993 r.</w:t>
            </w:r>
          </w:p>
          <w:p w14:paraId="3D1C69F7" w14:textId="77777777" w:rsidR="0038645D" w:rsidRPr="00A87D15" w:rsidRDefault="0038645D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t>doktor habilitowany –nauki humanistyczne/dyscyplina naukowa filozofia 1981 r.</w:t>
            </w:r>
          </w:p>
          <w:p w14:paraId="0619F84F" w14:textId="77777777" w:rsidR="0038645D" w:rsidRPr="00A87D15" w:rsidRDefault="0038645D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t>doktor – nauki humanistyczne /dyscyplina naukowa – filozofia  1974 r.</w:t>
            </w:r>
          </w:p>
          <w:p w14:paraId="2D579E6E" w14:textId="77777777" w:rsidR="0038645D" w:rsidRPr="00C02824" w:rsidRDefault="0038645D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t>magister – nauki humanistyczne /dyscyplina naukowa – językoznawstwo 1969 r.</w:t>
            </w:r>
          </w:p>
        </w:tc>
      </w:tr>
      <w:tr w:rsidR="0038645D" w:rsidRPr="00C02824" w14:paraId="51C5E457" w14:textId="77777777" w:rsidTr="0038645D">
        <w:trPr>
          <w:trHeight w:val="563"/>
        </w:trPr>
        <w:tc>
          <w:tcPr>
            <w:tcW w:w="8788" w:type="dxa"/>
          </w:tcPr>
          <w:p w14:paraId="79306CAB" w14:textId="77777777" w:rsidR="0038645D" w:rsidRPr="00290037" w:rsidRDefault="0038645D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38645D" w:rsidRPr="00C02824" w14:paraId="382ED9D5" w14:textId="77777777" w:rsidTr="00F96522">
        <w:trPr>
          <w:trHeight w:val="563"/>
        </w:trPr>
        <w:tc>
          <w:tcPr>
            <w:tcW w:w="8788" w:type="dxa"/>
          </w:tcPr>
          <w:p w14:paraId="46353859" w14:textId="77777777" w:rsidR="0038645D" w:rsidRPr="00A87D15" w:rsidRDefault="0038645D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niestacjonarne:</w:t>
            </w:r>
          </w:p>
          <w:p w14:paraId="685FA44C" w14:textId="162A7DCB" w:rsidR="0038645D" w:rsidRPr="00A87D15" w:rsidRDefault="0038645D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t>Filozofia – wykład 15 godz.</w:t>
            </w:r>
          </w:p>
        </w:tc>
      </w:tr>
      <w:tr w:rsidR="0038645D" w:rsidRPr="00C02824" w14:paraId="380A59BC" w14:textId="77777777" w:rsidTr="0038645D">
        <w:tc>
          <w:tcPr>
            <w:tcW w:w="8788" w:type="dxa"/>
          </w:tcPr>
          <w:p w14:paraId="78678FF3" w14:textId="77777777" w:rsidR="0038645D" w:rsidRPr="00290037" w:rsidRDefault="0038645D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 oraz najważniejszych osiągnięć naukowych:</w:t>
            </w:r>
          </w:p>
        </w:tc>
      </w:tr>
      <w:tr w:rsidR="0038645D" w:rsidRPr="00C02824" w14:paraId="73AB0D9F" w14:textId="77777777" w:rsidTr="0038645D">
        <w:trPr>
          <w:trHeight w:val="500"/>
        </w:trPr>
        <w:tc>
          <w:tcPr>
            <w:tcW w:w="8788" w:type="dxa"/>
          </w:tcPr>
          <w:p w14:paraId="1902F2CA" w14:textId="29C95BC3" w:rsidR="0038645D" w:rsidRPr="00A87D15" w:rsidRDefault="00A64E3B" w:rsidP="00BA7040">
            <w:pPr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</w:t>
            </w:r>
            <w:r w:rsidR="0038645D" w:rsidRPr="00A87D15">
              <w:rPr>
                <w:rFonts w:ascii="Times New Roman" w:hAnsi="Times New Roman"/>
                <w:b/>
                <w:bCs/>
                <w:szCs w:val="24"/>
              </w:rPr>
              <w:t xml:space="preserve">orobek naukowy 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obejmuje </w:t>
            </w:r>
            <w:r w:rsidR="0038645D" w:rsidRPr="00A87D15">
              <w:rPr>
                <w:rFonts w:ascii="Times New Roman" w:hAnsi="Times New Roman"/>
                <w:b/>
                <w:bCs/>
                <w:szCs w:val="24"/>
              </w:rPr>
              <w:t>dziedzi</w:t>
            </w:r>
            <w:r w:rsidR="00851021">
              <w:rPr>
                <w:rFonts w:ascii="Times New Roman" w:hAnsi="Times New Roman"/>
                <w:b/>
                <w:bCs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zCs w:val="24"/>
              </w:rPr>
              <w:t>ę</w:t>
            </w:r>
            <w:r w:rsidR="0038645D" w:rsidRPr="00A87D15">
              <w:rPr>
                <w:rFonts w:ascii="Times New Roman" w:hAnsi="Times New Roman"/>
                <w:b/>
                <w:bCs/>
                <w:szCs w:val="24"/>
              </w:rPr>
              <w:t xml:space="preserve"> nauk humanistycznych, dyscyplin</w:t>
            </w:r>
            <w:r>
              <w:rPr>
                <w:rFonts w:ascii="Times New Roman" w:hAnsi="Times New Roman"/>
                <w:b/>
                <w:bCs/>
                <w:szCs w:val="24"/>
              </w:rPr>
              <w:t>ę</w:t>
            </w:r>
            <w:r w:rsidR="0038645D" w:rsidRPr="00A87D15">
              <w:rPr>
                <w:rFonts w:ascii="Times New Roman" w:hAnsi="Times New Roman"/>
                <w:b/>
                <w:bCs/>
                <w:szCs w:val="24"/>
              </w:rPr>
              <w:t xml:space="preserve"> naukow</w:t>
            </w:r>
            <w:r>
              <w:rPr>
                <w:rFonts w:ascii="Times New Roman" w:hAnsi="Times New Roman"/>
                <w:b/>
                <w:bCs/>
                <w:szCs w:val="24"/>
              </w:rPr>
              <w:t>ą</w:t>
            </w:r>
            <w:r w:rsidR="0038645D" w:rsidRPr="00A87D15">
              <w:rPr>
                <w:rFonts w:ascii="Times New Roman" w:hAnsi="Times New Roman"/>
                <w:b/>
                <w:bCs/>
                <w:szCs w:val="24"/>
              </w:rPr>
              <w:t xml:space="preserve"> filozofia, dyscyplina naukowa językoznawstwo</w:t>
            </w:r>
          </w:p>
          <w:p w14:paraId="2AD09E29" w14:textId="77777777" w:rsidR="006335F3" w:rsidRDefault="006335F3" w:rsidP="00BA7040">
            <w:pPr>
              <w:spacing w:line="240" w:lineRule="auto"/>
              <w:ind w:left="601" w:hanging="601"/>
              <w:rPr>
                <w:rFonts w:ascii="Times New Roman" w:hAnsi="Times New Roman"/>
                <w:szCs w:val="24"/>
                <w:lang w:val="de-DE"/>
              </w:rPr>
            </w:pPr>
          </w:p>
          <w:p w14:paraId="1D4FA3C2" w14:textId="77777777" w:rsidR="006335F3" w:rsidRPr="00A87D15" w:rsidRDefault="006335F3" w:rsidP="006335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b/>
                <w:bCs/>
                <w:sz w:val="24"/>
                <w:szCs w:val="24"/>
              </w:rPr>
              <w:t>Zainteresowania naukowe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 oscylują wokół historii filozofii nowożytnej i współczesnej, ze szczególnym uwzględnieniem filozofii niemieckiej oraz polskiej. Zajmuje się również filozofią szwedzką, angielską oraz amerykańską. </w:t>
            </w:r>
          </w:p>
          <w:p w14:paraId="134A1921" w14:textId="77777777" w:rsidR="006335F3" w:rsidRPr="00A87D15" w:rsidRDefault="006335F3" w:rsidP="006335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 xml:space="preserve">Zasadnicza problematyka badawcza – filozofia języka, filozofia i teoria komunikacji,  filozofia człowieka. </w:t>
            </w:r>
          </w:p>
          <w:p w14:paraId="1CB2BDB0" w14:textId="77777777" w:rsidR="006335F3" w:rsidRPr="00A87D15" w:rsidRDefault="006335F3" w:rsidP="006335F3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14:paraId="1023D358" w14:textId="77777777" w:rsidR="006335F3" w:rsidRPr="00A87D15" w:rsidRDefault="006335F3" w:rsidP="006335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bCs/>
                <w:sz w:val="24"/>
                <w:szCs w:val="24"/>
              </w:rPr>
              <w:t>Autor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 bądź redaktor naukowy 39 książek oraz ponad 192 artykułów naukowych w języku polskim, niemieckim, angielskim, hiszpańskim, rosyjskim, chorwackim oraz chińskim. </w:t>
            </w:r>
          </w:p>
          <w:p w14:paraId="496F989B" w14:textId="77777777" w:rsidR="006335F3" w:rsidRPr="00A87D15" w:rsidRDefault="006335F3" w:rsidP="006335F3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593E50A4" w14:textId="77777777" w:rsidR="006335F3" w:rsidRPr="00A87D15" w:rsidRDefault="006335F3" w:rsidP="006335F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 xml:space="preserve">W latach 1978, 1984/85, 1992, 1994/95, 2002, 2008, 2019 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 xml:space="preserve">stypendysta Fundacji im. </w:t>
            </w:r>
            <w:r w:rsidRPr="00A87D15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Aleksandra von </w:t>
            </w:r>
            <w:proofErr w:type="spellStart"/>
            <w:r w:rsidRPr="00A87D15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Humboldta</w:t>
            </w:r>
            <w:proofErr w:type="spellEnd"/>
            <w:r w:rsidRPr="00A87D15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w RFN</w:t>
            </w:r>
            <w:r w:rsidRPr="00A87D15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(</w:t>
            </w:r>
            <w:r w:rsidRPr="00A87D15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Heidelberg, </w:t>
            </w:r>
            <w:proofErr w:type="spellStart"/>
            <w:r w:rsidRPr="00A87D15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Moguncja</w:t>
            </w:r>
            <w:proofErr w:type="spellEnd"/>
            <w:r w:rsidRPr="00A87D15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, Bonn, Dortmund, </w:t>
            </w:r>
            <w:proofErr w:type="spellStart"/>
            <w:r w:rsidRPr="00A87D15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Kilonia</w:t>
            </w:r>
            <w:proofErr w:type="spellEnd"/>
            <w:r w:rsidRPr="00A87D15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, Jena, Greifswald, Halle</w:t>
            </w:r>
            <w:r w:rsidRPr="00A87D15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). </w:t>
            </w:r>
          </w:p>
          <w:p w14:paraId="46A897B8" w14:textId="77777777" w:rsidR="006335F3" w:rsidRPr="00A87D15" w:rsidRDefault="006335F3" w:rsidP="006335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 xml:space="preserve">W roku 1987  (jesień) </w:t>
            </w:r>
            <w:proofErr w:type="spellStart"/>
            <w:r w:rsidRPr="00A87D15">
              <w:rPr>
                <w:rFonts w:ascii="Times New Roman" w:hAnsi="Times New Roman"/>
                <w:b/>
                <w:sz w:val="24"/>
                <w:szCs w:val="24"/>
              </w:rPr>
              <w:t>visiting</w:t>
            </w:r>
            <w:proofErr w:type="spellEnd"/>
            <w:r w:rsidRPr="00A87D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b/>
                <w:sz w:val="24"/>
                <w:szCs w:val="24"/>
              </w:rPr>
              <w:t>professor</w:t>
            </w:r>
            <w:proofErr w:type="spellEnd"/>
            <w:r w:rsidRPr="00A87D15">
              <w:rPr>
                <w:rFonts w:ascii="Times New Roman" w:hAnsi="Times New Roman"/>
                <w:b/>
                <w:sz w:val="24"/>
                <w:szCs w:val="24"/>
              </w:rPr>
              <w:t xml:space="preserve"> na dwu Uniwersytetach (Katolicki i Narodowy)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>Buenos Aires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CD13626" w14:textId="77777777" w:rsidR="006335F3" w:rsidRPr="00A87D15" w:rsidRDefault="006335F3" w:rsidP="006335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 xml:space="preserve">Od 1. września 1989 do 28. lutego 1990 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>gość Instytutu Szwedzkiego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>Sztokholmie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 oraz badania nad nowożytną filozofią i kulturą szwedzką</w:t>
            </w:r>
          </w:p>
          <w:p w14:paraId="11173483" w14:textId="77777777" w:rsidR="006335F3" w:rsidRPr="00A87D15" w:rsidRDefault="006335F3" w:rsidP="006335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bCs/>
                <w:sz w:val="24"/>
                <w:szCs w:val="24"/>
              </w:rPr>
              <w:t>Czynne uczestnictwo w wielu  międzynarodowych konferencjach naukowych oraz wykłady w Europie, Azji i obu Amerykach.</w:t>
            </w:r>
          </w:p>
          <w:p w14:paraId="42463DDC" w14:textId="77777777" w:rsidR="006335F3" w:rsidRPr="00A87D15" w:rsidRDefault="006335F3" w:rsidP="006335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 xml:space="preserve">Czynne uczestnictwo w kilkudziesięciu krajowych konferencjach naukowych. </w:t>
            </w:r>
          </w:p>
          <w:p w14:paraId="1BC00A93" w14:textId="77777777" w:rsidR="006335F3" w:rsidRPr="00A87D15" w:rsidRDefault="006335F3" w:rsidP="006335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 xml:space="preserve">Organizacja w kraju kilkunastu międzynarodowych i interdyscyplinarnych konferencji naukowych. </w:t>
            </w:r>
          </w:p>
          <w:p w14:paraId="3162613A" w14:textId="77777777" w:rsidR="006335F3" w:rsidRPr="00A87D15" w:rsidRDefault="006335F3" w:rsidP="006335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bCs/>
                <w:sz w:val="24"/>
                <w:szCs w:val="24"/>
              </w:rPr>
              <w:t>Członkostwo kilkunastu Towarzystw naukowych w kraju i za granicą.</w:t>
            </w:r>
          </w:p>
          <w:p w14:paraId="2638ADE9" w14:textId="77777777" w:rsidR="006335F3" w:rsidRPr="00A87D15" w:rsidRDefault="006335F3" w:rsidP="006335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 xml:space="preserve">Wypromowanie 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>22 doktorów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14:paraId="67749431" w14:textId="77777777" w:rsidR="006335F3" w:rsidRPr="00A87D15" w:rsidRDefault="006335F3" w:rsidP="006335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 xml:space="preserve">Recenzent w 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 xml:space="preserve">75 przewodach profesorskich, habilitacyjnych i doktorskich 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w różnych ośrodkach naukowych. </w:t>
            </w:r>
          </w:p>
          <w:p w14:paraId="7E65FFC0" w14:textId="77777777" w:rsidR="006335F3" w:rsidRPr="00A87D15" w:rsidRDefault="006335F3" w:rsidP="006335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 xml:space="preserve">Wypromowanie ok. 300 magistrów oraz licencjatów  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filozofii i germanistyki. </w:t>
            </w:r>
          </w:p>
          <w:p w14:paraId="2A1174CB" w14:textId="77777777" w:rsidR="006335F3" w:rsidRPr="00A87D15" w:rsidRDefault="006335F3" w:rsidP="006335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 xml:space="preserve">Kilkadziesiąt recenzji wydawniczych. </w:t>
            </w:r>
          </w:p>
          <w:p w14:paraId="34D2B605" w14:textId="5E18D0DF" w:rsidR="006335F3" w:rsidRDefault="006335F3" w:rsidP="00BA7040">
            <w:pPr>
              <w:spacing w:line="240" w:lineRule="auto"/>
              <w:ind w:left="601" w:hanging="601"/>
              <w:rPr>
                <w:rFonts w:ascii="Times New Roman" w:hAnsi="Times New Roman"/>
                <w:szCs w:val="24"/>
                <w:lang w:val="de-DE"/>
              </w:rPr>
            </w:pPr>
          </w:p>
          <w:p w14:paraId="7911D29A" w14:textId="20B47DCB" w:rsidR="00A64E3B" w:rsidRPr="00A64E3B" w:rsidRDefault="00A64E3B" w:rsidP="00BA7040">
            <w:pPr>
              <w:spacing w:line="240" w:lineRule="auto"/>
              <w:ind w:left="601" w:hanging="601"/>
              <w:rPr>
                <w:rFonts w:ascii="Times New Roman" w:hAnsi="Times New Roman"/>
                <w:b/>
                <w:bCs/>
                <w:szCs w:val="24"/>
                <w:lang w:val="de-DE"/>
              </w:rPr>
            </w:pPr>
            <w:proofErr w:type="spellStart"/>
            <w:r w:rsidRPr="00A64E3B">
              <w:rPr>
                <w:rFonts w:ascii="Times New Roman" w:hAnsi="Times New Roman"/>
                <w:b/>
                <w:bCs/>
                <w:szCs w:val="24"/>
                <w:lang w:val="de-DE"/>
              </w:rPr>
              <w:t>Konferencje</w:t>
            </w:r>
            <w:proofErr w:type="spellEnd"/>
            <w:r w:rsidRPr="00A64E3B">
              <w:rPr>
                <w:rFonts w:ascii="Times New Roman" w:hAnsi="Times New Roman"/>
                <w:b/>
                <w:bCs/>
                <w:szCs w:val="24"/>
                <w:lang w:val="de-DE"/>
              </w:rPr>
              <w:t>:</w:t>
            </w:r>
          </w:p>
          <w:p w14:paraId="4559B3B3" w14:textId="77777777" w:rsidR="006335F3" w:rsidRDefault="006335F3" w:rsidP="00BA7040">
            <w:pPr>
              <w:spacing w:line="240" w:lineRule="auto"/>
              <w:ind w:left="601" w:hanging="601"/>
              <w:rPr>
                <w:rFonts w:ascii="Times New Roman" w:hAnsi="Times New Roman"/>
                <w:szCs w:val="24"/>
                <w:lang w:val="de-DE"/>
              </w:rPr>
            </w:pPr>
          </w:p>
          <w:p w14:paraId="2128E6C2" w14:textId="129DA899" w:rsidR="0038645D" w:rsidRPr="00A87D15" w:rsidRDefault="0038645D" w:rsidP="00BA7040">
            <w:pPr>
              <w:spacing w:line="240" w:lineRule="auto"/>
              <w:ind w:left="601" w:hanging="601"/>
              <w:rPr>
                <w:rFonts w:ascii="Times New Roman" w:hAnsi="Times New Roman"/>
                <w:szCs w:val="24"/>
                <w:lang w:val="de-DE"/>
              </w:rPr>
            </w:pPr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03–05.07 2015 –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Udział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 w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Kongresie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 Verein Deutsche Sprache, Lutherstadt-Wittenberg (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Niemcy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>)</w:t>
            </w:r>
          </w:p>
          <w:p w14:paraId="39296B3D" w14:textId="77777777" w:rsidR="0038645D" w:rsidRPr="00A87D15" w:rsidRDefault="0038645D" w:rsidP="00BA7040">
            <w:pPr>
              <w:spacing w:line="240" w:lineRule="auto"/>
              <w:ind w:left="601" w:hanging="601"/>
              <w:rPr>
                <w:rFonts w:ascii="Times New Roman" w:hAnsi="Times New Roman"/>
                <w:szCs w:val="24"/>
                <w:lang w:val="de-DE"/>
              </w:rPr>
            </w:pPr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27–29.05. 2016 –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Udział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 w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Kongresie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 Verein Deutsche Sprache (Bremerhaven,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Niemcy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).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Odznaczenie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 Gerhard-Junker-Preis  </w:t>
            </w:r>
          </w:p>
          <w:p w14:paraId="0503C926" w14:textId="77777777" w:rsidR="0038645D" w:rsidRPr="00A87D15" w:rsidRDefault="0038645D" w:rsidP="00BA7040">
            <w:pPr>
              <w:spacing w:line="240" w:lineRule="auto"/>
              <w:ind w:left="601" w:hanging="601"/>
              <w:rPr>
                <w:rFonts w:ascii="Times New Roman" w:hAnsi="Times New Roman"/>
                <w:szCs w:val="24"/>
                <w:lang w:val="de-DE"/>
              </w:rPr>
            </w:pPr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15–17.06.2017 –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Udział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 w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Kongresie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 Verein Deutsche Sprache (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Kusel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,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Niemcy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). </w:t>
            </w:r>
          </w:p>
          <w:p w14:paraId="7D485CF1" w14:textId="77777777" w:rsidR="0038645D" w:rsidRPr="00A87D15" w:rsidRDefault="0038645D" w:rsidP="00BA7040">
            <w:pPr>
              <w:spacing w:line="240" w:lineRule="auto"/>
              <w:ind w:left="601" w:hanging="601"/>
              <w:rPr>
                <w:rFonts w:ascii="Times New Roman" w:hAnsi="Times New Roman"/>
                <w:szCs w:val="24"/>
              </w:rPr>
            </w:pPr>
            <w:r w:rsidRPr="00A87D15">
              <w:rPr>
                <w:rFonts w:ascii="Times New Roman" w:hAnsi="Times New Roman"/>
                <w:szCs w:val="24"/>
              </w:rPr>
              <w:t xml:space="preserve">04–06. 09.2017 – organizacja i czynny udział w Drugim Kongresie Międzynarodowej Unii Języka Niemieckiego (ISPRUD), Mielno-Unieście (Referat: </w:t>
            </w:r>
            <w:proofErr w:type="spellStart"/>
            <w:r w:rsidRPr="00A87D15">
              <w:rPr>
                <w:rFonts w:ascii="Times New Roman" w:hAnsi="Times New Roman"/>
                <w:szCs w:val="24"/>
              </w:rPr>
              <w:t>Zur</w:t>
            </w:r>
            <w:proofErr w:type="spellEnd"/>
            <w:r w:rsidRPr="00A87D1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szCs w:val="24"/>
              </w:rPr>
              <w:t>Menschen</w:t>
            </w:r>
            <w:proofErr w:type="spellEnd"/>
            <w:r w:rsidRPr="00A87D15">
              <w:rPr>
                <w:rFonts w:ascii="Times New Roman" w:hAnsi="Times New Roman"/>
                <w:szCs w:val="24"/>
              </w:rPr>
              <w:t xml:space="preserve">- </w:t>
            </w:r>
            <w:proofErr w:type="spellStart"/>
            <w:r w:rsidRPr="00A87D15">
              <w:rPr>
                <w:rFonts w:ascii="Times New Roman" w:hAnsi="Times New Roman"/>
                <w:szCs w:val="24"/>
              </w:rPr>
              <w:t>und</w:t>
            </w:r>
            <w:proofErr w:type="spellEnd"/>
            <w:r w:rsidRPr="00A87D1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szCs w:val="24"/>
              </w:rPr>
              <w:t>Naturauffassung</w:t>
            </w:r>
            <w:proofErr w:type="spellEnd"/>
            <w:r w:rsidRPr="00A87D15">
              <w:rPr>
                <w:rFonts w:ascii="Times New Roman" w:hAnsi="Times New Roman"/>
                <w:szCs w:val="24"/>
              </w:rPr>
              <w:t xml:space="preserve"> der </w:t>
            </w:r>
            <w:proofErr w:type="spellStart"/>
            <w:r w:rsidRPr="00A87D15">
              <w:rPr>
                <w:rFonts w:ascii="Times New Roman" w:hAnsi="Times New Roman"/>
                <w:szCs w:val="24"/>
              </w:rPr>
              <w:t>deutsche</w:t>
            </w:r>
            <w:proofErr w:type="spellEnd"/>
            <w:r w:rsidRPr="00A87D1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szCs w:val="24"/>
              </w:rPr>
              <w:t>Frühromantik</w:t>
            </w:r>
            <w:proofErr w:type="spellEnd"/>
            <w:r w:rsidRPr="00A87D15">
              <w:rPr>
                <w:rFonts w:ascii="Times New Roman" w:hAnsi="Times New Roman"/>
                <w:szCs w:val="24"/>
              </w:rPr>
              <w:t>)</w:t>
            </w:r>
          </w:p>
          <w:p w14:paraId="5C2274D9" w14:textId="77777777" w:rsidR="0038645D" w:rsidRPr="00A87D15" w:rsidRDefault="0038645D" w:rsidP="00BA7040">
            <w:pPr>
              <w:spacing w:line="240" w:lineRule="auto"/>
              <w:ind w:left="601" w:hanging="601"/>
              <w:rPr>
                <w:rFonts w:ascii="Times New Roman" w:hAnsi="Times New Roman"/>
                <w:szCs w:val="24"/>
              </w:rPr>
            </w:pPr>
            <w:r w:rsidRPr="00A87D15">
              <w:rPr>
                <w:rFonts w:ascii="Times New Roman" w:hAnsi="Times New Roman"/>
                <w:szCs w:val="24"/>
              </w:rPr>
              <w:t xml:space="preserve">12.04.2018 – Wykład w Ambasadzie RP w Bogocie, Kolumbia – „Polskie drogi ku tożsamości i niepodległości – refleksje filozoficzne” </w:t>
            </w:r>
          </w:p>
          <w:p w14:paraId="30E986DE" w14:textId="77777777" w:rsidR="0038645D" w:rsidRPr="00A87D15" w:rsidRDefault="0038645D" w:rsidP="00BA7040">
            <w:pPr>
              <w:spacing w:line="240" w:lineRule="auto"/>
              <w:ind w:left="601" w:hanging="601"/>
              <w:rPr>
                <w:rFonts w:ascii="Times New Roman" w:hAnsi="Times New Roman"/>
                <w:szCs w:val="24"/>
                <w:lang w:val="de-DE"/>
              </w:rPr>
            </w:pPr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21–23. 06. 2018 –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Udział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 w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Kongresie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 Verein Deutsche Sprache (Offenburg,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Niemcy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).    </w:t>
            </w:r>
          </w:p>
          <w:p w14:paraId="09E7CAEB" w14:textId="77777777" w:rsidR="0038645D" w:rsidRPr="00A87D15" w:rsidRDefault="0038645D" w:rsidP="00BA7040">
            <w:pPr>
              <w:spacing w:line="240" w:lineRule="auto"/>
              <w:ind w:left="601" w:hanging="601"/>
              <w:rPr>
                <w:rFonts w:ascii="Times New Roman" w:hAnsi="Times New Roman"/>
                <w:szCs w:val="24"/>
                <w:lang w:val="de-DE"/>
              </w:rPr>
            </w:pPr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13–15. 12. 2018 –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czynny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udział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 w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konferencji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: Kant and New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Concepts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 II: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Thought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, Language and Society, Amsterdam,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Holadia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  (Referat: Mensch und Wort – Kant, Hegel und Schelling über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>modus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>existendi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) </w:t>
            </w:r>
          </w:p>
          <w:p w14:paraId="1C604BCD" w14:textId="77777777" w:rsidR="0038645D" w:rsidRPr="00A87D15" w:rsidRDefault="0038645D" w:rsidP="00BA7040">
            <w:pPr>
              <w:spacing w:line="240" w:lineRule="auto"/>
              <w:ind w:left="601" w:hanging="601"/>
              <w:rPr>
                <w:rFonts w:ascii="Times New Roman" w:hAnsi="Times New Roman"/>
                <w:szCs w:val="24"/>
              </w:rPr>
            </w:pPr>
            <w:r w:rsidRPr="00A87D15">
              <w:rPr>
                <w:rFonts w:ascii="Times New Roman" w:hAnsi="Times New Roman"/>
                <w:szCs w:val="24"/>
              </w:rPr>
              <w:t>01.02–30.04 2019 – Kierownictwo polsko-niemieckiego projektu, realizowanego w Uniwersytecie Halle-Wittenberg, finansowanego przez stronę niemiecką. Temat: „</w:t>
            </w:r>
            <w:proofErr w:type="spellStart"/>
            <w:r w:rsidRPr="00A87D15">
              <w:rPr>
                <w:rFonts w:ascii="Times New Roman" w:hAnsi="Times New Roman"/>
                <w:szCs w:val="24"/>
              </w:rPr>
              <w:t>Portraets</w:t>
            </w:r>
            <w:proofErr w:type="spellEnd"/>
            <w:r w:rsidRPr="00A87D15">
              <w:rPr>
                <w:rFonts w:ascii="Times New Roman" w:hAnsi="Times New Roman"/>
                <w:szCs w:val="24"/>
              </w:rPr>
              <w:t xml:space="preserve"> der </w:t>
            </w:r>
            <w:proofErr w:type="spellStart"/>
            <w:r w:rsidRPr="00A87D15">
              <w:rPr>
                <w:rFonts w:ascii="Times New Roman" w:hAnsi="Times New Roman"/>
                <w:szCs w:val="24"/>
              </w:rPr>
              <w:t>Nationen</w:t>
            </w:r>
            <w:proofErr w:type="spellEnd"/>
            <w:r w:rsidRPr="00A87D15">
              <w:rPr>
                <w:rFonts w:ascii="Times New Roman" w:hAnsi="Times New Roman"/>
                <w:szCs w:val="24"/>
              </w:rPr>
              <w:t xml:space="preserve"> mit Inter-</w:t>
            </w:r>
            <w:proofErr w:type="spellStart"/>
            <w:r w:rsidRPr="00A87D15">
              <w:rPr>
                <w:rFonts w:ascii="Times New Roman" w:hAnsi="Times New Roman"/>
                <w:szCs w:val="24"/>
              </w:rPr>
              <w:t>philosophie</w:t>
            </w:r>
            <w:proofErr w:type="spellEnd"/>
            <w:r w:rsidRPr="00A87D1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szCs w:val="24"/>
              </w:rPr>
              <w:t>gezeichnet</w:t>
            </w:r>
            <w:proofErr w:type="spellEnd"/>
            <w:r w:rsidRPr="00A87D15">
              <w:rPr>
                <w:rFonts w:ascii="Times New Roman" w:hAnsi="Times New Roman"/>
                <w:szCs w:val="24"/>
              </w:rPr>
              <w:t xml:space="preserve">”. </w:t>
            </w:r>
          </w:p>
          <w:p w14:paraId="3548B451" w14:textId="77777777" w:rsidR="0038645D" w:rsidRPr="00A87D15" w:rsidRDefault="0038645D" w:rsidP="00BA7040">
            <w:pPr>
              <w:spacing w:line="240" w:lineRule="auto"/>
              <w:ind w:left="601" w:hanging="601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13A4DC9" w14:textId="77777777" w:rsidR="0038645D" w:rsidRPr="00A87D15" w:rsidRDefault="0038645D" w:rsidP="00BA7040">
            <w:pPr>
              <w:spacing w:line="240" w:lineRule="auto"/>
              <w:ind w:left="601" w:hanging="601"/>
              <w:rPr>
                <w:rFonts w:ascii="Times New Roman" w:hAnsi="Times New Roman"/>
                <w:b/>
                <w:bCs/>
                <w:szCs w:val="24"/>
              </w:rPr>
            </w:pPr>
            <w:r w:rsidRPr="00A87D15">
              <w:rPr>
                <w:rFonts w:ascii="Times New Roman" w:hAnsi="Times New Roman"/>
                <w:b/>
                <w:bCs/>
                <w:szCs w:val="24"/>
              </w:rPr>
              <w:t>Publikacje:</w:t>
            </w:r>
          </w:p>
          <w:p w14:paraId="74C6E0FF" w14:textId="77777777" w:rsidR="0038645D" w:rsidRPr="00A87D15" w:rsidRDefault="0038645D" w:rsidP="00BA7040">
            <w:pPr>
              <w:spacing w:line="240" w:lineRule="auto"/>
              <w:ind w:left="34"/>
              <w:rPr>
                <w:rFonts w:ascii="Times New Roman" w:hAnsi="Times New Roman"/>
                <w:bCs/>
                <w:szCs w:val="24"/>
              </w:rPr>
            </w:pPr>
            <w:r w:rsidRPr="00A87D15">
              <w:rPr>
                <w:rFonts w:ascii="Times New Roman" w:hAnsi="Times New Roman"/>
                <w:bCs/>
                <w:szCs w:val="24"/>
              </w:rPr>
              <w:t>Dorobek naukowy obejmuje 192 artykuły naukowe, 39 pozycji książkowych (w tym autorskich, przekładów, i tomów pod redakcją).</w:t>
            </w:r>
          </w:p>
          <w:p w14:paraId="0CB293B2" w14:textId="77777777" w:rsidR="0038645D" w:rsidRPr="00A87D15" w:rsidRDefault="0038645D" w:rsidP="00BA7040">
            <w:pPr>
              <w:keepNext/>
              <w:spacing w:line="240" w:lineRule="auto"/>
              <w:ind w:left="601" w:hanging="601"/>
              <w:outlineLvl w:val="2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9D8CD49" w14:textId="61F3BFEF" w:rsidR="0038645D" w:rsidRPr="00A87D15" w:rsidRDefault="006335F3" w:rsidP="00BA7040">
            <w:pPr>
              <w:keepNext/>
              <w:spacing w:line="240" w:lineRule="auto"/>
              <w:ind w:left="601" w:hanging="601"/>
              <w:outlineLvl w:val="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Wybrane </w:t>
            </w:r>
            <w:r w:rsidR="0038645D" w:rsidRPr="00A87D15">
              <w:rPr>
                <w:rFonts w:ascii="Times New Roman" w:hAnsi="Times New Roman"/>
                <w:b/>
                <w:bCs/>
                <w:szCs w:val="24"/>
              </w:rPr>
              <w:t xml:space="preserve">od 2015 roku </w:t>
            </w:r>
          </w:p>
          <w:p w14:paraId="4D483725" w14:textId="77777777" w:rsidR="0038645D" w:rsidRPr="00A87D15" w:rsidRDefault="0038645D" w:rsidP="00BA7040">
            <w:pPr>
              <w:spacing w:after="120" w:line="240" w:lineRule="auto"/>
              <w:ind w:left="709" w:hanging="709"/>
              <w:rPr>
                <w:rFonts w:ascii="Times New Roman" w:hAnsi="Times New Roman"/>
                <w:szCs w:val="24"/>
              </w:rPr>
            </w:pPr>
            <w:r w:rsidRPr="00A87D15">
              <w:rPr>
                <w:rFonts w:ascii="Times New Roman" w:hAnsi="Times New Roman"/>
                <w:i/>
                <w:szCs w:val="24"/>
              </w:rPr>
              <w:t>Filozofia słowa. Zarys dziejów</w:t>
            </w:r>
            <w:r w:rsidRPr="00A87D15">
              <w:rPr>
                <w:rFonts w:ascii="Times New Roman" w:hAnsi="Times New Roman"/>
                <w:szCs w:val="24"/>
              </w:rPr>
              <w:t xml:space="preserve">, Wyd. Nauk. UAM, Poznań 2016, ss. 305, dodruk Poznań 2018. </w:t>
            </w:r>
          </w:p>
          <w:p w14:paraId="6678672C" w14:textId="77777777" w:rsidR="0038645D" w:rsidRPr="00A87D15" w:rsidRDefault="0038645D" w:rsidP="00BA7040">
            <w:pPr>
              <w:spacing w:after="120" w:line="240" w:lineRule="auto"/>
              <w:ind w:left="709" w:hanging="709"/>
              <w:rPr>
                <w:rFonts w:ascii="Times New Roman" w:hAnsi="Times New Roman"/>
                <w:szCs w:val="24"/>
              </w:rPr>
            </w:pPr>
            <w:proofErr w:type="spellStart"/>
            <w:r w:rsidRPr="00A87D15">
              <w:rPr>
                <w:rFonts w:ascii="Times New Roman" w:hAnsi="Times New Roman"/>
                <w:i/>
                <w:szCs w:val="24"/>
                <w:shd w:val="clear" w:color="auto" w:fill="FFFFFF"/>
              </w:rPr>
              <w:t>История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  <w:shd w:val="clear" w:color="auto" w:fill="FFFFFF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  <w:shd w:val="clear" w:color="auto" w:fill="FFFFFF"/>
              </w:rPr>
              <w:t>немецкой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  <w:shd w:val="clear" w:color="auto" w:fill="FFFFFF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  <w:shd w:val="clear" w:color="auto" w:fill="FFFFFF"/>
              </w:rPr>
              <w:t>философии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  <w:shd w:val="clear" w:color="auto" w:fill="FFFFFF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  <w:shd w:val="clear" w:color="auto" w:fill="FFFFFF"/>
              </w:rPr>
              <w:t>до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  <w:shd w:val="clear" w:color="auto" w:fill="FFFFFF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  <w:shd w:val="clear" w:color="auto" w:fill="FFFFFF"/>
              </w:rPr>
              <w:t>середины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  <w:shd w:val="clear" w:color="auto" w:fill="FFFFFF"/>
              </w:rPr>
              <w:t xml:space="preserve"> XIX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  <w:shd w:val="clear" w:color="auto" w:fill="FFFFFF"/>
              </w:rPr>
              <w:t>века</w:t>
            </w:r>
            <w:proofErr w:type="spellEnd"/>
            <w:r w:rsidRPr="00A87D15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A87D15">
              <w:rPr>
                <w:rFonts w:ascii="Times New Roman" w:hAnsi="Times New Roman"/>
                <w:szCs w:val="24"/>
                <w:shd w:val="clear" w:color="auto" w:fill="FFFFFF"/>
              </w:rPr>
              <w:t>Respublikanskij</w:t>
            </w:r>
            <w:proofErr w:type="spellEnd"/>
            <w:r w:rsidRPr="00A87D15">
              <w:rPr>
                <w:rFonts w:ascii="Times New Roman" w:hAnsi="Times New Roman"/>
                <w:szCs w:val="24"/>
                <w:shd w:val="clear" w:color="auto" w:fill="FFFFFF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szCs w:val="24"/>
                <w:shd w:val="clear" w:color="auto" w:fill="FFFFFF"/>
              </w:rPr>
              <w:t>Institut</w:t>
            </w:r>
            <w:proofErr w:type="spellEnd"/>
            <w:r w:rsidRPr="00A87D15">
              <w:rPr>
                <w:rFonts w:ascii="Times New Roman" w:hAnsi="Times New Roman"/>
                <w:szCs w:val="24"/>
                <w:shd w:val="clear" w:color="auto" w:fill="FFFFFF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szCs w:val="24"/>
                <w:shd w:val="clear" w:color="auto" w:fill="FFFFFF"/>
              </w:rPr>
              <w:t>Vysšej</w:t>
            </w:r>
            <w:proofErr w:type="spellEnd"/>
            <w:r w:rsidRPr="00A87D15">
              <w:rPr>
                <w:rFonts w:ascii="Times New Roman" w:hAnsi="Times New Roman"/>
                <w:szCs w:val="24"/>
                <w:shd w:val="clear" w:color="auto" w:fill="FFFFFF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szCs w:val="24"/>
                <w:shd w:val="clear" w:color="auto" w:fill="FFFFFF"/>
              </w:rPr>
              <w:t>Školy</w:t>
            </w:r>
            <w:proofErr w:type="spellEnd"/>
            <w:r w:rsidRPr="00A87D15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A87D15">
              <w:rPr>
                <w:rFonts w:ascii="Times New Roman" w:hAnsi="Times New Roman"/>
                <w:szCs w:val="24"/>
              </w:rPr>
              <w:t>Minsk</w:t>
            </w:r>
            <w:proofErr w:type="spellEnd"/>
            <w:r w:rsidRPr="00A87D15">
              <w:rPr>
                <w:rFonts w:ascii="Times New Roman" w:hAnsi="Times New Roman"/>
                <w:szCs w:val="24"/>
              </w:rPr>
              <w:t xml:space="preserve">, 2018, ss. 178. </w:t>
            </w:r>
          </w:p>
          <w:p w14:paraId="341AEFEE" w14:textId="77777777" w:rsidR="0038645D" w:rsidRPr="00A87D15" w:rsidRDefault="0038645D" w:rsidP="00BA7040">
            <w:pPr>
              <w:spacing w:line="240" w:lineRule="auto"/>
              <w:rPr>
                <w:rFonts w:ascii="Times New Roman" w:hAnsi="Times New Roman"/>
                <w:bCs/>
                <w:szCs w:val="24"/>
              </w:rPr>
            </w:pPr>
            <w:r w:rsidRPr="00A87D15">
              <w:rPr>
                <w:rFonts w:ascii="Times New Roman" w:hAnsi="Times New Roman"/>
                <w:bCs/>
                <w:i/>
                <w:szCs w:val="24"/>
              </w:rPr>
              <w:t xml:space="preserve">Opera </w:t>
            </w:r>
            <w:proofErr w:type="spellStart"/>
            <w:r w:rsidRPr="00A87D15">
              <w:rPr>
                <w:rFonts w:ascii="Times New Roman" w:hAnsi="Times New Roman"/>
                <w:bCs/>
                <w:i/>
                <w:szCs w:val="24"/>
              </w:rPr>
              <w:t>selecta</w:t>
            </w:r>
            <w:proofErr w:type="spellEnd"/>
            <w:r w:rsidRPr="00A87D15">
              <w:rPr>
                <w:rFonts w:ascii="Times New Roman" w:hAnsi="Times New Roman"/>
                <w:bCs/>
                <w:szCs w:val="24"/>
              </w:rPr>
              <w:t>, Poznań 2021, t. 1 i t. 2 ss. 1142</w:t>
            </w:r>
          </w:p>
          <w:p w14:paraId="08735B5A" w14:textId="77777777" w:rsidR="0038645D" w:rsidRPr="00A87D15" w:rsidRDefault="0038645D" w:rsidP="00BA7040">
            <w:pPr>
              <w:spacing w:line="240" w:lineRule="auto"/>
              <w:rPr>
                <w:rFonts w:ascii="Times New Roman" w:hAnsi="Times New Roman"/>
                <w:bCs/>
                <w:szCs w:val="24"/>
              </w:rPr>
            </w:pPr>
          </w:p>
          <w:p w14:paraId="6366A71B" w14:textId="77777777" w:rsidR="0038645D" w:rsidRPr="00A87D15" w:rsidRDefault="0038645D" w:rsidP="00BA7040">
            <w:pPr>
              <w:spacing w:after="120" w:line="240" w:lineRule="auto"/>
              <w:ind w:left="426" w:hanging="426"/>
              <w:rPr>
                <w:rFonts w:ascii="Times New Roman" w:hAnsi="Times New Roman"/>
                <w:szCs w:val="24"/>
                <w:lang w:val="de-DE"/>
              </w:rPr>
            </w:pPr>
            <w:r w:rsidRPr="00A87D15">
              <w:rPr>
                <w:rFonts w:ascii="Times New Roman" w:hAnsi="Times New Roman"/>
                <w:i/>
                <w:szCs w:val="24"/>
              </w:rPr>
              <w:lastRenderedPageBreak/>
              <w:t>Der „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</w:rPr>
              <w:t>polnische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</w:rPr>
              <w:t>Humanismus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</w:rPr>
              <w:t xml:space="preserve">“ von Władysław Mieczysław Kozłowski. </w:t>
            </w:r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>Die Philosophie als Erzieherin</w:t>
            </w:r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, [w:] </w:t>
            </w:r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>Philosophie und Bildung</w:t>
            </w:r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, red. I.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Alechnowicz-Skrzypek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, D.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Barcik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, H. Friesen, Karl Alber Verlag, München 2017, s. 187-193. </w:t>
            </w:r>
          </w:p>
          <w:p w14:paraId="74259391" w14:textId="77777777" w:rsidR="0038645D" w:rsidRPr="00A87D15" w:rsidRDefault="0038645D" w:rsidP="00BA7040">
            <w:pPr>
              <w:spacing w:after="120" w:line="240" w:lineRule="auto"/>
              <w:ind w:left="426" w:hanging="426"/>
              <w:rPr>
                <w:rFonts w:ascii="Times New Roman" w:hAnsi="Times New Roman"/>
                <w:szCs w:val="24"/>
                <w:lang w:val="de-DE"/>
              </w:rPr>
            </w:pPr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>Ein Pole, der deutsche Philosophie schätzt</w:t>
            </w:r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, [w:] </w:t>
            </w:r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>Wir sprechen gerne Deutsch</w:t>
            </w:r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, red. U. Weinreich, IFB Verlag Deutsche Sprache,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Padeborn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 2018, s. 32-46.</w:t>
            </w:r>
          </w:p>
          <w:p w14:paraId="609B1CEE" w14:textId="77777777" w:rsidR="0038645D" w:rsidRPr="00A87D15" w:rsidRDefault="0038645D" w:rsidP="00BA7040">
            <w:pPr>
              <w:spacing w:after="120" w:line="240" w:lineRule="auto"/>
              <w:ind w:left="425" w:hanging="425"/>
              <w:rPr>
                <w:rFonts w:ascii="Times New Roman" w:hAnsi="Times New Roman"/>
                <w:szCs w:val="24"/>
                <w:lang w:val="de-DE"/>
              </w:rPr>
            </w:pPr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>Vor, mit und nach Jaspers – ein Beitrag zur Öko-Philosophie</w:t>
            </w:r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, [w:] </w:t>
            </w:r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 xml:space="preserve">Karl Jaspers: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>filozofia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>wieczysta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 xml:space="preserve"> –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>filozofia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>czasu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, red. C.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Piecuch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,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Wyd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.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Nauk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. </w:t>
            </w:r>
            <w:proofErr w:type="spellStart"/>
            <w:r w:rsidRPr="00A87D15">
              <w:rPr>
                <w:rFonts w:ascii="Times New Roman" w:hAnsi="Times New Roman"/>
                <w:color w:val="444444"/>
                <w:szCs w:val="24"/>
                <w:shd w:val="clear" w:color="auto" w:fill="FFFFFF"/>
                <w:lang w:val="de-DE"/>
              </w:rPr>
              <w:t>Uniwersytetu</w:t>
            </w:r>
            <w:proofErr w:type="spellEnd"/>
            <w:r w:rsidRPr="00A87D15">
              <w:rPr>
                <w:rFonts w:ascii="Times New Roman" w:hAnsi="Times New Roman"/>
                <w:color w:val="444444"/>
                <w:szCs w:val="24"/>
                <w:shd w:val="clear" w:color="auto" w:fill="FFFFFF"/>
                <w:lang w:val="de-DE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color w:val="444444"/>
                <w:szCs w:val="24"/>
                <w:shd w:val="clear" w:color="auto" w:fill="FFFFFF"/>
                <w:lang w:val="de-DE"/>
              </w:rPr>
              <w:t>Pedagogicznego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>, Kraków 2021, s. 87-99.</w:t>
            </w:r>
          </w:p>
          <w:p w14:paraId="755FD69E" w14:textId="77777777" w:rsidR="0038645D" w:rsidRPr="00A87D15" w:rsidRDefault="0038645D" w:rsidP="00BA7040">
            <w:pPr>
              <w:spacing w:after="120" w:line="240" w:lineRule="auto"/>
              <w:ind w:left="425" w:hanging="425"/>
              <w:rPr>
                <w:rFonts w:ascii="Times New Roman" w:hAnsi="Times New Roman"/>
                <w:szCs w:val="24"/>
                <w:lang w:val="en-US"/>
              </w:rPr>
            </w:pPr>
            <w:r w:rsidRPr="00A87D15">
              <w:rPr>
                <w:rFonts w:ascii="Times New Roman" w:hAnsi="Times New Roman"/>
                <w:i/>
                <w:szCs w:val="24"/>
                <w:lang w:val="en-US"/>
              </w:rPr>
              <w:t>Object and consciousness in dialectical materialism. A contribution to the theory of social communication</w:t>
            </w:r>
            <w:r w:rsidRPr="00A87D15">
              <w:rPr>
                <w:rFonts w:ascii="Times New Roman" w:hAnsi="Times New Roman"/>
                <w:szCs w:val="24"/>
                <w:lang w:val="en-US"/>
              </w:rPr>
              <w:t xml:space="preserve">, „Lingua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en-US"/>
              </w:rPr>
              <w:t>Posnaniensis</w:t>
            </w:r>
            <w:proofErr w:type="spellEnd"/>
            <w:r w:rsidRPr="00A87D15">
              <w:rPr>
                <w:rFonts w:ascii="Times New Roman" w:hAnsi="Times New Roman"/>
                <w:szCs w:val="24"/>
                <w:lang w:val="en-US"/>
              </w:rPr>
              <w:t>” 2017, t. LIX, nr 1, 7-14.</w:t>
            </w:r>
          </w:p>
          <w:p w14:paraId="78B96980" w14:textId="77777777" w:rsidR="0038645D" w:rsidRPr="00A87D15" w:rsidRDefault="0038645D" w:rsidP="00BA7040">
            <w:pPr>
              <w:spacing w:after="120" w:line="240" w:lineRule="auto"/>
              <w:ind w:left="425" w:hanging="425"/>
              <w:rPr>
                <w:rFonts w:ascii="Times New Roman" w:hAnsi="Times New Roman"/>
                <w:szCs w:val="24"/>
                <w:lang w:val="de-DE"/>
              </w:rPr>
            </w:pPr>
            <w:r w:rsidRPr="00A87D15">
              <w:rPr>
                <w:rFonts w:ascii="Times New Roman" w:hAnsi="Times New Roman"/>
                <w:i/>
                <w:szCs w:val="24"/>
                <w:lang w:val="de-DE"/>
              </w:rPr>
              <w:t>Literatur als Metakunst</w:t>
            </w:r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, „Sprachnachrichten“ 2018, </w:t>
            </w:r>
            <w:proofErr w:type="spellStart"/>
            <w:r w:rsidRPr="00A87D15">
              <w:rPr>
                <w:rFonts w:ascii="Times New Roman" w:hAnsi="Times New Roman"/>
                <w:szCs w:val="24"/>
                <w:lang w:val="de-DE"/>
              </w:rPr>
              <w:t>nr</w:t>
            </w:r>
            <w:proofErr w:type="spellEnd"/>
            <w:r w:rsidRPr="00A87D15">
              <w:rPr>
                <w:rFonts w:ascii="Times New Roman" w:hAnsi="Times New Roman"/>
                <w:szCs w:val="24"/>
                <w:lang w:val="de-DE"/>
              </w:rPr>
              <w:t xml:space="preserve"> 79 (III/2018), s. 27. </w:t>
            </w:r>
          </w:p>
          <w:p w14:paraId="7C11484F" w14:textId="77777777" w:rsidR="0038645D" w:rsidRPr="00A87D15" w:rsidRDefault="0038645D" w:rsidP="00BA7040">
            <w:pPr>
              <w:spacing w:after="120" w:line="240" w:lineRule="auto"/>
              <w:ind w:left="425" w:hanging="425"/>
              <w:rPr>
                <w:rFonts w:ascii="Times New Roman" w:hAnsi="Times New Roman"/>
                <w:szCs w:val="24"/>
              </w:rPr>
            </w:pPr>
            <w:r w:rsidRPr="00A87D15">
              <w:rPr>
                <w:rFonts w:ascii="Times New Roman" w:hAnsi="Times New Roman"/>
                <w:i/>
                <w:szCs w:val="24"/>
              </w:rPr>
              <w:t>Filozofia komunikacji w kontekście filozofii człowieka</w:t>
            </w:r>
            <w:r w:rsidRPr="00A87D15">
              <w:rPr>
                <w:rFonts w:ascii="Times New Roman" w:hAnsi="Times New Roman"/>
                <w:szCs w:val="24"/>
              </w:rPr>
              <w:t xml:space="preserve">, [w:] </w:t>
            </w:r>
            <w:r w:rsidRPr="00A87D15">
              <w:rPr>
                <w:rFonts w:ascii="Times New Roman" w:hAnsi="Times New Roman"/>
                <w:i/>
                <w:szCs w:val="24"/>
              </w:rPr>
              <w:t>Oblicza współczesnej komunikacji</w:t>
            </w:r>
            <w:r w:rsidRPr="00A87D15">
              <w:rPr>
                <w:rFonts w:ascii="Times New Roman" w:hAnsi="Times New Roman"/>
                <w:szCs w:val="24"/>
              </w:rPr>
              <w:t xml:space="preserve">, red. A. Stępińska, E. Jurga-Wosik, B. </w:t>
            </w:r>
            <w:proofErr w:type="spellStart"/>
            <w:r w:rsidRPr="00A87D15">
              <w:rPr>
                <w:rFonts w:ascii="Times New Roman" w:hAnsi="Times New Roman"/>
                <w:szCs w:val="24"/>
              </w:rPr>
              <w:t>Secler</w:t>
            </w:r>
            <w:proofErr w:type="spellEnd"/>
            <w:r w:rsidRPr="00A87D15">
              <w:rPr>
                <w:rFonts w:ascii="Times New Roman" w:hAnsi="Times New Roman"/>
                <w:szCs w:val="24"/>
              </w:rPr>
              <w:t>, Polski Towarzystwo Komunikacji Społecznej, Nowy Targ 2018, s.123-136.</w:t>
            </w:r>
          </w:p>
          <w:p w14:paraId="323E290F" w14:textId="77777777" w:rsidR="0038645D" w:rsidRPr="00A87D15" w:rsidRDefault="0038645D" w:rsidP="00BA7040">
            <w:pPr>
              <w:spacing w:after="120" w:line="240" w:lineRule="auto"/>
              <w:ind w:left="425" w:right="75" w:hanging="425"/>
              <w:rPr>
                <w:rFonts w:ascii="Times New Roman" w:hAnsi="Times New Roman"/>
                <w:szCs w:val="24"/>
              </w:rPr>
            </w:pPr>
            <w:r w:rsidRPr="00A87D15">
              <w:rPr>
                <w:rFonts w:ascii="Times New Roman" w:hAnsi="Times New Roman"/>
                <w:i/>
                <w:szCs w:val="24"/>
              </w:rPr>
              <w:t xml:space="preserve">Ratio,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</w:rPr>
              <w:t>empeίra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</w:rPr>
              <w:t xml:space="preserve">,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</w:rPr>
              <w:t>pragma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</w:rPr>
              <w:t>, uniwersum – w poszukiwaniu komunikacyjnej precyzji</w:t>
            </w:r>
            <w:r w:rsidRPr="00A87D15">
              <w:rPr>
                <w:rFonts w:ascii="Times New Roman" w:hAnsi="Times New Roman"/>
                <w:szCs w:val="24"/>
              </w:rPr>
              <w:t xml:space="preserve">, „PR Manager” 2021, marzec, </w:t>
            </w:r>
          </w:p>
          <w:p w14:paraId="15B9EAA9" w14:textId="77777777" w:rsidR="0038645D" w:rsidRPr="00A87D15" w:rsidRDefault="0038645D" w:rsidP="00BA7040">
            <w:pPr>
              <w:spacing w:after="120" w:line="240" w:lineRule="auto"/>
              <w:ind w:left="425" w:hanging="425"/>
              <w:rPr>
                <w:rFonts w:ascii="Times New Roman" w:hAnsi="Times New Roman"/>
                <w:szCs w:val="24"/>
              </w:rPr>
            </w:pPr>
            <w:proofErr w:type="spellStart"/>
            <w:r w:rsidRPr="00A87D15">
              <w:rPr>
                <w:rFonts w:ascii="Times New Roman" w:hAnsi="Times New Roman"/>
                <w:i/>
                <w:szCs w:val="24"/>
              </w:rPr>
              <w:t>Vor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</w:rPr>
              <w:t xml:space="preserve">, mit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</w:rPr>
              <w:t>und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</w:rPr>
              <w:t>nach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</w:rPr>
              <w:t xml:space="preserve"> Jaspers –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</w:rPr>
              <w:t>ein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</w:rPr>
              <w:t>Beitrag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</w:rPr>
              <w:t>zur</w:t>
            </w:r>
            <w:proofErr w:type="spellEnd"/>
            <w:r w:rsidRPr="00A87D15">
              <w:rPr>
                <w:rFonts w:ascii="Times New Roman" w:hAnsi="Times New Roman"/>
                <w:i/>
                <w:szCs w:val="24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i/>
                <w:szCs w:val="24"/>
              </w:rPr>
              <w:t>Öko-Philosophie</w:t>
            </w:r>
            <w:proofErr w:type="spellEnd"/>
            <w:r w:rsidRPr="00A87D15">
              <w:rPr>
                <w:rFonts w:ascii="Times New Roman" w:hAnsi="Times New Roman"/>
                <w:szCs w:val="24"/>
              </w:rPr>
              <w:t xml:space="preserve">, [w:] </w:t>
            </w:r>
            <w:r w:rsidRPr="00A87D15">
              <w:rPr>
                <w:rFonts w:ascii="Times New Roman" w:hAnsi="Times New Roman"/>
                <w:i/>
                <w:szCs w:val="24"/>
              </w:rPr>
              <w:t>Karl Jaspers: filozofia wieczysta – filozofia czasu</w:t>
            </w:r>
            <w:r w:rsidRPr="00A87D15">
              <w:rPr>
                <w:rFonts w:ascii="Times New Roman" w:hAnsi="Times New Roman"/>
                <w:szCs w:val="24"/>
              </w:rPr>
              <w:t xml:space="preserve">, red. C. Piecuch, Wyd. Nauk. </w:t>
            </w:r>
            <w:r w:rsidRPr="00A87D15">
              <w:rPr>
                <w:rFonts w:ascii="Times New Roman" w:hAnsi="Times New Roman"/>
                <w:color w:val="444444"/>
                <w:szCs w:val="24"/>
                <w:shd w:val="clear" w:color="auto" w:fill="FFFFFF"/>
              </w:rPr>
              <w:t>Uniwersytetu Pedagogicznego</w:t>
            </w:r>
            <w:r w:rsidRPr="00A87D15">
              <w:rPr>
                <w:rFonts w:ascii="Times New Roman" w:hAnsi="Times New Roman"/>
                <w:szCs w:val="24"/>
              </w:rPr>
              <w:t>, Kraków 2021, s. 87-99.</w:t>
            </w:r>
          </w:p>
          <w:p w14:paraId="186C1071" w14:textId="77777777" w:rsidR="0038645D" w:rsidRPr="00A87D15" w:rsidRDefault="0038645D" w:rsidP="00BA7040">
            <w:pPr>
              <w:spacing w:line="240" w:lineRule="auto"/>
              <w:contextualSpacing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A87D15">
              <w:rPr>
                <w:rFonts w:ascii="Times New Roman" w:hAnsi="Times New Roman"/>
                <w:b/>
                <w:szCs w:val="24"/>
                <w:lang w:eastAsia="en-US"/>
              </w:rPr>
              <w:t>Nagrody i wyróżnienia:</w:t>
            </w:r>
          </w:p>
          <w:p w14:paraId="04BF77A0" w14:textId="77777777" w:rsidR="0038645D" w:rsidRPr="00A87D15" w:rsidRDefault="0038645D" w:rsidP="00BA7040">
            <w:pPr>
              <w:spacing w:line="240" w:lineRule="auto"/>
              <w:ind w:left="6"/>
              <w:contextualSpacing/>
              <w:rPr>
                <w:rFonts w:ascii="Times New Roman" w:hAnsi="Times New Roman"/>
                <w:szCs w:val="24"/>
                <w:lang w:eastAsia="en-US"/>
              </w:rPr>
            </w:pPr>
            <w:r w:rsidRPr="00A87D15">
              <w:rPr>
                <w:rFonts w:ascii="Times New Roman" w:hAnsi="Times New Roman"/>
                <w:szCs w:val="24"/>
                <w:lang w:eastAsia="en-US"/>
              </w:rPr>
              <w:t xml:space="preserve">Nagroda Ministra – 1980, 1982, 1990 </w:t>
            </w:r>
          </w:p>
          <w:p w14:paraId="4820446F" w14:textId="77777777" w:rsidR="0038645D" w:rsidRPr="00A87D15" w:rsidRDefault="0038645D" w:rsidP="00BA7040">
            <w:pPr>
              <w:spacing w:line="240" w:lineRule="auto"/>
              <w:ind w:left="6"/>
              <w:contextualSpacing/>
              <w:rPr>
                <w:rFonts w:ascii="Times New Roman" w:hAnsi="Times New Roman"/>
                <w:szCs w:val="24"/>
                <w:lang w:eastAsia="en-US"/>
              </w:rPr>
            </w:pPr>
            <w:r w:rsidRPr="00A87D15">
              <w:rPr>
                <w:rFonts w:ascii="Times New Roman" w:hAnsi="Times New Roman"/>
                <w:szCs w:val="24"/>
                <w:lang w:eastAsia="en-US"/>
              </w:rPr>
              <w:t xml:space="preserve">Nagroda Tow. Miłośników Historii w Buenos </w:t>
            </w:r>
            <w:proofErr w:type="spellStart"/>
            <w:r w:rsidRPr="00A87D15">
              <w:rPr>
                <w:rFonts w:ascii="Times New Roman" w:hAnsi="Times New Roman"/>
                <w:szCs w:val="24"/>
                <w:lang w:eastAsia="en-US"/>
              </w:rPr>
              <w:t>Airers</w:t>
            </w:r>
            <w:proofErr w:type="spellEnd"/>
            <w:r w:rsidRPr="00A87D15">
              <w:rPr>
                <w:rFonts w:ascii="Times New Roman" w:hAnsi="Times New Roman"/>
                <w:szCs w:val="24"/>
                <w:lang w:eastAsia="en-US"/>
              </w:rPr>
              <w:t xml:space="preserve"> – 1979 </w:t>
            </w:r>
          </w:p>
          <w:p w14:paraId="18EE3E07" w14:textId="77777777" w:rsidR="0038645D" w:rsidRPr="00A87D15" w:rsidRDefault="0038645D" w:rsidP="00BA7040">
            <w:pPr>
              <w:spacing w:line="240" w:lineRule="auto"/>
              <w:ind w:left="6"/>
              <w:contextualSpacing/>
              <w:rPr>
                <w:rFonts w:ascii="Times New Roman" w:hAnsi="Times New Roman"/>
                <w:szCs w:val="24"/>
                <w:lang w:eastAsia="en-US"/>
              </w:rPr>
            </w:pPr>
            <w:r w:rsidRPr="00A87D15">
              <w:rPr>
                <w:rFonts w:ascii="Times New Roman" w:hAnsi="Times New Roman"/>
                <w:szCs w:val="24"/>
                <w:lang w:eastAsia="en-US"/>
              </w:rPr>
              <w:t xml:space="preserve">Złoty Krzyż Zasługi – 1990 </w:t>
            </w:r>
          </w:p>
          <w:p w14:paraId="349FE5A0" w14:textId="1D172123" w:rsidR="0038645D" w:rsidRPr="00A87D15" w:rsidRDefault="0038645D" w:rsidP="00BA7040">
            <w:pPr>
              <w:spacing w:line="240" w:lineRule="auto"/>
              <w:ind w:left="6"/>
              <w:contextualSpacing/>
              <w:rPr>
                <w:rFonts w:ascii="Times New Roman" w:hAnsi="Times New Roman"/>
                <w:szCs w:val="24"/>
                <w:lang w:eastAsia="en-US"/>
              </w:rPr>
            </w:pPr>
            <w:r w:rsidRPr="00A87D15">
              <w:rPr>
                <w:rFonts w:ascii="Times New Roman" w:hAnsi="Times New Roman"/>
                <w:szCs w:val="24"/>
                <w:lang w:eastAsia="en-US"/>
              </w:rPr>
              <w:t xml:space="preserve">Medal Komisji Edukacji </w:t>
            </w:r>
            <w:r w:rsidR="00A64E3B">
              <w:rPr>
                <w:rFonts w:ascii="Times New Roman" w:hAnsi="Times New Roman"/>
                <w:szCs w:val="24"/>
                <w:lang w:eastAsia="en-US"/>
              </w:rPr>
              <w:t>N</w:t>
            </w:r>
            <w:r w:rsidRPr="00A87D15">
              <w:rPr>
                <w:rFonts w:ascii="Times New Roman" w:hAnsi="Times New Roman"/>
                <w:szCs w:val="24"/>
                <w:lang w:eastAsia="en-US"/>
              </w:rPr>
              <w:t xml:space="preserve">arodowej – 2011 </w:t>
            </w:r>
          </w:p>
          <w:p w14:paraId="24A62A41" w14:textId="77777777" w:rsidR="0038645D" w:rsidRPr="00A87D15" w:rsidRDefault="0038645D" w:rsidP="00BA7040">
            <w:pPr>
              <w:spacing w:line="240" w:lineRule="auto"/>
              <w:ind w:left="6"/>
              <w:contextualSpacing/>
              <w:rPr>
                <w:rFonts w:ascii="Times New Roman" w:hAnsi="Times New Roman"/>
                <w:szCs w:val="24"/>
                <w:lang w:eastAsia="en-US"/>
              </w:rPr>
            </w:pPr>
            <w:r w:rsidRPr="00A87D15">
              <w:rPr>
                <w:rFonts w:ascii="Times New Roman" w:hAnsi="Times New Roman"/>
                <w:szCs w:val="24"/>
                <w:lang w:eastAsia="en-US"/>
              </w:rPr>
              <w:t xml:space="preserve">Medal za Długoletnia Służbę – 2014 </w:t>
            </w:r>
          </w:p>
          <w:p w14:paraId="15AFBD95" w14:textId="77777777" w:rsidR="0038645D" w:rsidRPr="00A87D15" w:rsidRDefault="0038645D" w:rsidP="00BA7040">
            <w:pPr>
              <w:spacing w:line="240" w:lineRule="auto"/>
              <w:ind w:left="6"/>
              <w:contextualSpacing/>
              <w:rPr>
                <w:rFonts w:ascii="Times New Roman" w:hAnsi="Times New Roman"/>
                <w:szCs w:val="24"/>
                <w:lang w:eastAsia="en-US"/>
              </w:rPr>
            </w:pPr>
            <w:r w:rsidRPr="00A87D15">
              <w:rPr>
                <w:rFonts w:ascii="Times New Roman" w:hAnsi="Times New Roman"/>
                <w:szCs w:val="24"/>
                <w:lang w:eastAsia="en-US"/>
              </w:rPr>
              <w:t>Gerhard-</w:t>
            </w:r>
            <w:proofErr w:type="spellStart"/>
            <w:r w:rsidRPr="00A87D15">
              <w:rPr>
                <w:rFonts w:ascii="Times New Roman" w:hAnsi="Times New Roman"/>
                <w:szCs w:val="24"/>
                <w:lang w:eastAsia="en-US"/>
              </w:rPr>
              <w:t>Junker</w:t>
            </w:r>
            <w:proofErr w:type="spellEnd"/>
            <w:r w:rsidRPr="00A87D15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  <w:proofErr w:type="spellStart"/>
            <w:r w:rsidRPr="00A87D15">
              <w:rPr>
                <w:rFonts w:ascii="Times New Roman" w:hAnsi="Times New Roman"/>
                <w:szCs w:val="24"/>
                <w:lang w:eastAsia="en-US"/>
              </w:rPr>
              <w:t>Preis</w:t>
            </w:r>
            <w:proofErr w:type="spellEnd"/>
            <w:r w:rsidRPr="00A87D15">
              <w:rPr>
                <w:rFonts w:ascii="Times New Roman" w:hAnsi="Times New Roman"/>
                <w:szCs w:val="24"/>
                <w:lang w:eastAsia="en-US"/>
              </w:rPr>
              <w:t xml:space="preserve"> – 2016 </w:t>
            </w:r>
          </w:p>
          <w:p w14:paraId="1208B8ED" w14:textId="77777777" w:rsidR="0038645D" w:rsidRPr="00A87D15" w:rsidRDefault="0038645D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Cs w:val="24"/>
                <w:lang w:eastAsia="en-US"/>
              </w:rPr>
              <w:t xml:space="preserve">Krzyż Kawalerski Odrodzenia Polski – 2016  </w:t>
            </w:r>
          </w:p>
        </w:tc>
      </w:tr>
      <w:tr w:rsidR="0038645D" w:rsidRPr="00C02824" w14:paraId="3C298D23" w14:textId="77777777" w:rsidTr="0038645D">
        <w:tc>
          <w:tcPr>
            <w:tcW w:w="8788" w:type="dxa"/>
          </w:tcPr>
          <w:p w14:paraId="04368F71" w14:textId="77777777" w:rsidR="0038645D" w:rsidRPr="00290037" w:rsidRDefault="0038645D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Charakterystyka doświadczenia i dorobku dydaktycznego oraz 10 najważniejszych osiągnięć dydaktycznych: </w:t>
            </w:r>
          </w:p>
        </w:tc>
      </w:tr>
      <w:tr w:rsidR="0038645D" w:rsidRPr="00C02824" w14:paraId="085B374C" w14:textId="77777777" w:rsidTr="0038645D">
        <w:trPr>
          <w:trHeight w:val="509"/>
        </w:trPr>
        <w:tc>
          <w:tcPr>
            <w:tcW w:w="8788" w:type="dxa"/>
          </w:tcPr>
          <w:p w14:paraId="474A9526" w14:textId="77777777" w:rsidR="00A64E3B" w:rsidRPr="00A87D15" w:rsidRDefault="00A64E3B" w:rsidP="00A64E3B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b/>
                <w:bCs/>
                <w:sz w:val="24"/>
                <w:szCs w:val="24"/>
              </w:rPr>
              <w:t>Czynne uczestnictwo w życiu uniwersyteckim i naukowym.</w:t>
            </w:r>
          </w:p>
          <w:p w14:paraId="13489E13" w14:textId="77777777" w:rsidR="00A64E3B" w:rsidRPr="00A87D15" w:rsidRDefault="00A64E3B" w:rsidP="00A64E3B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 xml:space="preserve">W latach 1981-1984 na Wydziale Nauk Społecznych </w:t>
            </w:r>
            <w:r w:rsidRPr="00A87D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prodziekan do spraw studenckich. </w:t>
            </w:r>
          </w:p>
          <w:p w14:paraId="63E4F0CD" w14:textId="77777777" w:rsidR="00A64E3B" w:rsidRPr="00A87D15" w:rsidRDefault="00A64E3B" w:rsidP="00A64E3B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 xml:space="preserve">W latach 1987–1989 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>vice-dyrektor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 Instytutu Filozofii UAM. </w:t>
            </w:r>
          </w:p>
          <w:p w14:paraId="60F6E7A0" w14:textId="77777777" w:rsidR="00A64E3B" w:rsidRPr="00A87D15" w:rsidRDefault="00A64E3B" w:rsidP="00A64E3B">
            <w:pPr>
              <w:spacing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 xml:space="preserve">1987–2002 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>kierownictwo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, powołanym przez siebie, 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>Zak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>ł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>adem Historii Filozofii Wsp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>ół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 xml:space="preserve">czesnej. </w:t>
            </w:r>
          </w:p>
          <w:p w14:paraId="7B20C854" w14:textId="77777777" w:rsidR="00A64E3B" w:rsidRPr="00A87D15" w:rsidRDefault="00A64E3B" w:rsidP="00A64E3B">
            <w:pPr>
              <w:spacing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A87D15">
              <w:rPr>
                <w:rFonts w:ascii="Times New Roman" w:hAnsi="Times New Roman"/>
                <w:bCs/>
                <w:sz w:val="24"/>
                <w:szCs w:val="24"/>
              </w:rPr>
              <w:t xml:space="preserve">Od r. 2003 </w:t>
            </w:r>
            <w:r w:rsidRPr="00A87D15">
              <w:rPr>
                <w:rFonts w:ascii="Times New Roman" w:hAnsi="Times New Roman"/>
                <w:b/>
                <w:bCs/>
                <w:sz w:val="24"/>
                <w:szCs w:val="24"/>
              </w:rPr>
              <w:t>kierownictwo</w:t>
            </w:r>
            <w:r w:rsidRPr="00A87D15">
              <w:rPr>
                <w:rFonts w:ascii="Times New Roman" w:hAnsi="Times New Roman"/>
                <w:bCs/>
                <w:sz w:val="24"/>
                <w:szCs w:val="24"/>
              </w:rPr>
              <w:t xml:space="preserve">, powołanym przez siebie, 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 xml:space="preserve">Zakładem Teorii i Filozofii Komunikacji. </w:t>
            </w:r>
          </w:p>
          <w:p w14:paraId="33B22B3D" w14:textId="77777777" w:rsidR="00A64E3B" w:rsidRPr="00A87D15" w:rsidRDefault="00A64E3B" w:rsidP="00A64E3B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 xml:space="preserve">W latach 1990-1993 reprezentowanie samodzielnych pracowników swojego Wydziału w </w:t>
            </w:r>
            <w:r w:rsidRPr="00A87D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Senacie UAM. </w:t>
            </w:r>
          </w:p>
          <w:p w14:paraId="55318C37" w14:textId="77777777" w:rsidR="00A64E3B" w:rsidRPr="00A87D15" w:rsidRDefault="00A64E3B" w:rsidP="00A64E3B">
            <w:pPr>
              <w:spacing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>Zorganizowanie od roku akademickiego 2002/2003 studiów magisterskich w zakresie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 xml:space="preserve"> „komunikacji społecznej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”. 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8DCF7A3" w14:textId="3EF50D45" w:rsidR="00A64E3B" w:rsidRPr="00A87D15" w:rsidRDefault="00A64E3B" w:rsidP="00A64E3B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 xml:space="preserve">1993–2000  –  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 xml:space="preserve">profesor w Instytucie Filologii Germańskiej na Uniwersytecie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>w Szczecinie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0152A5F" w14:textId="5A0AE7CE" w:rsidR="00A64E3B" w:rsidRPr="00A87D15" w:rsidRDefault="00A64E3B" w:rsidP="00A64E3B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 xml:space="preserve">W latach 2004–2008 współorganizacja i </w:t>
            </w:r>
            <w:r w:rsidRPr="00A87D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rektor Wyższej Szkoły Pedagogiki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A87D15">
              <w:rPr>
                <w:rFonts w:ascii="Times New Roman" w:hAnsi="Times New Roman"/>
                <w:b/>
                <w:bCs/>
                <w:sz w:val="24"/>
                <w:szCs w:val="24"/>
              </w:rPr>
              <w:t>i Administracji w Poznaniu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7071F2E" w14:textId="77777777" w:rsidR="00A64E3B" w:rsidRPr="00A87D15" w:rsidRDefault="00A64E3B" w:rsidP="00A64E3B">
            <w:pPr>
              <w:spacing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 xml:space="preserve">2005 – Założyciel i Dyrektor Centrum Badań nad Kulturą Niemiecką przy 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 xml:space="preserve">WSPiA </w:t>
            </w:r>
          </w:p>
          <w:p w14:paraId="7744090B" w14:textId="6F6BBE92" w:rsidR="00A64E3B" w:rsidRPr="00A87D15" w:rsidRDefault="00A64E3B" w:rsidP="00A64E3B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b/>
                <w:bCs/>
                <w:sz w:val="24"/>
                <w:szCs w:val="24"/>
              </w:rPr>
              <w:t>Znajomość języków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: niemiecki (biegle), angielski i rosyjski (dobrze), szwedzki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i hiszpański (dla potrzeb komunikacyjnych). </w:t>
            </w:r>
          </w:p>
          <w:p w14:paraId="081BD09A" w14:textId="77777777" w:rsidR="00A64E3B" w:rsidRPr="00A87D15" w:rsidRDefault="00A64E3B" w:rsidP="00A64E3B">
            <w:pPr>
              <w:spacing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>Nauczyciel akademicki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 xml:space="preserve">od roku 1969. </w:t>
            </w:r>
          </w:p>
          <w:p w14:paraId="2E1E631C" w14:textId="77777777" w:rsidR="00A64E3B" w:rsidRPr="00A87D15" w:rsidRDefault="00A64E3B" w:rsidP="00A64E3B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Od roku 2004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 związany/a z WSPiA im. Mieszka I, obecnie na stanowisku </w:t>
            </w: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>profesora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1963058" w14:textId="77777777" w:rsidR="00A64E3B" w:rsidRDefault="00A64E3B" w:rsidP="00A64E3B">
            <w:pPr>
              <w:spacing w:line="240" w:lineRule="auto"/>
              <w:ind w:left="885" w:hanging="601"/>
              <w:rPr>
                <w:rFonts w:ascii="Times New Roman" w:hAnsi="Times New Roman"/>
                <w:sz w:val="24"/>
                <w:szCs w:val="24"/>
              </w:rPr>
            </w:pPr>
            <w:r w:rsidRPr="00A87D15">
              <w:rPr>
                <w:rFonts w:ascii="Times New Roman" w:hAnsi="Times New Roman"/>
                <w:b/>
                <w:sz w:val="24"/>
                <w:szCs w:val="24"/>
              </w:rPr>
              <w:t>Prowadzone zajęcia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ECD07BB" w14:textId="642196FE" w:rsidR="00A64E3B" w:rsidRDefault="00A64E3B" w:rsidP="00A64E3B">
            <w:pPr>
              <w:spacing w:line="240" w:lineRule="auto"/>
              <w:ind w:left="340" w:right="-57"/>
              <w:rPr>
                <w:rFonts w:ascii="Times New Roman" w:hAnsi="Times New Roman"/>
                <w:szCs w:val="24"/>
                <w:lang w:val="de-DE"/>
              </w:rPr>
            </w:pPr>
            <w:r w:rsidRPr="00A87D15">
              <w:rPr>
                <w:rFonts w:ascii="Times New Roman" w:hAnsi="Times New Roman"/>
                <w:sz w:val="24"/>
                <w:szCs w:val="24"/>
              </w:rPr>
              <w:t>filozofia, etyka, współczesne systemy kulturowe, komunikacja społeczna,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>antropologia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7D15">
              <w:rPr>
                <w:rFonts w:ascii="Times New Roman" w:hAnsi="Times New Roman"/>
                <w:sz w:val="24"/>
                <w:szCs w:val="24"/>
              </w:rPr>
              <w:t>filozoficzna, historia myśli psychologicznej.</w:t>
            </w:r>
          </w:p>
          <w:p w14:paraId="08679210" w14:textId="039A9520" w:rsidR="0038645D" w:rsidRPr="00A64E3B" w:rsidRDefault="0038645D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</w:tbl>
    <w:p w14:paraId="2E651D07" w14:textId="77777777" w:rsidR="0038645D" w:rsidRDefault="0038645D" w:rsidP="0038645D"/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DE76BE" w:rsidRPr="00290037" w14:paraId="687CDA2A" w14:textId="77777777" w:rsidTr="00096DE0">
        <w:tc>
          <w:tcPr>
            <w:tcW w:w="8788" w:type="dxa"/>
          </w:tcPr>
          <w:p w14:paraId="26BAD4A7" w14:textId="68234A47" w:rsidR="00DE76BE" w:rsidRPr="008A114C" w:rsidRDefault="00DE76BE" w:rsidP="00096DE0">
            <w:pPr>
              <w:pStyle w:val="Nagwek1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A114C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Imię i nazwisko: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Mirosław Michalski</w:t>
            </w:r>
          </w:p>
        </w:tc>
      </w:tr>
      <w:tr w:rsidR="00DE76BE" w:rsidRPr="00290037" w14:paraId="29A0DC09" w14:textId="77777777" w:rsidTr="00096DE0">
        <w:tc>
          <w:tcPr>
            <w:tcW w:w="8788" w:type="dxa"/>
          </w:tcPr>
          <w:p w14:paraId="18CA72C0" w14:textId="77777777" w:rsidR="00DE76BE" w:rsidRPr="00290037" w:rsidRDefault="00DE76BE" w:rsidP="00096DE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DE76BE" w:rsidRPr="00C02824" w14:paraId="1C06E845" w14:textId="77777777" w:rsidTr="00096DE0">
        <w:trPr>
          <w:trHeight w:val="563"/>
        </w:trPr>
        <w:tc>
          <w:tcPr>
            <w:tcW w:w="8788" w:type="dxa"/>
          </w:tcPr>
          <w:p w14:paraId="110222CC" w14:textId="35C16F9B" w:rsidR="00DE76BE" w:rsidRDefault="00DE76BE" w:rsidP="00DE76BE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Doktor habilitowany w zakresie historii filozofii / 2007 r.</w:t>
            </w:r>
          </w:p>
          <w:p w14:paraId="1CC711E9" w14:textId="58E34E32" w:rsidR="00DE76BE" w:rsidRPr="00C02824" w:rsidRDefault="00DE76BE" w:rsidP="00DE76B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3D0">
              <w:rPr>
                <w:rFonts w:ascii="Times New Roman" w:hAnsi="Times New Roman"/>
                <w:i/>
                <w:iCs/>
                <w:sz w:val="24"/>
                <w:szCs w:val="24"/>
              </w:rPr>
              <w:t>Doktor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nauk humanistycznych w zakresie filozofii /2004 r.</w:t>
            </w:r>
          </w:p>
        </w:tc>
      </w:tr>
      <w:tr w:rsidR="00DE76BE" w:rsidRPr="00290037" w14:paraId="133FD2AF" w14:textId="77777777" w:rsidTr="00096DE0">
        <w:trPr>
          <w:trHeight w:val="563"/>
        </w:trPr>
        <w:tc>
          <w:tcPr>
            <w:tcW w:w="8788" w:type="dxa"/>
          </w:tcPr>
          <w:p w14:paraId="500963A0" w14:textId="77777777" w:rsidR="00DE76BE" w:rsidRPr="00290037" w:rsidRDefault="00DE76BE" w:rsidP="00096DE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DE76BE" w:rsidRPr="00A87D15" w14:paraId="3E466F4F" w14:textId="77777777" w:rsidTr="00096DE0">
        <w:trPr>
          <w:trHeight w:val="563"/>
        </w:trPr>
        <w:tc>
          <w:tcPr>
            <w:tcW w:w="8788" w:type="dxa"/>
          </w:tcPr>
          <w:p w14:paraId="12824A16" w14:textId="77777777" w:rsidR="00DE76BE" w:rsidRPr="00A87D15" w:rsidRDefault="00DE76BE" w:rsidP="00096DE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niestacjonarne:</w:t>
            </w:r>
          </w:p>
          <w:p w14:paraId="2B60DE8C" w14:textId="3023A76A" w:rsidR="00DE76BE" w:rsidRPr="00A87D15" w:rsidRDefault="00DE76BE" w:rsidP="00096DE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Etyka – wykład 15 godz.</w:t>
            </w:r>
          </w:p>
        </w:tc>
      </w:tr>
      <w:tr w:rsidR="00DE76BE" w:rsidRPr="00290037" w14:paraId="547F2B09" w14:textId="77777777" w:rsidTr="00096DE0">
        <w:tc>
          <w:tcPr>
            <w:tcW w:w="8788" w:type="dxa"/>
          </w:tcPr>
          <w:p w14:paraId="2F290A5C" w14:textId="77777777" w:rsidR="00DE76BE" w:rsidRPr="00290037" w:rsidRDefault="00DE76BE" w:rsidP="00096DE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 oraz najważniejszych osiągnięć naukowych:</w:t>
            </w:r>
          </w:p>
        </w:tc>
      </w:tr>
      <w:tr w:rsidR="00DE76BE" w:rsidRPr="003A2EDE" w14:paraId="04386CAD" w14:textId="77777777" w:rsidTr="00096DE0">
        <w:trPr>
          <w:trHeight w:val="500"/>
        </w:trPr>
        <w:tc>
          <w:tcPr>
            <w:tcW w:w="8788" w:type="dxa"/>
          </w:tcPr>
          <w:p w14:paraId="5FC267A3" w14:textId="3E96261C" w:rsidR="00DE76BE" w:rsidRPr="003A6617" w:rsidRDefault="003A6617" w:rsidP="003A6617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A6617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Dorobek naukowy</w:t>
            </w:r>
            <w:r w:rsidR="002F7BDA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obejmuje nauki filozoficzne i nauki teologiczne. Z</w:t>
            </w:r>
            <w:r w:rsidRPr="003A6617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ainteresowania badawcze skupiają się wokół historii filozofii i etyki w Polsce, religiologii i religioznawstwa, szeroko rozumianej filozofii religii ekofilozofii i </w:t>
            </w:r>
            <w:proofErr w:type="spellStart"/>
            <w:r w:rsidRPr="003A6617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ekoteologii</w:t>
            </w:r>
            <w:proofErr w:type="spellEnd"/>
            <w:r w:rsidRPr="003A6617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, teologii starokatolickiej i historii Kościoła, a także problemów bezpieczeństwa wewnętrznego, narodowego i międzynarodowego, edukacji dla bezpieczeństwa i aksjologicznych jej fundamentów.</w:t>
            </w:r>
            <w:r w:rsidR="00F773B3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Posiada bogaty, międzynarodowy dorobek naukowy.</w:t>
            </w:r>
          </w:p>
          <w:p w14:paraId="148A789D" w14:textId="77777777" w:rsidR="003A6617" w:rsidRDefault="003A6617" w:rsidP="00096DE0">
            <w:pPr>
              <w:spacing w:after="240" w:line="240" w:lineRule="auto"/>
              <w:ind w:left="284"/>
              <w:rPr>
                <w:rFonts w:ascii="Times New Roman" w:hAnsi="Times New Roman"/>
                <w:b/>
                <w:bCs/>
                <w:iCs/>
              </w:rPr>
            </w:pPr>
          </w:p>
          <w:p w14:paraId="5B9C9FBF" w14:textId="0D731F75" w:rsidR="00DE76BE" w:rsidRPr="0002084C" w:rsidRDefault="00DE76BE" w:rsidP="00096DE0">
            <w:pPr>
              <w:spacing w:after="240" w:line="240" w:lineRule="auto"/>
              <w:ind w:left="284"/>
              <w:rPr>
                <w:rFonts w:ascii="Times New Roman" w:hAnsi="Times New Roman"/>
                <w:b/>
                <w:bCs/>
                <w:iCs/>
              </w:rPr>
            </w:pPr>
            <w:r w:rsidRPr="0002084C">
              <w:rPr>
                <w:rFonts w:ascii="Times New Roman" w:hAnsi="Times New Roman"/>
                <w:b/>
                <w:bCs/>
                <w:iCs/>
              </w:rPr>
              <w:t>Publikacje (wybrane):</w:t>
            </w:r>
          </w:p>
          <w:p w14:paraId="51302332" w14:textId="65369BFE" w:rsidR="003A6617" w:rsidRPr="009E439E" w:rsidRDefault="003A6617" w:rsidP="009E439E">
            <w:pPr>
              <w:pStyle w:val="Tekstpodstawowywcity"/>
              <w:suppressAutoHyphens/>
              <w:spacing w:after="0" w:line="22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439E">
              <w:rPr>
                <w:rFonts w:ascii="Times New Roman" w:hAnsi="Times New Roman"/>
                <w:sz w:val="24"/>
                <w:szCs w:val="24"/>
              </w:rPr>
              <w:t>Miros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>ł</w:t>
            </w:r>
            <w:proofErr w:type="spellStart"/>
            <w:r w:rsidRPr="009E439E">
              <w:rPr>
                <w:rFonts w:ascii="Times New Roman" w:hAnsi="Times New Roman"/>
                <w:sz w:val="24"/>
                <w:szCs w:val="24"/>
              </w:rPr>
              <w:t>awa</w:t>
            </w:r>
            <w:proofErr w:type="spellEnd"/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9E439E">
              <w:rPr>
                <w:rFonts w:ascii="Times New Roman" w:hAnsi="Times New Roman"/>
                <w:sz w:val="24"/>
                <w:szCs w:val="24"/>
              </w:rPr>
              <w:t>Michalski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9E439E">
              <w:rPr>
                <w:rFonts w:ascii="Times New Roman" w:hAnsi="Times New Roman"/>
                <w:b/>
                <w:sz w:val="24"/>
                <w:szCs w:val="24"/>
              </w:rPr>
              <w:t>Rola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E439E">
              <w:rPr>
                <w:rFonts w:ascii="Times New Roman" w:hAnsi="Times New Roman"/>
                <w:b/>
                <w:sz w:val="24"/>
                <w:szCs w:val="24"/>
              </w:rPr>
              <w:t>religii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E439E">
              <w:rPr>
                <w:rFonts w:ascii="Times New Roman" w:hAnsi="Times New Roman"/>
                <w:b/>
                <w:sz w:val="24"/>
                <w:szCs w:val="24"/>
              </w:rPr>
              <w:t>w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439E">
              <w:rPr>
                <w:rFonts w:ascii="Times New Roman" w:hAnsi="Times New Roman"/>
                <w:b/>
                <w:sz w:val="24"/>
                <w:szCs w:val="24"/>
              </w:rPr>
              <w:t>kszta</w:t>
            </w:r>
            <w:proofErr w:type="spellEnd"/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ł</w:t>
            </w:r>
            <w:proofErr w:type="spellStart"/>
            <w:r w:rsidRPr="009E439E">
              <w:rPr>
                <w:rFonts w:ascii="Times New Roman" w:hAnsi="Times New Roman"/>
                <w:b/>
                <w:sz w:val="24"/>
                <w:szCs w:val="24"/>
              </w:rPr>
              <w:t>towaniu</w:t>
            </w:r>
            <w:proofErr w:type="spellEnd"/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E439E">
              <w:rPr>
                <w:rFonts w:ascii="Times New Roman" w:hAnsi="Times New Roman"/>
                <w:b/>
                <w:sz w:val="24"/>
                <w:szCs w:val="24"/>
              </w:rPr>
              <w:t>osobowo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ś</w:t>
            </w:r>
            <w:r w:rsidRPr="009E439E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– </w:t>
            </w:r>
            <w:r w:rsidRPr="009E439E">
              <w:rPr>
                <w:rFonts w:ascii="Times New Roman" w:hAnsi="Times New Roman"/>
                <w:b/>
                <w:sz w:val="24"/>
                <w:szCs w:val="24"/>
              </w:rPr>
              <w:t>charakteru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E439E">
              <w:rPr>
                <w:rFonts w:ascii="Times New Roman" w:hAnsi="Times New Roman"/>
                <w:b/>
                <w:sz w:val="24"/>
                <w:szCs w:val="24"/>
              </w:rPr>
              <w:t>w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E439E">
              <w:rPr>
                <w:rFonts w:ascii="Times New Roman" w:hAnsi="Times New Roman"/>
                <w:b/>
                <w:sz w:val="24"/>
                <w:szCs w:val="24"/>
              </w:rPr>
              <w:t>my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ś</w:t>
            </w:r>
            <w:r w:rsidRPr="009E439E">
              <w:rPr>
                <w:rFonts w:ascii="Times New Roman" w:hAnsi="Times New Roman"/>
                <w:b/>
                <w:sz w:val="24"/>
                <w:szCs w:val="24"/>
              </w:rPr>
              <w:t>li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E439E">
              <w:rPr>
                <w:rFonts w:ascii="Times New Roman" w:hAnsi="Times New Roman"/>
                <w:b/>
                <w:sz w:val="24"/>
                <w:szCs w:val="24"/>
              </w:rPr>
              <w:t>pedagogicznej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E439E">
              <w:rPr>
                <w:rFonts w:ascii="Times New Roman" w:hAnsi="Times New Roman"/>
                <w:b/>
                <w:sz w:val="24"/>
                <w:szCs w:val="24"/>
              </w:rPr>
              <w:t>Witolda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439E">
              <w:rPr>
                <w:rFonts w:ascii="Times New Roman" w:hAnsi="Times New Roman"/>
                <w:b/>
                <w:sz w:val="24"/>
                <w:szCs w:val="24"/>
              </w:rPr>
              <w:t>Rubczy</w:t>
            </w:r>
            <w:proofErr w:type="spellEnd"/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ń</w:t>
            </w:r>
            <w:proofErr w:type="spellStart"/>
            <w:r w:rsidRPr="009E439E">
              <w:rPr>
                <w:rFonts w:ascii="Times New Roman" w:hAnsi="Times New Roman"/>
                <w:b/>
                <w:sz w:val="24"/>
                <w:szCs w:val="24"/>
              </w:rPr>
              <w:t>skiego</w:t>
            </w:r>
            <w:proofErr w:type="spellEnd"/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E439E">
              <w:rPr>
                <w:rFonts w:ascii="Times New Roman" w:hAnsi="Times New Roman"/>
                <w:sz w:val="24"/>
                <w:szCs w:val="24"/>
              </w:rPr>
              <w:t>w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Актуальні проблеми вітнізняної та всесвітньоїісторії. Наукові записки Рівненського державного гуманітарного університету. Випуск 23,Рівненській державній гуманітарній університет, Рівне 2012,  </w:t>
            </w:r>
            <w:r w:rsidRPr="009E439E">
              <w:rPr>
                <w:rFonts w:ascii="Times New Roman" w:hAnsi="Times New Roman"/>
                <w:sz w:val="24"/>
                <w:szCs w:val="24"/>
              </w:rPr>
              <w:t>s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>. 568 – 578.</w:t>
            </w:r>
          </w:p>
          <w:p w14:paraId="7B0B4D6B" w14:textId="77777777" w:rsidR="009E439E" w:rsidRPr="009E439E" w:rsidRDefault="009E439E" w:rsidP="009E439E">
            <w:pPr>
              <w:pStyle w:val="Tekstpodstawowywcity"/>
              <w:suppressAutoHyphens/>
              <w:spacing w:after="0" w:line="220" w:lineRule="atLeas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8F44F04" w14:textId="7BA5F329" w:rsidR="003A6617" w:rsidRPr="00851021" w:rsidRDefault="003A6617" w:rsidP="009E439E">
            <w:pPr>
              <w:pStyle w:val="Tekstpodstawowywcity"/>
              <w:tabs>
                <w:tab w:val="left" w:pos="768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</w:pPr>
            <w:proofErr w:type="spellStart"/>
            <w:r w:rsidRPr="009E439E">
              <w:rPr>
                <w:rFonts w:ascii="Times New Roman" w:hAnsi="Times New Roman"/>
                <w:sz w:val="24"/>
                <w:szCs w:val="24"/>
                <w:lang w:val="en-US"/>
              </w:rPr>
              <w:t>Mirosław</w:t>
            </w:r>
            <w:proofErr w:type="spellEnd"/>
            <w:r w:rsidRPr="009E43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A. Michalski, 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Place of theistic-heteronomous ethics in education for security</w:t>
            </w:r>
            <w:r w:rsidRPr="009E43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w: Security indicators in social environment, red. Andrea </w:t>
            </w:r>
            <w:proofErr w:type="spellStart"/>
            <w:r w:rsidRPr="009E439E">
              <w:rPr>
                <w:rFonts w:ascii="Times New Roman" w:hAnsi="Times New Roman"/>
                <w:sz w:val="24"/>
                <w:szCs w:val="24"/>
                <w:lang w:val="en-US"/>
              </w:rPr>
              <w:t>Byrtusova</w:t>
            </w:r>
            <w:proofErr w:type="spellEnd"/>
            <w:r w:rsidRPr="009E43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E439E">
              <w:rPr>
                <w:rFonts w:ascii="Times New Roman" w:hAnsi="Times New Roman"/>
                <w:sz w:val="24"/>
                <w:szCs w:val="24"/>
                <w:lang w:val="en-US"/>
              </w:rPr>
              <w:t>Łukasz</w:t>
            </w:r>
            <w:proofErr w:type="spellEnd"/>
            <w:r w:rsidRPr="009E43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439E">
              <w:rPr>
                <w:rFonts w:ascii="Times New Roman" w:hAnsi="Times New Roman"/>
                <w:sz w:val="24"/>
                <w:szCs w:val="24"/>
                <w:lang w:val="en-US"/>
              </w:rPr>
              <w:t>Kister</w:t>
            </w:r>
            <w:proofErr w:type="spellEnd"/>
            <w:r w:rsidRPr="009E43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Jagiellonian </w:t>
            </w:r>
            <w:proofErr w:type="spellStart"/>
            <w:r w:rsidRPr="009E439E">
              <w:rPr>
                <w:rFonts w:ascii="Times New Roman" w:hAnsi="Times New Roman"/>
                <w:sz w:val="24"/>
                <w:szCs w:val="24"/>
                <w:lang w:val="en-US"/>
              </w:rPr>
              <w:t>Instytut</w:t>
            </w:r>
            <w:proofErr w:type="spellEnd"/>
            <w:r w:rsidRPr="009E439E">
              <w:rPr>
                <w:rFonts w:ascii="Times New Roman" w:hAnsi="Times New Roman"/>
                <w:sz w:val="24"/>
                <w:szCs w:val="24"/>
                <w:lang w:val="en-US"/>
              </w:rPr>
              <w:t>, Warszawa 2015, s. 87 – 96.   ISBN 978-83-60559-05-5</w:t>
            </w:r>
          </w:p>
          <w:p w14:paraId="2EDF2357" w14:textId="77777777" w:rsidR="003A6617" w:rsidRPr="009E439E" w:rsidRDefault="003A6617" w:rsidP="003A6617">
            <w:pPr>
              <w:pStyle w:val="Tekstpodstawowywcity"/>
              <w:tabs>
                <w:tab w:val="left" w:pos="709"/>
                <w:tab w:val="left" w:pos="768"/>
              </w:tabs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A3FD118" w14:textId="415B7FD8" w:rsidR="003A6617" w:rsidRPr="003A6617" w:rsidRDefault="003A6617" w:rsidP="003A6617">
            <w:pPr>
              <w:pStyle w:val="Tekstpodstawowywcity"/>
              <w:tabs>
                <w:tab w:val="left" w:pos="709"/>
                <w:tab w:val="left" w:pos="768"/>
              </w:tabs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1021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spellStart"/>
            <w:r w:rsidRPr="00851021">
              <w:rPr>
                <w:rFonts w:ascii="Times New Roman" w:hAnsi="Times New Roman"/>
                <w:sz w:val="24"/>
                <w:szCs w:val="24"/>
                <w:lang w:val="en-US"/>
              </w:rPr>
              <w:t>poc</w:t>
            </w:r>
            <w:proofErr w:type="spellEnd"/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>ль</w:t>
            </w:r>
            <w:r w:rsidRPr="00851021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</w:t>
            </w:r>
            <w:r w:rsidRPr="00851021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851021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proofErr w:type="spellStart"/>
            <w:r w:rsidRPr="00851021">
              <w:rPr>
                <w:rFonts w:ascii="Times New Roman" w:hAnsi="Times New Roman"/>
                <w:sz w:val="24"/>
                <w:szCs w:val="24"/>
                <w:lang w:val="en-US"/>
              </w:rPr>
              <w:t>xa</w:t>
            </w:r>
            <w:proofErr w:type="spellEnd"/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>ль</w:t>
            </w:r>
            <w:r w:rsidRPr="00851021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ки, </w:t>
            </w:r>
            <w:r w:rsidRPr="0085102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Christian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85102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ethics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85102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towards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85102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hate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– </w:t>
            </w:r>
            <w:r w:rsidRPr="0085102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others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  <w:r w:rsidRPr="0085102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but</w:t>
            </w:r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102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equalnto</w:t>
            </w:r>
            <w:proofErr w:type="spellEnd"/>
            <w:r w:rsidRPr="009E43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85102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God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3A661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Християнская</w:t>
            </w:r>
            <w:r w:rsidRPr="009E43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етика</w:t>
            </w:r>
            <w:r w:rsidRPr="009E43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по</w:t>
            </w:r>
            <w:r w:rsidRPr="009E43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отношение</w:t>
            </w:r>
            <w:r w:rsidRPr="009E43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</w:t>
            </w:r>
            <w:r w:rsidRPr="009E43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омразата</w:t>
            </w:r>
            <w:r w:rsidRPr="009E43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– </w:t>
            </w:r>
            <w:r w:rsidRPr="003A661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различни</w:t>
            </w:r>
            <w:r w:rsidRPr="009E43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 w:rsidRPr="003A661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но</w:t>
            </w:r>
            <w:r w:rsidRPr="009E43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равни</w:t>
            </w:r>
            <w:r w:rsidRPr="009E43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</w:t>
            </w:r>
            <w:r w:rsidRPr="009E43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Бога</w:t>
            </w:r>
            <w:r w:rsidRPr="009E439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 w:rsidRPr="00851021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3A6617">
              <w:rPr>
                <w:rFonts w:ascii="Times New Roman" w:hAnsi="Times New Roman"/>
                <w:sz w:val="24"/>
                <w:szCs w:val="24"/>
                <w:lang w:val="ru-RU"/>
              </w:rPr>
              <w:t>Хармония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sz w:val="24"/>
                <w:szCs w:val="24"/>
                <w:lang w:val="ru-RU"/>
              </w:rPr>
              <w:t>различията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3A6617">
              <w:rPr>
                <w:rFonts w:ascii="Times New Roman" w:hAnsi="Times New Roman"/>
                <w:sz w:val="24"/>
                <w:szCs w:val="24"/>
                <w:lang w:val="ru-RU"/>
              </w:rPr>
              <w:t>сборник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sz w:val="24"/>
                <w:szCs w:val="24"/>
                <w:lang w:val="ru-RU"/>
              </w:rPr>
              <w:t>доклади</w:t>
            </w:r>
            <w:r w:rsidRPr="009E43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3A6617">
              <w:rPr>
                <w:rFonts w:ascii="Times New Roman" w:hAnsi="Times New Roman"/>
                <w:sz w:val="24"/>
                <w:szCs w:val="24"/>
                <w:lang w:val="ru-RU"/>
              </w:rPr>
              <w:t>Научна</w:t>
            </w:r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sz w:val="24"/>
                <w:szCs w:val="24"/>
                <w:lang w:val="ru-RU"/>
              </w:rPr>
              <w:t>конференция</w:t>
            </w:r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„</w:t>
            </w:r>
            <w:r w:rsidRPr="003A6617">
              <w:rPr>
                <w:rFonts w:ascii="Times New Roman" w:hAnsi="Times New Roman"/>
                <w:sz w:val="24"/>
                <w:szCs w:val="24"/>
                <w:lang w:val="ru-RU"/>
              </w:rPr>
              <w:t>Хармония</w:t>
            </w:r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sz w:val="24"/>
                <w:szCs w:val="24"/>
                <w:lang w:val="ru-RU"/>
              </w:rPr>
              <w:t>различията</w:t>
            </w:r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” </w:t>
            </w:r>
            <w:r w:rsidRPr="003A6617">
              <w:rPr>
                <w:rFonts w:ascii="Times New Roman" w:hAnsi="Times New Roman"/>
                <w:sz w:val="24"/>
                <w:szCs w:val="24"/>
                <w:lang w:val="ru-RU"/>
              </w:rPr>
              <w:t>София</w:t>
            </w:r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10.12.2019. </w:t>
            </w:r>
            <w:proofErr w:type="spellStart"/>
            <w:r w:rsidRPr="003A6617">
              <w:rPr>
                <w:rFonts w:ascii="Times New Roman" w:hAnsi="Times New Roman"/>
                <w:sz w:val="24"/>
                <w:szCs w:val="24"/>
              </w:rPr>
              <w:t>Editors</w:t>
            </w:r>
            <w:proofErr w:type="spellEnd"/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617">
              <w:rPr>
                <w:rFonts w:ascii="Times New Roman" w:hAnsi="Times New Roman"/>
                <w:sz w:val="24"/>
                <w:szCs w:val="24"/>
              </w:rPr>
              <w:t>Georgeta</w:t>
            </w:r>
            <w:proofErr w:type="spellEnd"/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sz w:val="24"/>
                <w:szCs w:val="24"/>
              </w:rPr>
              <w:t>Nazarska</w:t>
            </w:r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sz w:val="24"/>
                <w:szCs w:val="24"/>
              </w:rPr>
              <w:t>and</w:t>
            </w:r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617">
              <w:rPr>
                <w:rFonts w:ascii="Times New Roman" w:hAnsi="Times New Roman"/>
                <w:sz w:val="24"/>
                <w:szCs w:val="24"/>
              </w:rPr>
              <w:t>Svetla</w:t>
            </w:r>
            <w:proofErr w:type="spellEnd"/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617">
              <w:rPr>
                <w:rFonts w:ascii="Times New Roman" w:hAnsi="Times New Roman"/>
                <w:sz w:val="24"/>
                <w:szCs w:val="24"/>
              </w:rPr>
              <w:t>Shapkalova</w:t>
            </w:r>
            <w:proofErr w:type="spellEnd"/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  <w:r w:rsidRPr="003A6617">
              <w:rPr>
                <w:rFonts w:ascii="Times New Roman" w:hAnsi="Times New Roman"/>
                <w:sz w:val="24"/>
                <w:szCs w:val="24"/>
              </w:rPr>
              <w:t>Za</w:t>
            </w:r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617">
              <w:rPr>
                <w:rFonts w:ascii="Times New Roman" w:hAnsi="Times New Roman"/>
                <w:sz w:val="24"/>
                <w:szCs w:val="24"/>
              </w:rPr>
              <w:t>bukvite</w:t>
            </w:r>
            <w:proofErr w:type="spellEnd"/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3A6617">
              <w:rPr>
                <w:rFonts w:ascii="Times New Roman" w:hAnsi="Times New Roman"/>
                <w:sz w:val="24"/>
                <w:szCs w:val="24"/>
              </w:rPr>
              <w:t>O</w:t>
            </w:r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617">
              <w:rPr>
                <w:rFonts w:ascii="Times New Roman" w:hAnsi="Times New Roman"/>
                <w:sz w:val="24"/>
                <w:szCs w:val="24"/>
              </w:rPr>
              <w:t>pismeneh</w:t>
            </w:r>
            <w:proofErr w:type="spellEnd"/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A6617">
              <w:rPr>
                <w:rFonts w:ascii="Times New Roman" w:hAnsi="Times New Roman"/>
                <w:sz w:val="24"/>
                <w:szCs w:val="24"/>
              </w:rPr>
              <w:t>Academic</w:t>
            </w:r>
            <w:proofErr w:type="spellEnd"/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sz w:val="24"/>
                <w:szCs w:val="24"/>
              </w:rPr>
              <w:t>Publishing</w:t>
            </w:r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A6617">
              <w:rPr>
                <w:rFonts w:ascii="Times New Roman" w:hAnsi="Times New Roman"/>
                <w:sz w:val="24"/>
                <w:szCs w:val="24"/>
              </w:rPr>
              <w:t>House</w:t>
            </w:r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3A6617">
              <w:rPr>
                <w:rFonts w:ascii="Times New Roman" w:hAnsi="Times New Roman"/>
                <w:sz w:val="24"/>
                <w:szCs w:val="24"/>
                <w:lang w:val="ru-RU"/>
              </w:rPr>
              <w:t>София</w:t>
            </w:r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2019, </w:t>
            </w:r>
            <w:r w:rsidRPr="003A6617">
              <w:rPr>
                <w:rFonts w:ascii="Times New Roman" w:hAnsi="Times New Roman"/>
                <w:sz w:val="24"/>
                <w:szCs w:val="24"/>
              </w:rPr>
              <w:t>c</w:t>
            </w:r>
            <w:r w:rsidRPr="008510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105-111. </w:t>
            </w:r>
            <w:r w:rsidRPr="00851021">
              <w:rPr>
                <w:rFonts w:ascii="Times New Roman" w:hAnsi="Times New Roman"/>
                <w:sz w:val="24"/>
                <w:szCs w:val="24"/>
                <w:lang w:val="en-US"/>
              </w:rPr>
              <w:t>ISSN</w:t>
            </w:r>
            <w:r w:rsidRPr="003A66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2367-7899</w:t>
            </w:r>
          </w:p>
          <w:p w14:paraId="2D456C26" w14:textId="77777777" w:rsidR="003A6617" w:rsidRPr="00851021" w:rsidRDefault="003A6617" w:rsidP="003A6617">
            <w:pPr>
              <w:pStyle w:val="Tekstpodstawowywcity"/>
              <w:tabs>
                <w:tab w:val="left" w:pos="709"/>
                <w:tab w:val="left" w:pos="768"/>
              </w:tabs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A6617">
              <w:rPr>
                <w:rFonts w:ascii="Times New Roman" w:hAnsi="Times New Roman"/>
                <w:sz w:val="24"/>
                <w:szCs w:val="24"/>
                <w:lang w:val="en-US"/>
              </w:rPr>
              <w:t>Mirosław</w:t>
            </w:r>
            <w:proofErr w:type="spellEnd"/>
            <w:r w:rsidRPr="003A66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A. Michalski, </w:t>
            </w:r>
            <w:r w:rsidRPr="003A661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Is hate a sin? Retrospective consideration in the light of theistic and </w:t>
            </w:r>
            <w:proofErr w:type="spellStart"/>
            <w:r w:rsidRPr="003A661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heteronomic</w:t>
            </w:r>
            <w:proofErr w:type="spellEnd"/>
            <w:r w:rsidRPr="003A661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ethics and Christian personalism,</w:t>
            </w:r>
            <w:r w:rsidRPr="003A66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w: Hate, red. </w:t>
            </w:r>
            <w:r w:rsidRPr="00851021">
              <w:rPr>
                <w:rFonts w:ascii="Times New Roman" w:hAnsi="Times New Roman"/>
                <w:sz w:val="24"/>
                <w:szCs w:val="24"/>
                <w:lang w:val="en-US"/>
              </w:rPr>
              <w:t>Paweł Czarnecki, Apsley Business School, London 2020, s.75 – 83.  ISBN 978-1-9164804-1-4</w:t>
            </w:r>
          </w:p>
          <w:p w14:paraId="1CB66FF4" w14:textId="3254F60D" w:rsidR="00DE76BE" w:rsidRPr="003A6617" w:rsidRDefault="003A6617" w:rsidP="003A6617">
            <w:pPr>
              <w:spacing w:after="24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661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Mirosław</w:t>
            </w:r>
            <w:proofErr w:type="spellEnd"/>
            <w:r w:rsidRPr="003A66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A. Michalski </w:t>
            </w:r>
            <w:r w:rsidRPr="003A661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Religion as Experience of Equality and Unity</w:t>
            </w:r>
            <w:r w:rsidRPr="003A66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w: UNEQUAL WORLD Conference Human Development in the Context of Current Global Challenges. Book of </w:t>
            </w:r>
            <w:proofErr w:type="spellStart"/>
            <w:r w:rsidRPr="003A6617">
              <w:rPr>
                <w:rFonts w:ascii="Times New Roman" w:hAnsi="Times New Roman"/>
                <w:sz w:val="24"/>
                <w:szCs w:val="24"/>
                <w:lang w:val="en-US"/>
              </w:rPr>
              <w:t>abstrakts</w:t>
            </w:r>
            <w:proofErr w:type="spellEnd"/>
            <w:r w:rsidRPr="003A66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red. </w:t>
            </w:r>
            <w:proofErr w:type="spellStart"/>
            <w:r w:rsidRPr="003A6617">
              <w:rPr>
                <w:rFonts w:ascii="Times New Roman" w:hAnsi="Times New Roman"/>
                <w:sz w:val="24"/>
                <w:szCs w:val="24"/>
                <w:lang w:val="en-US"/>
              </w:rPr>
              <w:t>Nelu</w:t>
            </w:r>
            <w:proofErr w:type="spellEnd"/>
            <w:r w:rsidRPr="003A66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6617">
              <w:rPr>
                <w:rFonts w:ascii="Times New Roman" w:hAnsi="Times New Roman"/>
                <w:sz w:val="24"/>
                <w:szCs w:val="24"/>
                <w:lang w:val="en-US"/>
              </w:rPr>
              <w:t>Burcea</w:t>
            </w:r>
            <w:proofErr w:type="spellEnd"/>
            <w:r w:rsidRPr="003A66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Marian </w:t>
            </w:r>
            <w:proofErr w:type="spellStart"/>
            <w:r w:rsidRPr="003A6617">
              <w:rPr>
                <w:rFonts w:ascii="Times New Roman" w:hAnsi="Times New Roman"/>
                <w:sz w:val="24"/>
                <w:szCs w:val="24"/>
                <w:lang w:val="en-US"/>
              </w:rPr>
              <w:t>Gh</w:t>
            </w:r>
            <w:proofErr w:type="spellEnd"/>
            <w:r w:rsidRPr="003A66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A6617">
              <w:rPr>
                <w:rFonts w:ascii="Times New Roman" w:hAnsi="Times New Roman"/>
                <w:sz w:val="24"/>
                <w:szCs w:val="24"/>
                <w:lang w:val="en-US"/>
              </w:rPr>
              <w:t>Simion</w:t>
            </w:r>
            <w:proofErr w:type="spellEnd"/>
            <w:r w:rsidRPr="003A66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Denise E. Burrill, New York 2020, s.72.   </w:t>
            </w:r>
            <w:r w:rsidRPr="003A6617">
              <w:rPr>
                <w:rFonts w:ascii="Times New Roman" w:hAnsi="Times New Roman"/>
                <w:sz w:val="24"/>
                <w:szCs w:val="24"/>
              </w:rPr>
              <w:t xml:space="preserve">ISBN: 978-1-945298-29-5 </w:t>
            </w:r>
          </w:p>
          <w:p w14:paraId="37D44885" w14:textId="40D0D70B" w:rsidR="00DE76BE" w:rsidRPr="003A6617" w:rsidRDefault="003A6617" w:rsidP="003A6617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6617">
              <w:rPr>
                <w:rFonts w:ascii="Times New Roman" w:hAnsi="Times New Roman"/>
                <w:b/>
                <w:bCs/>
                <w:sz w:val="24"/>
                <w:szCs w:val="24"/>
              </w:rPr>
              <w:t>Nagrody i wyróżnienia:</w:t>
            </w:r>
          </w:p>
          <w:p w14:paraId="65EEDFAB" w14:textId="1A22CF99" w:rsidR="003A6617" w:rsidRPr="003A6617" w:rsidRDefault="003A6617" w:rsidP="003A6617">
            <w:pPr>
              <w:spacing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3A6617">
              <w:rPr>
                <w:rFonts w:ascii="Times New Roman" w:hAnsi="Times New Roman"/>
                <w:sz w:val="24"/>
                <w:szCs w:val="24"/>
              </w:rPr>
              <w:t>2010 -  Doktorat Honoris Causa -</w:t>
            </w:r>
            <w:r w:rsidR="009E43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6617">
              <w:rPr>
                <w:rFonts w:ascii="Times New Roman" w:hAnsi="Times New Roman"/>
                <w:sz w:val="24"/>
                <w:szCs w:val="24"/>
              </w:rPr>
              <w:t>Krasnodarski Państwowy Uniwersytet Kultury i Sztuki - Uchwała Senatu nr 5 z dnia 26.01. 2010 roku</w:t>
            </w:r>
          </w:p>
          <w:p w14:paraId="18079CA8" w14:textId="77777777" w:rsidR="003A6617" w:rsidRPr="003A6617" w:rsidRDefault="003A6617" w:rsidP="003A6617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3A6617">
              <w:rPr>
                <w:rFonts w:ascii="Times New Roman" w:hAnsi="Times New Roman"/>
                <w:sz w:val="24"/>
                <w:szCs w:val="24"/>
              </w:rPr>
              <w:t xml:space="preserve">2016  - Nagroda Rektora Chrześcijańskiej Akademii Teologicznej II stopnia za dokonania w zakresie działalności naukowej </w:t>
            </w:r>
          </w:p>
          <w:p w14:paraId="7711A455" w14:textId="6BAEE25E" w:rsidR="003A6617" w:rsidRPr="003A6617" w:rsidRDefault="003A6617" w:rsidP="003A6617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3A6617">
              <w:rPr>
                <w:rFonts w:ascii="Times New Roman" w:hAnsi="Times New Roman"/>
                <w:sz w:val="24"/>
                <w:szCs w:val="24"/>
              </w:rPr>
              <w:t xml:space="preserve">2016 - Profesor Honorowy - Instytut Współpracy Polsko-Ukraińskiej w Kijowie – Postanowienie </w:t>
            </w:r>
            <w:r w:rsidR="009E439E">
              <w:rPr>
                <w:rFonts w:ascii="Times New Roman" w:hAnsi="Times New Roman"/>
                <w:sz w:val="24"/>
                <w:szCs w:val="24"/>
              </w:rPr>
              <w:t>R</w:t>
            </w:r>
            <w:r w:rsidRPr="003A6617">
              <w:rPr>
                <w:rFonts w:ascii="Times New Roman" w:hAnsi="Times New Roman"/>
                <w:sz w:val="24"/>
                <w:szCs w:val="24"/>
              </w:rPr>
              <w:t>ady Naukowej z dn. 08.12. 2016</w:t>
            </w:r>
          </w:p>
          <w:p w14:paraId="5134CE5A" w14:textId="46BE84EA" w:rsidR="009E439E" w:rsidRPr="009E439E" w:rsidRDefault="009E439E" w:rsidP="009E439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9E439E">
              <w:rPr>
                <w:rFonts w:ascii="Times New Roman" w:hAnsi="Times New Roman"/>
                <w:sz w:val="24"/>
                <w:szCs w:val="24"/>
              </w:rPr>
              <w:t>Srebrny Krzyż Zasługi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2011 r.</w:t>
            </w:r>
          </w:p>
          <w:p w14:paraId="71DD44BC" w14:textId="00FF61C1" w:rsidR="009E439E" w:rsidRPr="009E439E" w:rsidRDefault="009E439E" w:rsidP="009E439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9E439E">
              <w:rPr>
                <w:rFonts w:ascii="Times New Roman" w:hAnsi="Times New Roman"/>
                <w:sz w:val="24"/>
                <w:szCs w:val="24"/>
              </w:rPr>
              <w:t>Medal Komisji Edukacji Narodowej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2011 r.</w:t>
            </w:r>
          </w:p>
          <w:p w14:paraId="50A2CBAB" w14:textId="336B9CEA" w:rsidR="009E439E" w:rsidRPr="009E439E" w:rsidRDefault="009E439E" w:rsidP="009E439E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9E439E">
              <w:rPr>
                <w:rFonts w:ascii="Times New Roman" w:hAnsi="Times New Roman"/>
                <w:sz w:val="24"/>
                <w:szCs w:val="24"/>
              </w:rPr>
              <w:t>Brązowy, Srebrny i Złoty Medal Za Zasługi Dla Obronności Kraju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2015 r.</w:t>
            </w:r>
          </w:p>
          <w:p w14:paraId="6788BFF1" w14:textId="6FF79C7F" w:rsidR="009E439E" w:rsidRPr="003A2EDE" w:rsidRDefault="009E439E" w:rsidP="00096DE0">
            <w:pPr>
              <w:spacing w:after="24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BE" w:rsidRPr="003A2EDE" w14:paraId="408846B6" w14:textId="77777777" w:rsidTr="00096DE0">
        <w:tc>
          <w:tcPr>
            <w:tcW w:w="8788" w:type="dxa"/>
          </w:tcPr>
          <w:p w14:paraId="03ADE073" w14:textId="77777777" w:rsidR="00DE76BE" w:rsidRPr="003A2EDE" w:rsidRDefault="00DE76BE" w:rsidP="00096DE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2E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Charakterystyka doświadczenia i dorobku dydaktycznego oraz 10 najważniejszych osiągnięć dydaktycznych: </w:t>
            </w:r>
          </w:p>
        </w:tc>
      </w:tr>
      <w:tr w:rsidR="00DE76BE" w:rsidRPr="00290037" w14:paraId="576B04A9" w14:textId="77777777" w:rsidTr="00096DE0">
        <w:trPr>
          <w:trHeight w:val="509"/>
        </w:trPr>
        <w:tc>
          <w:tcPr>
            <w:tcW w:w="8788" w:type="dxa"/>
          </w:tcPr>
          <w:p w14:paraId="1A01B9FA" w14:textId="35E25F28" w:rsidR="009E439E" w:rsidRDefault="009E439E" w:rsidP="009E439E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9E439E">
              <w:rPr>
                <w:rFonts w:ascii="Times New Roman" w:hAnsi="Times New Roman"/>
                <w:sz w:val="24"/>
                <w:szCs w:val="24"/>
              </w:rPr>
              <w:t>Od 2001 roku nauczyciel akademicki m.in Chrześcijańskiej Akademii Teologicznej, Toruńskiej Szkoły Wyższej Kolegium Jagiellońskie, Akademii Humanistyczno-Ekonomicznej w Łodzi, Wyższej Szkoły Bezpieczeństwa w Poznaniu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696530" w14:textId="1944E7D3" w:rsidR="002F7BDA" w:rsidRDefault="002F7BDA" w:rsidP="009E439E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037E56C2" w14:textId="7CE54E74" w:rsidR="00F773B3" w:rsidRDefault="00F773B3" w:rsidP="009E439E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2005-2012 – Szkoła Podstawowa nr 7 w Toruniu – Kierownik Międzyszkolnego Punktu Katechetycznego</w:t>
            </w:r>
          </w:p>
          <w:p w14:paraId="6DEB9D23" w14:textId="45589E31" w:rsidR="002F7BDA" w:rsidRDefault="002F7BDA" w:rsidP="009E439E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 r. - Profesor nadzwyczajny w Katedrze Filozofii, Etyki i Socjologii Chrześcijańskiej Akademii Teologicznej.</w:t>
            </w:r>
          </w:p>
          <w:p w14:paraId="73B9923E" w14:textId="26771EE9" w:rsidR="002F7BDA" w:rsidRDefault="002F7BDA" w:rsidP="009E439E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2012-2014 – Kierownik Katedry Filozofii, Etyki i Socjologii</w:t>
            </w:r>
          </w:p>
          <w:p w14:paraId="42E98DF0" w14:textId="64E8FFDA" w:rsidR="002F7BDA" w:rsidRDefault="002F7BDA" w:rsidP="009E439E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2005-2015 – Profesor nadzwyczajny Toruńska Szkoła Wyższa Kolegium Jagiellońskie</w:t>
            </w:r>
          </w:p>
          <w:p w14:paraId="59AC3A64" w14:textId="20521AAC" w:rsidR="002F7BDA" w:rsidRDefault="002F7BDA" w:rsidP="009E439E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Lumen Polonia Studia z filozofii polskiej – członek rady naukowej</w:t>
            </w:r>
            <w:r w:rsidR="00F773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29586E9" w14:textId="08D5F7A7" w:rsidR="002F7BDA" w:rsidRDefault="002F7BDA" w:rsidP="009E439E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Pare</w:t>
            </w:r>
            <w:r w:rsidR="00F773B3">
              <w:rPr>
                <w:rFonts w:ascii="Times New Roman" w:hAnsi="Times New Roman"/>
                <w:sz w:val="24"/>
                <w:szCs w:val="24"/>
              </w:rPr>
              <w:t>rga. Międzynarodowe Studia Filozoficzne – stały członek kolegium recenzentów.</w:t>
            </w:r>
          </w:p>
          <w:p w14:paraId="779D7FDA" w14:textId="138A79DE" w:rsidR="00F773B3" w:rsidRDefault="00F773B3" w:rsidP="009E439E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Studia nad filozofią słowiańską – stały członek kolegium recenzentów.</w:t>
            </w:r>
          </w:p>
          <w:p w14:paraId="4271F5F7" w14:textId="4D35853A" w:rsidR="00F773B3" w:rsidRDefault="00F773B3" w:rsidP="009E439E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7D58D8C0" w14:textId="780B1648" w:rsidR="00DE76BE" w:rsidRPr="0002084C" w:rsidRDefault="00DE76BE" w:rsidP="00F773B3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08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Prowadzone zajęcia: </w:t>
            </w:r>
          </w:p>
          <w:p w14:paraId="548041D9" w14:textId="76CBEDF9" w:rsidR="00DE76BE" w:rsidRPr="00290037" w:rsidRDefault="009E439E" w:rsidP="00F773B3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Filozofia, Etyka</w:t>
            </w:r>
            <w:r w:rsidR="00DE7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781754C8" w14:textId="616A2649" w:rsidR="0038645D" w:rsidRDefault="0038645D" w:rsidP="0038645D"/>
    <w:p w14:paraId="44164DFE" w14:textId="77777777" w:rsidR="00DE76BE" w:rsidRDefault="00DE76BE" w:rsidP="0038645D"/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38645D" w:rsidRPr="00C02824" w14:paraId="05EF83B6" w14:textId="77777777" w:rsidTr="00270C1D">
        <w:tc>
          <w:tcPr>
            <w:tcW w:w="8788" w:type="dxa"/>
          </w:tcPr>
          <w:p w14:paraId="321C622F" w14:textId="77777777" w:rsidR="0038645D" w:rsidRPr="00270C1D" w:rsidRDefault="0038645D" w:rsidP="00BA7040">
            <w:pPr>
              <w:pStyle w:val="Nagwek1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0C1D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Imię i nazwisko: Idzi Siatkowski</w:t>
            </w:r>
          </w:p>
        </w:tc>
      </w:tr>
      <w:tr w:rsidR="0038645D" w:rsidRPr="00C02824" w14:paraId="23C26D9B" w14:textId="77777777" w:rsidTr="00270C1D">
        <w:tc>
          <w:tcPr>
            <w:tcW w:w="8788" w:type="dxa"/>
          </w:tcPr>
          <w:p w14:paraId="509CA067" w14:textId="77777777" w:rsidR="0038645D" w:rsidRPr="00290037" w:rsidRDefault="0038645D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38645D" w:rsidRPr="00C02824" w14:paraId="5FF17192" w14:textId="77777777" w:rsidTr="00270C1D">
        <w:trPr>
          <w:trHeight w:val="563"/>
        </w:trPr>
        <w:tc>
          <w:tcPr>
            <w:tcW w:w="8788" w:type="dxa"/>
          </w:tcPr>
          <w:p w14:paraId="74F39325" w14:textId="77777777" w:rsidR="0038645D" w:rsidRPr="00290037" w:rsidRDefault="0038645D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i/>
                <w:iCs/>
                <w:sz w:val="24"/>
                <w:szCs w:val="24"/>
              </w:rPr>
              <w:t>Profesor /dziedzina nauk rolniczych/2013 r.</w:t>
            </w:r>
          </w:p>
          <w:p w14:paraId="3F60E95A" w14:textId="77777777" w:rsidR="0038645D" w:rsidRPr="00290037" w:rsidRDefault="0038645D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i/>
                <w:iCs/>
                <w:sz w:val="24"/>
                <w:szCs w:val="24"/>
              </w:rPr>
              <w:t>Doktor hab./dziedzina nauk rolniczych/dyscyplina naukowa rolnictwo i ogrodnictwo/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90037">
              <w:rPr>
                <w:rFonts w:ascii="Times New Roman" w:hAnsi="Times New Roman"/>
                <w:i/>
                <w:iCs/>
                <w:sz w:val="24"/>
                <w:szCs w:val="24"/>
              </w:rPr>
              <w:t>2005 r.</w:t>
            </w:r>
          </w:p>
          <w:p w14:paraId="03E505BB" w14:textId="77777777" w:rsidR="0038645D" w:rsidRPr="00290037" w:rsidRDefault="0038645D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i/>
                <w:iCs/>
                <w:sz w:val="24"/>
                <w:szCs w:val="24"/>
              </w:rPr>
              <w:t>Doktor/dziedzina nauk ścisłych/ dyscyplina naukowa matematyka/1990 r.</w:t>
            </w:r>
          </w:p>
          <w:p w14:paraId="041976DB" w14:textId="77777777" w:rsidR="0038645D" w:rsidRPr="00C02824" w:rsidRDefault="0038645D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037">
              <w:rPr>
                <w:rFonts w:ascii="Times New Roman" w:hAnsi="Times New Roman"/>
                <w:i/>
                <w:iCs/>
                <w:sz w:val="24"/>
                <w:szCs w:val="24"/>
              </w:rPr>
              <w:t>Magister /dziedzina nauk ścisłych/ dyscyplina naukowa matematyka/1980 r.</w:t>
            </w:r>
          </w:p>
        </w:tc>
      </w:tr>
      <w:tr w:rsidR="0038645D" w:rsidRPr="00C02824" w14:paraId="028C32BC" w14:textId="77777777" w:rsidTr="00270C1D">
        <w:trPr>
          <w:trHeight w:val="563"/>
        </w:trPr>
        <w:tc>
          <w:tcPr>
            <w:tcW w:w="8788" w:type="dxa"/>
          </w:tcPr>
          <w:p w14:paraId="4C9EC8DA" w14:textId="77777777" w:rsidR="0038645D" w:rsidRPr="00290037" w:rsidRDefault="0038645D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270C1D" w:rsidRPr="00C02824" w14:paraId="4C1F1BCF" w14:textId="77777777" w:rsidTr="001F3AF8">
        <w:trPr>
          <w:trHeight w:val="563"/>
        </w:trPr>
        <w:tc>
          <w:tcPr>
            <w:tcW w:w="8788" w:type="dxa"/>
          </w:tcPr>
          <w:p w14:paraId="6B2C0B30" w14:textId="77777777" w:rsidR="00270C1D" w:rsidRPr="00A87D15" w:rsidRDefault="00270C1D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niestacjonarne:</w:t>
            </w:r>
          </w:p>
          <w:p w14:paraId="13B61A64" w14:textId="77777777" w:rsidR="00270C1D" w:rsidRPr="00A87D15" w:rsidRDefault="00270C1D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Technologia informacyjna – ćw. 18 godz.</w:t>
            </w:r>
          </w:p>
        </w:tc>
      </w:tr>
      <w:tr w:rsidR="0038645D" w:rsidRPr="00C02824" w14:paraId="5EEC165D" w14:textId="77777777" w:rsidTr="00270C1D">
        <w:tc>
          <w:tcPr>
            <w:tcW w:w="8788" w:type="dxa"/>
          </w:tcPr>
          <w:p w14:paraId="607AB7DA" w14:textId="77777777" w:rsidR="0038645D" w:rsidRPr="00290037" w:rsidRDefault="0038645D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 oraz najważniejszych osiągnięć naukowych:</w:t>
            </w:r>
          </w:p>
        </w:tc>
      </w:tr>
      <w:tr w:rsidR="0038645D" w:rsidRPr="00C02824" w14:paraId="7F2B1067" w14:textId="77777777" w:rsidTr="00270C1D">
        <w:trPr>
          <w:trHeight w:val="500"/>
        </w:trPr>
        <w:tc>
          <w:tcPr>
            <w:tcW w:w="8788" w:type="dxa"/>
          </w:tcPr>
          <w:p w14:paraId="0AE6FE35" w14:textId="7F8202DB" w:rsidR="008737A9" w:rsidRPr="00DE76BE" w:rsidRDefault="00A64E3B" w:rsidP="00F773B3">
            <w:pPr>
              <w:spacing w:after="12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6BE">
              <w:rPr>
                <w:rFonts w:ascii="Times New Roman" w:hAnsi="Times New Roman"/>
                <w:bCs/>
                <w:sz w:val="24"/>
                <w:szCs w:val="24"/>
              </w:rPr>
              <w:t>Dorobek naukowy obejmuje</w:t>
            </w:r>
            <w:r w:rsidR="00C44198" w:rsidRPr="00DE76BE">
              <w:rPr>
                <w:rFonts w:ascii="Times New Roman" w:hAnsi="Times New Roman"/>
                <w:bCs/>
                <w:sz w:val="24"/>
                <w:szCs w:val="24"/>
              </w:rPr>
              <w:t xml:space="preserve"> 163 publikacje w recenzowanych czasopismach naukowych krajowych i zagranicznych, z</w:t>
            </w:r>
            <w:r w:rsidRPr="00DE76BE">
              <w:rPr>
                <w:rFonts w:ascii="Times New Roman" w:hAnsi="Times New Roman"/>
                <w:bCs/>
                <w:sz w:val="24"/>
                <w:szCs w:val="24"/>
              </w:rPr>
              <w:t xml:space="preserve"> dziedzin</w:t>
            </w:r>
            <w:r w:rsidR="00C44198" w:rsidRPr="00DE76BE">
              <w:rPr>
                <w:rFonts w:ascii="Times New Roman" w:hAnsi="Times New Roman"/>
                <w:bCs/>
                <w:sz w:val="24"/>
                <w:szCs w:val="24"/>
              </w:rPr>
              <w:t>y</w:t>
            </w:r>
            <w:r w:rsidRPr="00DE76BE">
              <w:rPr>
                <w:rFonts w:ascii="Times New Roman" w:hAnsi="Times New Roman"/>
                <w:bCs/>
                <w:sz w:val="24"/>
                <w:szCs w:val="24"/>
              </w:rPr>
              <w:t xml:space="preserve"> naukow</w:t>
            </w:r>
            <w:r w:rsidR="00C44198" w:rsidRPr="00DE76BE">
              <w:rPr>
                <w:rFonts w:ascii="Times New Roman" w:hAnsi="Times New Roman"/>
                <w:bCs/>
                <w:sz w:val="24"/>
                <w:szCs w:val="24"/>
              </w:rPr>
              <w:t>ej</w:t>
            </w:r>
            <w:r w:rsidRPr="00DE76BE">
              <w:rPr>
                <w:rFonts w:ascii="Times New Roman" w:hAnsi="Times New Roman"/>
                <w:bCs/>
                <w:sz w:val="24"/>
                <w:szCs w:val="24"/>
              </w:rPr>
              <w:t xml:space="preserve"> nauk ścisłych i przyrodniczych, dyscypliny naukowe: </w:t>
            </w:r>
            <w:r w:rsidR="00C44198" w:rsidRPr="00DE76BE">
              <w:rPr>
                <w:rFonts w:ascii="Times New Roman" w:hAnsi="Times New Roman"/>
                <w:bCs/>
                <w:sz w:val="24"/>
                <w:szCs w:val="24"/>
              </w:rPr>
              <w:t>matematyka, informatyka.</w:t>
            </w:r>
          </w:p>
          <w:p w14:paraId="0AF38991" w14:textId="1EB73467" w:rsidR="00C44198" w:rsidRPr="00DE76BE" w:rsidRDefault="00C44198" w:rsidP="00DE76BE">
            <w:pPr>
              <w:spacing w:after="120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76BE">
              <w:rPr>
                <w:rFonts w:ascii="Times New Roman" w:hAnsi="Times New Roman"/>
                <w:b/>
                <w:bCs/>
                <w:sz w:val="24"/>
                <w:szCs w:val="24"/>
              </w:rPr>
              <w:t>Wybrane publikacje:</w:t>
            </w:r>
          </w:p>
          <w:p w14:paraId="28954DFA" w14:textId="1EC51CEE" w:rsidR="0038645D" w:rsidRPr="00DE76BE" w:rsidRDefault="0038645D" w:rsidP="00BA7040">
            <w:pPr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76BE">
              <w:rPr>
                <w:rFonts w:ascii="Times New Roman" w:hAnsi="Times New Roman"/>
                <w:b/>
                <w:bCs/>
                <w:sz w:val="24"/>
                <w:szCs w:val="24"/>
              </w:rPr>
              <w:t>2017</w:t>
            </w:r>
          </w:p>
          <w:p w14:paraId="02DD2878" w14:textId="77777777" w:rsidR="0038645D" w:rsidRPr="00DE76BE" w:rsidRDefault="0038645D" w:rsidP="00BA7040">
            <w:pPr>
              <w:spacing w:after="120"/>
              <w:ind w:left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76BE">
              <w:rPr>
                <w:rFonts w:ascii="Times New Roman" w:hAnsi="Times New Roman"/>
                <w:sz w:val="24"/>
                <w:szCs w:val="24"/>
              </w:rPr>
              <w:t xml:space="preserve">Topol P., Kowalewski W., Mokwa-Tarnowska I., Leszczyński P.,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</w:rPr>
              <w:t>Kołowska-Gawiejnowicz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</w:rPr>
              <w:t xml:space="preserve"> M., </w:t>
            </w:r>
            <w:r w:rsidRPr="00DE76BE">
              <w:rPr>
                <w:rFonts w:ascii="Times New Roman" w:hAnsi="Times New Roman"/>
                <w:b/>
                <w:sz w:val="24"/>
                <w:szCs w:val="24"/>
              </w:rPr>
              <w:t>Siatkowski I.</w:t>
            </w:r>
            <w:r w:rsidRPr="00DE76BE">
              <w:rPr>
                <w:rFonts w:ascii="Times New Roman" w:hAnsi="Times New Roman"/>
                <w:sz w:val="24"/>
                <w:szCs w:val="24"/>
              </w:rPr>
              <w:t>, Ren-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</w:rPr>
              <w:t>Kurc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</w:rPr>
              <w:t xml:space="preserve"> A. (2017). Aspekty edukacyjne wirtualnych światów. Aplikacja Second Life. </w:t>
            </w:r>
            <w:r w:rsidRPr="00DE76BE">
              <w:rPr>
                <w:rFonts w:ascii="Times New Roman" w:hAnsi="Times New Roman"/>
                <w:i/>
                <w:sz w:val="24"/>
                <w:szCs w:val="24"/>
              </w:rPr>
              <w:t>Edukacja - Technika - Informatyka</w:t>
            </w:r>
            <w:r w:rsidRPr="00DE7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76BE">
              <w:rPr>
                <w:rFonts w:ascii="Times New Roman" w:hAnsi="Times New Roman"/>
                <w:b/>
                <w:sz w:val="24"/>
                <w:szCs w:val="24"/>
              </w:rPr>
              <w:t>2(20)</w:t>
            </w:r>
            <w:r w:rsidRPr="00DE76BE">
              <w:rPr>
                <w:rFonts w:ascii="Times New Roman" w:hAnsi="Times New Roman"/>
                <w:sz w:val="24"/>
                <w:szCs w:val="24"/>
              </w:rPr>
              <w:t>, 262-277</w:t>
            </w:r>
            <w:r w:rsidRPr="00DE76B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DE76BE">
              <w:rPr>
                <w:rFonts w:ascii="Times New Roman" w:hAnsi="Times New Roman"/>
                <w:sz w:val="24"/>
                <w:szCs w:val="24"/>
              </w:rPr>
              <w:t xml:space="preserve"> DOI: 10.15584/eti.2017.2.35</w:t>
            </w:r>
            <w:r w:rsidRPr="00DE76B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7966435B" w14:textId="77777777" w:rsidR="0038645D" w:rsidRPr="00DE76BE" w:rsidRDefault="0038645D" w:rsidP="00BA7040">
            <w:pPr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76BE"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</w:p>
          <w:p w14:paraId="6332EA01" w14:textId="77777777" w:rsidR="0038645D" w:rsidRPr="00DE76BE" w:rsidRDefault="0038645D" w:rsidP="00BA7040">
            <w:pPr>
              <w:spacing w:after="120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E76BE">
              <w:rPr>
                <w:rFonts w:ascii="Times New Roman" w:hAnsi="Times New Roman"/>
                <w:sz w:val="24"/>
                <w:szCs w:val="24"/>
              </w:rPr>
              <w:t>Dutkiewicz A., Kołodziejczak B., Leszczyński P., Mokwa-Tarnowska</w:t>
            </w:r>
            <w:r w:rsidRPr="00DE76B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DE76BE">
              <w:rPr>
                <w:rFonts w:ascii="Times New Roman" w:hAnsi="Times New Roman"/>
                <w:sz w:val="24"/>
                <w:szCs w:val="24"/>
              </w:rPr>
              <w:t>I., Topol</w:t>
            </w:r>
            <w:r w:rsidRPr="00DE76B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DE76BE">
              <w:rPr>
                <w:rFonts w:ascii="Times New Roman" w:hAnsi="Times New Roman"/>
                <w:sz w:val="24"/>
                <w:szCs w:val="24"/>
              </w:rPr>
              <w:t xml:space="preserve">P., Kupczyk B., </w:t>
            </w:r>
            <w:r w:rsidRPr="00DE76BE">
              <w:rPr>
                <w:rFonts w:ascii="Times New Roman" w:hAnsi="Times New Roman"/>
                <w:b/>
                <w:sz w:val="24"/>
                <w:szCs w:val="24"/>
              </w:rPr>
              <w:t>Siatkowski</w:t>
            </w:r>
            <w:r w:rsidRPr="00DE76B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DE76BE">
              <w:rPr>
                <w:rFonts w:ascii="Times New Roman" w:hAnsi="Times New Roman"/>
                <w:b/>
                <w:sz w:val="24"/>
                <w:szCs w:val="24"/>
              </w:rPr>
              <w:t xml:space="preserve">I. </w:t>
            </w:r>
            <w:r w:rsidRPr="00DE76BE">
              <w:rPr>
                <w:rFonts w:ascii="Times New Roman" w:hAnsi="Times New Roman"/>
                <w:sz w:val="24"/>
                <w:szCs w:val="24"/>
              </w:rPr>
              <w:t>(2018).</w:t>
            </w:r>
            <w:r w:rsidRPr="00DE76B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Online Interactivity – Shift Towards E-textbook-based Medical Education.</w:t>
            </w:r>
            <w:r w:rsidRPr="00DE76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DE76B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Studies in Logic, Grammar and Rhetoric. </w:t>
            </w:r>
            <w:proofErr w:type="spellStart"/>
            <w:r w:rsidRPr="00DE76BE">
              <w:rPr>
                <w:rFonts w:ascii="Times New Roman" w:hAnsi="Times New Roman"/>
                <w:i/>
                <w:sz w:val="24"/>
                <w:szCs w:val="24"/>
              </w:rPr>
              <w:t>Logical</w:t>
            </w:r>
            <w:proofErr w:type="spellEnd"/>
            <w:r w:rsidRPr="00DE76BE">
              <w:rPr>
                <w:rFonts w:ascii="Times New Roman" w:hAnsi="Times New Roman"/>
                <w:i/>
                <w:sz w:val="24"/>
                <w:szCs w:val="24"/>
              </w:rPr>
              <w:t xml:space="preserve">, Statistical and </w:t>
            </w:r>
            <w:proofErr w:type="spellStart"/>
            <w:r w:rsidRPr="00DE76BE">
              <w:rPr>
                <w:rFonts w:ascii="Times New Roman" w:hAnsi="Times New Roman"/>
                <w:i/>
                <w:sz w:val="24"/>
                <w:szCs w:val="24"/>
              </w:rPr>
              <w:t>Computer</w:t>
            </w:r>
            <w:proofErr w:type="spellEnd"/>
            <w:r w:rsidRPr="00DE76B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E76BE">
              <w:rPr>
                <w:rFonts w:ascii="Times New Roman" w:hAnsi="Times New Roman"/>
                <w:i/>
                <w:sz w:val="24"/>
                <w:szCs w:val="24"/>
              </w:rPr>
              <w:t>Methods</w:t>
            </w:r>
            <w:proofErr w:type="spellEnd"/>
            <w:r w:rsidRPr="00DE76BE">
              <w:rPr>
                <w:rFonts w:ascii="Times New Roman" w:hAnsi="Times New Roman"/>
                <w:i/>
                <w:sz w:val="24"/>
                <w:szCs w:val="24"/>
              </w:rPr>
              <w:t xml:space="preserve"> in </w:t>
            </w:r>
            <w:proofErr w:type="spellStart"/>
            <w:r w:rsidRPr="00DE76BE">
              <w:rPr>
                <w:rFonts w:ascii="Times New Roman" w:hAnsi="Times New Roman"/>
                <w:i/>
                <w:sz w:val="24"/>
                <w:szCs w:val="24"/>
              </w:rPr>
              <w:t>Medicine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3480128" w14:textId="77777777" w:rsidR="0038645D" w:rsidRPr="00DE76BE" w:rsidRDefault="0038645D" w:rsidP="00BA7040">
            <w:pPr>
              <w:spacing w:after="120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76BE">
              <w:rPr>
                <w:rFonts w:ascii="Times New Roman" w:hAnsi="Times New Roman"/>
                <w:sz w:val="24"/>
                <w:szCs w:val="24"/>
              </w:rPr>
              <w:t>Kołowska-Gawiejnowicz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</w:rPr>
              <w:t xml:space="preserve"> M., Kołodziejczak B., </w:t>
            </w:r>
            <w:r w:rsidRPr="00DE76BE">
              <w:rPr>
                <w:rFonts w:ascii="Times New Roman" w:hAnsi="Times New Roman"/>
                <w:b/>
                <w:sz w:val="24"/>
                <w:szCs w:val="24"/>
              </w:rPr>
              <w:t>Siatkowski I.</w:t>
            </w:r>
            <w:r w:rsidRPr="00DE76BE">
              <w:rPr>
                <w:rFonts w:ascii="Times New Roman" w:hAnsi="Times New Roman"/>
                <w:sz w:val="24"/>
                <w:szCs w:val="24"/>
              </w:rPr>
              <w:t xml:space="preserve">, Topol P., Zych J. (2018). </w:t>
            </w:r>
            <w:r w:rsidRPr="00DE76BE">
              <w:rPr>
                <w:rFonts w:ascii="Times New Roman" w:hAnsi="Times New Roman"/>
                <w:bCs/>
                <w:sz w:val="24"/>
                <w:szCs w:val="24"/>
              </w:rPr>
              <w:t xml:space="preserve">Infografiki - nowy trend wizualizacji informacji wspomagający procesy edukacyjne. </w:t>
            </w:r>
            <w:r w:rsidRPr="00DE76BE">
              <w:rPr>
                <w:rFonts w:ascii="Times New Roman" w:hAnsi="Times New Roman"/>
                <w:i/>
                <w:sz w:val="24"/>
                <w:szCs w:val="24"/>
              </w:rPr>
              <w:t xml:space="preserve"> Edukacja - Technika – Informatyka</w:t>
            </w:r>
            <w:r w:rsidRPr="00DE76BE">
              <w:rPr>
                <w:rFonts w:ascii="Times New Roman" w:hAnsi="Times New Roman"/>
                <w:sz w:val="24"/>
                <w:szCs w:val="24"/>
              </w:rPr>
              <w:t xml:space="preserve"> 2/24/2018, 138-148. DOI: 10.15584/eti.2018.2.18.</w:t>
            </w:r>
          </w:p>
          <w:p w14:paraId="7395B8DD" w14:textId="77777777" w:rsidR="0038645D" w:rsidRPr="00DE76BE" w:rsidRDefault="0038645D" w:rsidP="00BA7040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DE76BE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  <w:p w14:paraId="51E1D990" w14:textId="77777777" w:rsidR="0038645D" w:rsidRPr="00DE76BE" w:rsidRDefault="0038645D" w:rsidP="00BA7040">
            <w:pPr>
              <w:spacing w:after="120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E76BE">
              <w:rPr>
                <w:rFonts w:ascii="Times New Roman" w:hAnsi="Times New Roman"/>
                <w:sz w:val="24"/>
                <w:szCs w:val="24"/>
              </w:rPr>
              <w:t>Caliński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</w:rPr>
              <w:t xml:space="preserve"> T.,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</w:rPr>
              <w:t>Łacka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</w:rPr>
              <w:t xml:space="preserve"> A., </w:t>
            </w:r>
            <w:r w:rsidRPr="00DE76BE">
              <w:rPr>
                <w:rFonts w:ascii="Times New Roman" w:hAnsi="Times New Roman"/>
                <w:b/>
                <w:sz w:val="24"/>
                <w:szCs w:val="24"/>
              </w:rPr>
              <w:t>Siatkowski I. (</w:t>
            </w:r>
            <w:r w:rsidRPr="00DE76BE">
              <w:rPr>
                <w:rFonts w:ascii="Times New Roman" w:hAnsi="Times New Roman"/>
                <w:sz w:val="24"/>
                <w:szCs w:val="24"/>
              </w:rPr>
              <w:t xml:space="preserve">2020). </w:t>
            </w:r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On a new approach to the analysis of variance for experiments with orthogonal block structure. IV. Experiments in split-plot designs. Biometrical Letters 57(2), 151-175.</w:t>
            </w:r>
          </w:p>
          <w:p w14:paraId="60645D13" w14:textId="77777777" w:rsidR="0038645D" w:rsidRPr="00DE76BE" w:rsidRDefault="0038645D" w:rsidP="00BA7040">
            <w:pPr>
              <w:spacing w:after="120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Gaj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Renata,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Szulc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Piotr, </w:t>
            </w:r>
            <w:proofErr w:type="spellStart"/>
            <w:r w:rsidRPr="00DE76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Siatkowski</w:t>
            </w:r>
            <w:proofErr w:type="spellEnd"/>
            <w:r w:rsidRPr="00DE76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76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Idzi</w:t>
            </w:r>
            <w:proofErr w:type="spellEnd"/>
            <w:r w:rsidRPr="00DE76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</w:t>
            </w:r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Waligóra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Hubert (2020). Assessment of the effect of the mineral fertilization system on the nutritional status of maize plants and grain yield prediction.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</w:rPr>
              <w:t>Agriculture-Basel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</w:rPr>
              <w:t xml:space="preserve"> 10, 404; doi:10.3390/agriculture10090404  </w:t>
            </w:r>
          </w:p>
          <w:p w14:paraId="05539419" w14:textId="77777777" w:rsidR="0038645D" w:rsidRPr="00DE76BE" w:rsidRDefault="0038645D" w:rsidP="00BA7040">
            <w:pPr>
              <w:spacing w:after="120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E76BE">
              <w:rPr>
                <w:rFonts w:ascii="Times New Roman" w:hAnsi="Times New Roman"/>
                <w:sz w:val="24"/>
                <w:szCs w:val="24"/>
              </w:rPr>
              <w:t xml:space="preserve">Matysiak Kinga, Kierzek Roman, </w:t>
            </w:r>
            <w:r w:rsidRPr="00DE76BE">
              <w:rPr>
                <w:rFonts w:ascii="Times New Roman" w:hAnsi="Times New Roman"/>
                <w:b/>
                <w:sz w:val="24"/>
                <w:szCs w:val="24"/>
              </w:rPr>
              <w:t>Siatkowski Idzi</w:t>
            </w:r>
            <w:r w:rsidRPr="00DE76BE">
              <w:rPr>
                <w:rFonts w:ascii="Times New Roman" w:hAnsi="Times New Roman"/>
                <w:sz w:val="24"/>
                <w:szCs w:val="24"/>
              </w:rPr>
              <w:t xml:space="preserve">, Krawczyk Roman, Kowalska Jolanta,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</w:rPr>
              <w:t>Miziniak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</w:rPr>
              <w:t xml:space="preserve"> Wojciech (2020). </w:t>
            </w:r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Effect of Exogenous Application of Amino Acids L-Arginine and Glycine on Maize Under Temperature Stress.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</w:rPr>
              <w:t>Agronomy-Basel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</w:rPr>
              <w:t xml:space="preserve"> 10, 769. doi: 10.3390/agronomy10060769.</w:t>
            </w:r>
          </w:p>
          <w:p w14:paraId="72652FA9" w14:textId="77777777" w:rsidR="0038645D" w:rsidRPr="00DE76BE" w:rsidRDefault="0038645D" w:rsidP="00BA7040">
            <w:pPr>
              <w:spacing w:after="120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E76BE">
              <w:rPr>
                <w:rFonts w:ascii="Times New Roman" w:hAnsi="Times New Roman"/>
                <w:sz w:val="24"/>
                <w:szCs w:val="24"/>
              </w:rPr>
              <w:t xml:space="preserve">Matysiak Kinga, </w:t>
            </w:r>
            <w:r w:rsidRPr="00DE76BE">
              <w:rPr>
                <w:rFonts w:ascii="Times New Roman" w:hAnsi="Times New Roman"/>
                <w:b/>
                <w:sz w:val="24"/>
                <w:szCs w:val="24"/>
              </w:rPr>
              <w:t>Siatkowski Idzi</w:t>
            </w:r>
            <w:r w:rsidRPr="00DE76BE">
              <w:rPr>
                <w:rFonts w:ascii="Times New Roman" w:hAnsi="Times New Roman"/>
                <w:sz w:val="24"/>
                <w:szCs w:val="24"/>
              </w:rPr>
              <w:t xml:space="preserve">, Kierzek Roman, Kowalska Jolanta, Krawczyk Roman (2020). </w:t>
            </w:r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Effect of Foliar Applied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Acetylsalicilic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Acid on Wheat (Triticum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aestivum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L.) under Field Conditions.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</w:rPr>
              <w:t>Agronomy-Basel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</w:rPr>
              <w:t xml:space="preserve"> 10, 1918; doi:10.3390/agronomy10121918</w:t>
            </w:r>
          </w:p>
          <w:p w14:paraId="2EE26985" w14:textId="77777777" w:rsidR="0038645D" w:rsidRPr="00DE76BE" w:rsidRDefault="0038645D" w:rsidP="00BA7040">
            <w:pPr>
              <w:spacing w:after="120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6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Piekarska-Boniecka Hanna,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</w:rPr>
              <w:t>Zyprych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</w:rPr>
              <w:t xml:space="preserve">-Walczak Joanna, </w:t>
            </w:r>
            <w:r w:rsidRPr="00DE76BE">
              <w:rPr>
                <w:rFonts w:ascii="Times New Roman" w:hAnsi="Times New Roman"/>
                <w:b/>
                <w:sz w:val="24"/>
                <w:szCs w:val="24"/>
              </w:rPr>
              <w:t>Siatkowski Idzi</w:t>
            </w:r>
            <w:r w:rsidRPr="00DE76BE">
              <w:rPr>
                <w:rFonts w:ascii="Times New Roman" w:hAnsi="Times New Roman"/>
                <w:sz w:val="24"/>
                <w:szCs w:val="24"/>
              </w:rPr>
              <w:t xml:space="preserve">, Barczak Tadeusz (2020). </w:t>
            </w:r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effect of vegetation in apple orchard edges on the phenology of parasitoids from the subfamily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Pimplinae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(Hymenoptera, Ichneumonidae). Acta Sci. Pol.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Hortorum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Cultus, 19(5), 129–142. DOI: 10.24326/asphc.2020.5.13.</w:t>
            </w:r>
          </w:p>
          <w:p w14:paraId="3EF6E85C" w14:textId="77777777" w:rsidR="0038645D" w:rsidRPr="00DE76BE" w:rsidRDefault="0038645D" w:rsidP="00BA7040">
            <w:pPr>
              <w:spacing w:after="120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Szenajch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Jolanta,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Szabelska-Beręsewicz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Alicja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Świercz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Aleksandra,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Zyprych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-Walczak Joanna, </w:t>
            </w:r>
            <w:proofErr w:type="spellStart"/>
            <w:r w:rsidRPr="00DE76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Siatkowski</w:t>
            </w:r>
            <w:proofErr w:type="spellEnd"/>
            <w:r w:rsidRPr="00DE76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76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Idzi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Góralski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Michał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Synowiec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Agnieszka,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Handschuh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Luiza (2020). Transcriptome Remodeling in Gradual Development of Inverse Resistance between Paclitaxel and Cisplatin in Ovarian Cancer Cells. International Journal of Molecular Sciences 21(23), 9218.</w:t>
            </w:r>
          </w:p>
          <w:p w14:paraId="213CF17B" w14:textId="77777777" w:rsidR="0038645D" w:rsidRPr="00DE76BE" w:rsidRDefault="0038645D" w:rsidP="00BA7040">
            <w:pPr>
              <w:spacing w:after="120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Weigt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Dorota, Kiel Angelika, </w:t>
            </w:r>
            <w:proofErr w:type="spellStart"/>
            <w:r w:rsidRPr="00DE76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Siatkowski</w:t>
            </w:r>
            <w:proofErr w:type="spellEnd"/>
            <w:r w:rsidRPr="00DE76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76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Idzi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Zyprych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-Walczak Joanna,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Tomkowiak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Agnieszka,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Kwiatek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Michał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(2020). Comparison of the Androgenic Response of Spring and Winter Wheat (Triticum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>aestivum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L.).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</w:rPr>
              <w:t>Plants-Basel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</w:rPr>
              <w:t xml:space="preserve"> 9, 49. doi:10.3390/plants9010049.</w:t>
            </w:r>
          </w:p>
          <w:p w14:paraId="3A08D047" w14:textId="7562070A" w:rsidR="0038645D" w:rsidRPr="00DE76BE" w:rsidRDefault="0038645D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45D" w:rsidRPr="00C02824" w14:paraId="3DBE2919" w14:textId="77777777" w:rsidTr="00270C1D">
        <w:tc>
          <w:tcPr>
            <w:tcW w:w="8788" w:type="dxa"/>
          </w:tcPr>
          <w:p w14:paraId="32212CBD" w14:textId="77777777" w:rsidR="0038645D" w:rsidRPr="00DE76BE" w:rsidRDefault="0038645D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76B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Charakterystyka doświadczenia i dorobku dydaktycznego oraz 10 najważniejszych osiągnięć dydaktycznych: </w:t>
            </w:r>
          </w:p>
        </w:tc>
      </w:tr>
      <w:tr w:rsidR="0038645D" w:rsidRPr="00C02824" w14:paraId="3CFD8FC2" w14:textId="77777777" w:rsidTr="00270C1D">
        <w:trPr>
          <w:trHeight w:val="509"/>
        </w:trPr>
        <w:tc>
          <w:tcPr>
            <w:tcW w:w="8788" w:type="dxa"/>
          </w:tcPr>
          <w:p w14:paraId="433B8723" w14:textId="77777777" w:rsidR="0038645D" w:rsidRPr="00DE76BE" w:rsidRDefault="0038645D" w:rsidP="00DE76BE">
            <w:pPr>
              <w:numPr>
                <w:ilvl w:val="0"/>
                <w:numId w:val="10"/>
              </w:numPr>
              <w:spacing w:after="120" w:line="240" w:lineRule="auto"/>
              <w:ind w:left="568"/>
              <w:rPr>
                <w:rFonts w:ascii="Times New Roman" w:hAnsi="Times New Roman"/>
                <w:sz w:val="24"/>
                <w:szCs w:val="24"/>
              </w:rPr>
            </w:pPr>
            <w:r w:rsidRPr="00DE76BE">
              <w:rPr>
                <w:rFonts w:ascii="Times New Roman" w:hAnsi="Times New Roman"/>
                <w:sz w:val="24"/>
                <w:szCs w:val="24"/>
              </w:rPr>
              <w:t>Kierownik Studium Informatycznego WSPiA</w:t>
            </w:r>
          </w:p>
          <w:p w14:paraId="5DBC287F" w14:textId="77777777" w:rsidR="0038645D" w:rsidRPr="00DE76BE" w:rsidRDefault="0038645D" w:rsidP="00DE76BE">
            <w:pPr>
              <w:numPr>
                <w:ilvl w:val="0"/>
                <w:numId w:val="10"/>
              </w:numPr>
              <w:spacing w:after="120" w:line="240" w:lineRule="auto"/>
              <w:ind w:left="568"/>
              <w:rPr>
                <w:rFonts w:ascii="Times New Roman" w:hAnsi="Times New Roman"/>
                <w:sz w:val="24"/>
                <w:szCs w:val="24"/>
              </w:rPr>
            </w:pPr>
            <w:r w:rsidRPr="00DE76BE">
              <w:rPr>
                <w:rFonts w:ascii="Times New Roman" w:hAnsi="Times New Roman"/>
                <w:sz w:val="24"/>
                <w:szCs w:val="24"/>
              </w:rPr>
              <w:t xml:space="preserve">Podręcznik: Siatkowski, I., </w:t>
            </w:r>
            <w:proofErr w:type="spellStart"/>
            <w:r w:rsidRPr="00DE76BE">
              <w:rPr>
                <w:rFonts w:ascii="Times New Roman" w:hAnsi="Times New Roman"/>
                <w:sz w:val="24"/>
                <w:szCs w:val="24"/>
              </w:rPr>
              <w:t>Zyprych</w:t>
            </w:r>
            <w:proofErr w:type="spellEnd"/>
            <w:r w:rsidRPr="00DE76BE">
              <w:rPr>
                <w:rFonts w:ascii="Times New Roman" w:hAnsi="Times New Roman"/>
                <w:sz w:val="24"/>
                <w:szCs w:val="24"/>
              </w:rPr>
              <w:t>-Walczak, J. (2018). R w analizie statystycznej dla przyrodników. Wydawnictwo Uniwersytetu Przyrodniczego w Poznaniu, Poznań. ISBN 978-83-7160-899-5, ss.121.</w:t>
            </w:r>
          </w:p>
          <w:p w14:paraId="166A87BA" w14:textId="77777777" w:rsidR="0038645D" w:rsidRPr="00DE76BE" w:rsidRDefault="0038645D" w:rsidP="00DE76BE">
            <w:pPr>
              <w:numPr>
                <w:ilvl w:val="0"/>
                <w:numId w:val="10"/>
              </w:numPr>
              <w:spacing w:after="120" w:line="240" w:lineRule="auto"/>
              <w:ind w:left="568"/>
              <w:rPr>
                <w:rFonts w:ascii="Times New Roman" w:hAnsi="Times New Roman"/>
                <w:sz w:val="24"/>
                <w:szCs w:val="24"/>
              </w:rPr>
            </w:pPr>
            <w:r w:rsidRPr="00DE76BE">
              <w:rPr>
                <w:rFonts w:ascii="Times New Roman" w:hAnsi="Times New Roman"/>
                <w:sz w:val="24"/>
                <w:szCs w:val="24"/>
              </w:rPr>
              <w:t>Egzaminator Europejskiego Certyfikatu Umiejętności Komputerowych (ECDL)</w:t>
            </w:r>
          </w:p>
          <w:p w14:paraId="0FE59A27" w14:textId="77777777" w:rsidR="0038645D" w:rsidRPr="00DE76BE" w:rsidRDefault="0038645D" w:rsidP="00DE76BE">
            <w:pPr>
              <w:numPr>
                <w:ilvl w:val="0"/>
                <w:numId w:val="10"/>
              </w:numPr>
              <w:spacing w:after="120" w:line="240" w:lineRule="auto"/>
              <w:ind w:left="568"/>
              <w:rPr>
                <w:rFonts w:ascii="Times New Roman" w:hAnsi="Times New Roman"/>
                <w:sz w:val="24"/>
                <w:szCs w:val="24"/>
              </w:rPr>
            </w:pPr>
            <w:r w:rsidRPr="00DE76BE">
              <w:rPr>
                <w:rFonts w:ascii="Times New Roman" w:hAnsi="Times New Roman"/>
                <w:sz w:val="24"/>
                <w:szCs w:val="24"/>
              </w:rPr>
              <w:t>Realizator projektu “Certyfikacja ECDL dla WSPiA Nowy Tomyśl”</w:t>
            </w:r>
          </w:p>
          <w:p w14:paraId="76578AC1" w14:textId="77777777" w:rsidR="0038645D" w:rsidRPr="00DE76BE" w:rsidRDefault="0038645D" w:rsidP="00DE76BE">
            <w:pPr>
              <w:numPr>
                <w:ilvl w:val="0"/>
                <w:numId w:val="10"/>
              </w:numPr>
              <w:spacing w:after="120" w:line="240" w:lineRule="auto"/>
              <w:ind w:left="568"/>
              <w:rPr>
                <w:rFonts w:ascii="Times New Roman" w:hAnsi="Times New Roman"/>
                <w:sz w:val="24"/>
                <w:szCs w:val="24"/>
              </w:rPr>
            </w:pPr>
            <w:r w:rsidRPr="00DE76BE">
              <w:rPr>
                <w:rFonts w:ascii="Times New Roman" w:hAnsi="Times New Roman"/>
                <w:sz w:val="24"/>
                <w:szCs w:val="24"/>
              </w:rPr>
              <w:t>Kierownik projektu: „E-learning w WSPiA Poznań”</w:t>
            </w:r>
          </w:p>
          <w:p w14:paraId="1772FDFC" w14:textId="77777777" w:rsidR="0038645D" w:rsidRPr="00DE76BE" w:rsidRDefault="0038645D" w:rsidP="00DE76BE">
            <w:pPr>
              <w:numPr>
                <w:ilvl w:val="0"/>
                <w:numId w:val="10"/>
              </w:numPr>
              <w:spacing w:after="120" w:line="240" w:lineRule="auto"/>
              <w:ind w:left="568"/>
              <w:rPr>
                <w:rFonts w:ascii="Times New Roman" w:hAnsi="Times New Roman"/>
                <w:sz w:val="24"/>
                <w:szCs w:val="24"/>
              </w:rPr>
            </w:pPr>
            <w:r w:rsidRPr="00DE76BE">
              <w:rPr>
                <w:rFonts w:ascii="Times New Roman" w:hAnsi="Times New Roman"/>
                <w:sz w:val="24"/>
                <w:szCs w:val="24"/>
              </w:rPr>
              <w:t>Kierownik projektu: Studium Kompetentnych Liderów realizowane w ramach Projektu „Szkoła Kluczowych Kompetencji. Ponadregionalny program rozwijania umiejętności uczniów szkół ponadgimnazjalnych Polski centralnej i południowo-zachodniej” realizowanego w ramach Programu Operacyjnego Kapitał Ludzki, Priorytet III - Wysoka jakość kształcenia,  3.3.4 Modernizacja treści i metod kształcenia – projekty konkursowe, współfinansowanego przez Unię Europejską w ramach Europejskiego Funduszu Społecznego.</w:t>
            </w:r>
          </w:p>
          <w:p w14:paraId="3186675E" w14:textId="77777777" w:rsidR="0038645D" w:rsidRPr="00DE76BE" w:rsidRDefault="0038645D" w:rsidP="00DE76BE">
            <w:pPr>
              <w:numPr>
                <w:ilvl w:val="0"/>
                <w:numId w:val="10"/>
              </w:numPr>
              <w:spacing w:after="120" w:line="240" w:lineRule="auto"/>
              <w:ind w:left="568"/>
              <w:rPr>
                <w:rFonts w:ascii="Times New Roman" w:hAnsi="Times New Roman"/>
                <w:sz w:val="24"/>
                <w:szCs w:val="24"/>
              </w:rPr>
            </w:pPr>
            <w:r w:rsidRPr="00DE76BE">
              <w:rPr>
                <w:rFonts w:ascii="Times New Roman" w:hAnsi="Times New Roman"/>
                <w:sz w:val="24"/>
                <w:szCs w:val="24"/>
              </w:rPr>
              <w:t>Realizacja kursów z różnych obszarów informatyki dla studentów studiów pierwszego, drugiego oraz trzeciego stopnia.</w:t>
            </w:r>
          </w:p>
          <w:p w14:paraId="0C384B2E" w14:textId="77777777" w:rsidR="0038645D" w:rsidRPr="00DE76BE" w:rsidRDefault="0038645D" w:rsidP="00DE76BE">
            <w:pPr>
              <w:numPr>
                <w:ilvl w:val="0"/>
                <w:numId w:val="10"/>
              </w:numPr>
              <w:spacing w:after="120" w:line="240" w:lineRule="auto"/>
              <w:ind w:left="56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E76BE">
              <w:rPr>
                <w:rFonts w:ascii="Times New Roman" w:hAnsi="Times New Roman"/>
                <w:sz w:val="24"/>
                <w:szCs w:val="24"/>
              </w:rPr>
              <w:t>Kursy z zastosowań informatyki dla doktorantów PAN</w:t>
            </w:r>
          </w:p>
          <w:p w14:paraId="66A8E8DE" w14:textId="77777777" w:rsidR="0038645D" w:rsidRPr="00DE76BE" w:rsidRDefault="0038645D" w:rsidP="00C44198">
            <w:pPr>
              <w:spacing w:after="120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DE76BE">
              <w:rPr>
                <w:rFonts w:ascii="Times New Roman" w:hAnsi="Times New Roman"/>
                <w:b/>
                <w:sz w:val="24"/>
                <w:szCs w:val="24"/>
              </w:rPr>
              <w:t>Prowadzone zajęcia:</w:t>
            </w:r>
          </w:p>
          <w:p w14:paraId="78FA7F96" w14:textId="77777777" w:rsidR="0038645D" w:rsidRPr="00DE76BE" w:rsidRDefault="0038645D" w:rsidP="00C44198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DE76BE">
              <w:rPr>
                <w:rFonts w:ascii="Times New Roman" w:hAnsi="Times New Roman"/>
                <w:sz w:val="24"/>
                <w:szCs w:val="24"/>
              </w:rPr>
              <w:t xml:space="preserve">Technologia informacyjna, Psychometria; Informatyka z biostatystyką; Podstawy statystyki medycznej </w:t>
            </w:r>
          </w:p>
        </w:tc>
      </w:tr>
    </w:tbl>
    <w:p w14:paraId="73F16E88" w14:textId="77777777" w:rsidR="0038645D" w:rsidRDefault="0038645D"/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8A114C" w:rsidRPr="00290037" w14:paraId="5961716D" w14:textId="77777777" w:rsidTr="008A114C">
        <w:tc>
          <w:tcPr>
            <w:tcW w:w="8788" w:type="dxa"/>
          </w:tcPr>
          <w:p w14:paraId="1737F93E" w14:textId="77777777" w:rsidR="008A114C" w:rsidRPr="008A114C" w:rsidRDefault="008A114C" w:rsidP="00BA7040">
            <w:pPr>
              <w:pStyle w:val="Nagwek1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A114C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Imię i nazwisko: Jacek </w:t>
            </w:r>
            <w:proofErr w:type="spellStart"/>
            <w:r w:rsidRPr="008A114C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Pokładecki</w:t>
            </w:r>
            <w:proofErr w:type="spellEnd"/>
          </w:p>
        </w:tc>
      </w:tr>
      <w:tr w:rsidR="008A114C" w:rsidRPr="00290037" w14:paraId="3678282C" w14:textId="77777777" w:rsidTr="008A114C">
        <w:tc>
          <w:tcPr>
            <w:tcW w:w="8788" w:type="dxa"/>
          </w:tcPr>
          <w:p w14:paraId="0A493B64" w14:textId="77777777" w:rsidR="008A114C" w:rsidRPr="00290037" w:rsidRDefault="008A114C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8A114C" w:rsidRPr="00C02824" w14:paraId="66A3EEF8" w14:textId="77777777" w:rsidTr="008A114C">
        <w:trPr>
          <w:trHeight w:val="563"/>
        </w:trPr>
        <w:tc>
          <w:tcPr>
            <w:tcW w:w="8788" w:type="dxa"/>
          </w:tcPr>
          <w:p w14:paraId="3AA9E658" w14:textId="467BF464" w:rsidR="008A114C" w:rsidRPr="006A23D0" w:rsidRDefault="008A114C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23D0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Doktor/dziedzina nauk </w:t>
            </w:r>
            <w:r w:rsidR="00836656">
              <w:rPr>
                <w:rFonts w:ascii="Times New Roman" w:hAnsi="Times New Roman"/>
                <w:i/>
                <w:iCs/>
                <w:sz w:val="24"/>
                <w:szCs w:val="24"/>
              </w:rPr>
              <w:t>społecznyc</w:t>
            </w:r>
            <w:r w:rsidRPr="006A23D0">
              <w:rPr>
                <w:rFonts w:ascii="Times New Roman" w:hAnsi="Times New Roman"/>
                <w:i/>
                <w:iCs/>
                <w:sz w:val="24"/>
                <w:szCs w:val="24"/>
              </w:rPr>
              <w:t>h</w:t>
            </w:r>
            <w:r w:rsidR="00C44198">
              <w:rPr>
                <w:rFonts w:ascii="Times New Roman" w:hAnsi="Times New Roman"/>
                <w:i/>
                <w:iCs/>
                <w:sz w:val="24"/>
                <w:szCs w:val="24"/>
              </w:rPr>
              <w:t>, dyscyplina nauki o polityce</w:t>
            </w:r>
            <w:r w:rsidR="0083665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 administracji</w:t>
            </w:r>
            <w:r w:rsidRPr="006A23D0">
              <w:rPr>
                <w:rFonts w:ascii="Times New Roman" w:hAnsi="Times New Roman"/>
                <w:i/>
                <w:iCs/>
                <w:sz w:val="24"/>
                <w:szCs w:val="24"/>
              </w:rPr>
              <w:t>/1995 r.</w:t>
            </w:r>
          </w:p>
          <w:p w14:paraId="22F686F3" w14:textId="77777777" w:rsidR="008A114C" w:rsidRPr="00C02824" w:rsidRDefault="008A114C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3D0">
              <w:rPr>
                <w:rFonts w:ascii="Times New Roman" w:hAnsi="Times New Roman"/>
                <w:i/>
                <w:iCs/>
                <w:sz w:val="24"/>
                <w:szCs w:val="24"/>
              </w:rPr>
              <w:t>Magister/dziedzina nauk społecznych, dyscyplina nauki o polityce i administracji/1981 r.</w:t>
            </w:r>
          </w:p>
        </w:tc>
      </w:tr>
      <w:tr w:rsidR="008A114C" w:rsidRPr="00290037" w14:paraId="19226D06" w14:textId="77777777" w:rsidTr="008A114C">
        <w:trPr>
          <w:trHeight w:val="563"/>
        </w:trPr>
        <w:tc>
          <w:tcPr>
            <w:tcW w:w="8788" w:type="dxa"/>
          </w:tcPr>
          <w:p w14:paraId="3A138001" w14:textId="77777777" w:rsidR="008A114C" w:rsidRPr="00290037" w:rsidRDefault="008A114C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8A114C" w:rsidRPr="00A87D15" w14:paraId="6987ED18" w14:textId="77777777" w:rsidTr="009A1713">
        <w:trPr>
          <w:trHeight w:val="563"/>
        </w:trPr>
        <w:tc>
          <w:tcPr>
            <w:tcW w:w="8788" w:type="dxa"/>
          </w:tcPr>
          <w:p w14:paraId="168E28B6" w14:textId="77777777" w:rsidR="008A114C" w:rsidRPr="00A87D15" w:rsidRDefault="008A114C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niestacjonarne:</w:t>
            </w:r>
          </w:p>
          <w:p w14:paraId="66BC86B0" w14:textId="77777777" w:rsidR="008A114C" w:rsidRPr="00A87D15" w:rsidRDefault="008A114C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Socjologia – wyk. 15 godz.</w:t>
            </w:r>
          </w:p>
        </w:tc>
      </w:tr>
      <w:tr w:rsidR="008A114C" w:rsidRPr="00290037" w14:paraId="6DA7D15B" w14:textId="77777777" w:rsidTr="008A114C">
        <w:tc>
          <w:tcPr>
            <w:tcW w:w="8788" w:type="dxa"/>
          </w:tcPr>
          <w:p w14:paraId="1E9FA5C9" w14:textId="77777777" w:rsidR="008A114C" w:rsidRPr="00290037" w:rsidRDefault="008A114C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 oraz najważniejszych osiągnięć naukowych:</w:t>
            </w:r>
          </w:p>
        </w:tc>
      </w:tr>
      <w:tr w:rsidR="008A114C" w:rsidRPr="003A2EDE" w14:paraId="2DD31A7F" w14:textId="77777777" w:rsidTr="008A114C">
        <w:trPr>
          <w:trHeight w:val="500"/>
        </w:trPr>
        <w:tc>
          <w:tcPr>
            <w:tcW w:w="8788" w:type="dxa"/>
          </w:tcPr>
          <w:p w14:paraId="130F2F96" w14:textId="00BC2054" w:rsidR="00836656" w:rsidRPr="00836656" w:rsidRDefault="00836656" w:rsidP="00836656">
            <w:pPr>
              <w:spacing w:after="240" w:line="240" w:lineRule="auto"/>
              <w:ind w:left="284"/>
              <w:rPr>
                <w:rFonts w:ascii="Times New Roman" w:hAnsi="Times New Roman"/>
                <w:iCs/>
              </w:rPr>
            </w:pPr>
            <w:r w:rsidRPr="00836656">
              <w:rPr>
                <w:rFonts w:ascii="Times New Roman" w:hAnsi="Times New Roman"/>
                <w:iCs/>
              </w:rPr>
              <w:t>Dorobek naukowy obejmuje kilkadziesiąt publikacji z dziedziny nauk społecznych, dyscypliny nauki o polityce i administracji oraz nauk socjologicznych. Zainteresowania badawcze oscylują wokół samorządu terytorialnego w jego ujęciu historycznym oraz współczesnym, kształtowania się społeczeństwa obywatelskiego w małych miastach i wsiach, roli kobiet w samorządzie, rozwoju kultury politycznej w Polsce</w:t>
            </w:r>
            <w:r w:rsidR="0002084C">
              <w:rPr>
                <w:rFonts w:ascii="Times New Roman" w:hAnsi="Times New Roman"/>
                <w:iCs/>
              </w:rPr>
              <w:t>.</w:t>
            </w:r>
          </w:p>
          <w:p w14:paraId="51609AD9" w14:textId="03E619EE" w:rsidR="0002084C" w:rsidRPr="0002084C" w:rsidRDefault="0002084C" w:rsidP="00836656">
            <w:pPr>
              <w:spacing w:after="240" w:line="240" w:lineRule="auto"/>
              <w:ind w:left="284"/>
              <w:rPr>
                <w:rFonts w:ascii="Times New Roman" w:hAnsi="Times New Roman"/>
                <w:b/>
                <w:bCs/>
                <w:iCs/>
              </w:rPr>
            </w:pPr>
            <w:r w:rsidRPr="0002084C">
              <w:rPr>
                <w:rFonts w:ascii="Times New Roman" w:hAnsi="Times New Roman"/>
                <w:b/>
                <w:bCs/>
                <w:iCs/>
              </w:rPr>
              <w:t>Publikacje (wybrane):</w:t>
            </w:r>
          </w:p>
          <w:p w14:paraId="5185546F" w14:textId="445A2595" w:rsidR="008A114C" w:rsidRPr="003A2EDE" w:rsidRDefault="008A114C" w:rsidP="00836656">
            <w:pPr>
              <w:spacing w:after="240" w:line="240" w:lineRule="auto"/>
              <w:ind w:left="284"/>
              <w:rPr>
                <w:rFonts w:ascii="Times New Roman" w:hAnsi="Times New Roman"/>
              </w:rPr>
            </w:pPr>
            <w:r w:rsidRPr="003A2EDE">
              <w:rPr>
                <w:rFonts w:ascii="Times New Roman" w:hAnsi="Times New Roman"/>
                <w:i/>
              </w:rPr>
              <w:t>Wybory samorządowe jako udziału społeczności lokalnych w samorządzie</w:t>
            </w:r>
            <w:r w:rsidRPr="003A2EDE">
              <w:rPr>
                <w:rFonts w:ascii="Times New Roman" w:hAnsi="Times New Roman"/>
              </w:rPr>
              <w:t xml:space="preserve">, [w:] </w:t>
            </w:r>
            <w:r w:rsidRPr="003A2EDE">
              <w:rPr>
                <w:rFonts w:ascii="Times New Roman" w:hAnsi="Times New Roman"/>
                <w:i/>
              </w:rPr>
              <w:t>Władza lokalna w procesie transformacji systemowej</w:t>
            </w:r>
            <w:r w:rsidRPr="003A2EDE">
              <w:rPr>
                <w:rFonts w:ascii="Times New Roman" w:hAnsi="Times New Roman"/>
              </w:rPr>
              <w:t>, red. J. Babiak, A. Ptak, Kalisz-Poznań 2010.</w:t>
            </w:r>
          </w:p>
          <w:p w14:paraId="03051A78" w14:textId="77777777" w:rsidR="008A114C" w:rsidRPr="003A2EDE" w:rsidRDefault="008A114C" w:rsidP="00836656">
            <w:pPr>
              <w:spacing w:after="240" w:line="240" w:lineRule="auto"/>
              <w:ind w:left="284"/>
              <w:rPr>
                <w:rFonts w:ascii="Times New Roman" w:hAnsi="Times New Roman"/>
              </w:rPr>
            </w:pPr>
            <w:r w:rsidRPr="003A2EDE">
              <w:rPr>
                <w:rFonts w:ascii="Times New Roman" w:hAnsi="Times New Roman"/>
                <w:i/>
              </w:rPr>
              <w:t>Europejskie koncepcje samorządu terytorialnego</w:t>
            </w:r>
            <w:r w:rsidRPr="003A2EDE">
              <w:rPr>
                <w:rFonts w:ascii="Times New Roman" w:hAnsi="Times New Roman"/>
              </w:rPr>
              <w:t>, „Przegląd Politologiczny” 2010, nr 3.</w:t>
            </w:r>
          </w:p>
          <w:p w14:paraId="75D50F89" w14:textId="77777777" w:rsidR="008A114C" w:rsidRPr="003A2EDE" w:rsidRDefault="008A114C" w:rsidP="00836656">
            <w:pPr>
              <w:spacing w:after="240" w:line="240" w:lineRule="auto"/>
              <w:ind w:left="284"/>
              <w:rPr>
                <w:rFonts w:ascii="Times New Roman" w:hAnsi="Times New Roman"/>
                <w:lang w:val="en-US"/>
              </w:rPr>
            </w:pPr>
            <w:r w:rsidRPr="003A2EDE">
              <w:rPr>
                <w:rFonts w:ascii="Times New Roman" w:hAnsi="Times New Roman"/>
                <w:i/>
              </w:rPr>
              <w:t>Tradycje samorządu terytorialnego w Polsce</w:t>
            </w:r>
            <w:r w:rsidRPr="003A2EDE">
              <w:rPr>
                <w:rFonts w:ascii="Times New Roman" w:hAnsi="Times New Roman"/>
              </w:rPr>
              <w:t xml:space="preserve">, [w:] </w:t>
            </w:r>
            <w:r w:rsidRPr="003A2EDE">
              <w:rPr>
                <w:rFonts w:ascii="Times New Roman" w:hAnsi="Times New Roman"/>
                <w:i/>
              </w:rPr>
              <w:t>Wieloaspektowość samorządności gminnej w Polsce</w:t>
            </w:r>
            <w:r w:rsidRPr="003A2EDE">
              <w:rPr>
                <w:rFonts w:ascii="Times New Roman" w:hAnsi="Times New Roman"/>
              </w:rPr>
              <w:t xml:space="preserve">, red. </w:t>
            </w:r>
            <w:r w:rsidRPr="003A2EDE">
              <w:rPr>
                <w:rFonts w:ascii="Times New Roman" w:hAnsi="Times New Roman"/>
                <w:lang w:val="en-US"/>
              </w:rPr>
              <w:t xml:space="preserve">B. </w:t>
            </w:r>
            <w:proofErr w:type="spellStart"/>
            <w:r w:rsidRPr="003A2EDE">
              <w:rPr>
                <w:rFonts w:ascii="Times New Roman" w:hAnsi="Times New Roman"/>
                <w:lang w:val="en-US"/>
              </w:rPr>
              <w:t>Nawrot</w:t>
            </w:r>
            <w:proofErr w:type="spellEnd"/>
            <w:r w:rsidRPr="003A2EDE">
              <w:rPr>
                <w:rFonts w:ascii="Times New Roman" w:hAnsi="Times New Roman"/>
                <w:lang w:val="en-US"/>
              </w:rPr>
              <w:t xml:space="preserve">, J. </w:t>
            </w:r>
            <w:proofErr w:type="spellStart"/>
            <w:r w:rsidRPr="003A2EDE">
              <w:rPr>
                <w:rFonts w:ascii="Times New Roman" w:hAnsi="Times New Roman"/>
                <w:lang w:val="en-US"/>
              </w:rPr>
              <w:t>Pokładecki</w:t>
            </w:r>
            <w:proofErr w:type="spellEnd"/>
            <w:r w:rsidRPr="003A2EDE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3A2EDE">
              <w:rPr>
                <w:rFonts w:ascii="Times New Roman" w:hAnsi="Times New Roman"/>
                <w:lang w:val="en-US"/>
              </w:rPr>
              <w:t>Poznań</w:t>
            </w:r>
            <w:proofErr w:type="spellEnd"/>
            <w:r w:rsidRPr="003A2EDE">
              <w:rPr>
                <w:rFonts w:ascii="Times New Roman" w:hAnsi="Times New Roman"/>
                <w:lang w:val="en-US"/>
              </w:rPr>
              <w:t xml:space="preserve"> 2011.</w:t>
            </w:r>
          </w:p>
          <w:p w14:paraId="09C1DF7B" w14:textId="77777777" w:rsidR="008A114C" w:rsidRPr="003A2EDE" w:rsidRDefault="008A114C" w:rsidP="00836656">
            <w:pPr>
              <w:spacing w:after="240" w:line="240" w:lineRule="auto"/>
              <w:ind w:left="284"/>
              <w:rPr>
                <w:rFonts w:ascii="Times New Roman" w:hAnsi="Times New Roman"/>
              </w:rPr>
            </w:pPr>
            <w:r w:rsidRPr="003A2EDE">
              <w:rPr>
                <w:rFonts w:ascii="Times New Roman" w:hAnsi="Times New Roman"/>
                <w:i/>
                <w:lang w:val="en-US"/>
              </w:rPr>
              <w:t>International activity of local government units in the European Union in the light of Polish law and international conventions</w:t>
            </w:r>
            <w:r w:rsidRPr="003A2EDE">
              <w:rPr>
                <w:rFonts w:ascii="Times New Roman" w:hAnsi="Times New Roman"/>
                <w:lang w:val="en-US"/>
              </w:rPr>
              <w:t xml:space="preserve">, [w:] </w:t>
            </w:r>
            <w:r w:rsidRPr="003A2EDE">
              <w:rPr>
                <w:rFonts w:ascii="Times New Roman" w:hAnsi="Times New Roman"/>
                <w:i/>
                <w:lang w:val="en-US"/>
              </w:rPr>
              <w:t>Europe and the World at the beginning of the XXI century</w:t>
            </w:r>
            <w:r w:rsidRPr="003A2EDE">
              <w:rPr>
                <w:rFonts w:ascii="Times New Roman" w:hAnsi="Times New Roman"/>
                <w:lang w:val="en-US"/>
              </w:rPr>
              <w:t xml:space="preserve">, red. </w:t>
            </w:r>
            <w:r w:rsidRPr="003A2EDE">
              <w:rPr>
                <w:rFonts w:ascii="Times New Roman" w:hAnsi="Times New Roman"/>
              </w:rPr>
              <w:t>J. Babiak, Poznań – Środa 2011.</w:t>
            </w:r>
          </w:p>
          <w:p w14:paraId="6DA71AAB" w14:textId="77777777" w:rsidR="008A114C" w:rsidRPr="003A2EDE" w:rsidRDefault="008A114C" w:rsidP="00836656">
            <w:pPr>
              <w:spacing w:after="240" w:line="240" w:lineRule="auto"/>
              <w:ind w:left="284"/>
              <w:rPr>
                <w:rFonts w:ascii="Times New Roman" w:hAnsi="Times New Roman"/>
              </w:rPr>
            </w:pPr>
            <w:r w:rsidRPr="003A2EDE">
              <w:rPr>
                <w:rFonts w:ascii="Times New Roman" w:hAnsi="Times New Roman"/>
                <w:i/>
              </w:rPr>
              <w:t>Samorząd terytorialny jako forma decentralizacji władzy lokalnej. - Doświadczenia europejskie i polskie</w:t>
            </w:r>
            <w:r w:rsidRPr="003A2EDE">
              <w:rPr>
                <w:rFonts w:ascii="Times New Roman" w:hAnsi="Times New Roman"/>
              </w:rPr>
              <w:t>, [w:] Ustrój terytorialny państwa a decentralizacja systemu władzy publicznej, red. A. Lutrzykowski, Toruń 2012.</w:t>
            </w:r>
          </w:p>
          <w:p w14:paraId="0C951687" w14:textId="77777777" w:rsidR="008A114C" w:rsidRPr="003A2EDE" w:rsidRDefault="008A114C" w:rsidP="00836656">
            <w:pPr>
              <w:spacing w:after="240" w:line="240" w:lineRule="auto"/>
              <w:ind w:left="284"/>
              <w:rPr>
                <w:rFonts w:ascii="Times New Roman" w:hAnsi="Times New Roman"/>
              </w:rPr>
            </w:pPr>
            <w:r w:rsidRPr="003A2EDE">
              <w:rPr>
                <w:rFonts w:ascii="Times New Roman" w:hAnsi="Times New Roman"/>
                <w:i/>
              </w:rPr>
              <w:t>Instytucjonalizacja wpływu samorządu terytorialnego na rozwój lokalny regionu nowotomysko-grodziskiego</w:t>
            </w:r>
            <w:r w:rsidRPr="003A2EDE">
              <w:rPr>
                <w:rFonts w:ascii="Times New Roman" w:hAnsi="Times New Roman"/>
                <w:b/>
              </w:rPr>
              <w:t>,</w:t>
            </w:r>
            <w:r w:rsidRPr="003A2EDE">
              <w:rPr>
                <w:rFonts w:ascii="Times New Roman" w:hAnsi="Times New Roman"/>
              </w:rPr>
              <w:t xml:space="preserve"> [w:] </w:t>
            </w:r>
            <w:r w:rsidRPr="003A2EDE">
              <w:rPr>
                <w:rFonts w:ascii="Times New Roman" w:hAnsi="Times New Roman"/>
                <w:i/>
              </w:rPr>
              <w:t>Strategia zarządzania zmianą gospodarczą w regionie nowotomysko-grodziskim</w:t>
            </w:r>
            <w:r w:rsidRPr="003A2EDE">
              <w:rPr>
                <w:rFonts w:ascii="Times New Roman" w:hAnsi="Times New Roman"/>
              </w:rPr>
              <w:t xml:space="preserve">, red. E. Szuber-Bednarz, Poznań 2013. </w:t>
            </w:r>
          </w:p>
          <w:p w14:paraId="4E8DE0C1" w14:textId="77777777" w:rsidR="008A114C" w:rsidRPr="003A2EDE" w:rsidRDefault="008A114C" w:rsidP="00836656">
            <w:pPr>
              <w:spacing w:after="240" w:line="240" w:lineRule="auto"/>
              <w:ind w:left="284"/>
              <w:rPr>
                <w:rFonts w:ascii="Times New Roman" w:hAnsi="Times New Roman"/>
              </w:rPr>
            </w:pPr>
            <w:r w:rsidRPr="003A2EDE">
              <w:rPr>
                <w:rFonts w:ascii="Times New Roman" w:hAnsi="Times New Roman"/>
                <w:i/>
              </w:rPr>
              <w:t>Aktywność w wyborach do organów samorządu terytorialnego jako przejaw partycypacji politycznej</w:t>
            </w:r>
            <w:r w:rsidRPr="003A2EDE">
              <w:rPr>
                <w:rFonts w:ascii="Times New Roman" w:hAnsi="Times New Roman"/>
              </w:rPr>
              <w:t>,</w:t>
            </w:r>
            <w:r w:rsidRPr="003A2EDE">
              <w:rPr>
                <w:rFonts w:ascii="Times New Roman" w:hAnsi="Times New Roman"/>
                <w:b/>
              </w:rPr>
              <w:t xml:space="preserve"> </w:t>
            </w:r>
            <w:r w:rsidRPr="003A2EDE">
              <w:rPr>
                <w:rFonts w:ascii="Times New Roman" w:hAnsi="Times New Roman"/>
              </w:rPr>
              <w:t xml:space="preserve">[w:] </w:t>
            </w:r>
            <w:r w:rsidRPr="003A2EDE">
              <w:rPr>
                <w:rFonts w:ascii="Times New Roman" w:hAnsi="Times New Roman"/>
                <w:i/>
              </w:rPr>
              <w:t>Partycypacja społeczna w samorządzie terytorialnym</w:t>
            </w:r>
            <w:r w:rsidRPr="003A2EDE">
              <w:rPr>
                <w:rFonts w:ascii="Times New Roman" w:hAnsi="Times New Roman"/>
              </w:rPr>
              <w:t>, red. B. Dolnicki, Warszawa 2014.</w:t>
            </w:r>
          </w:p>
          <w:p w14:paraId="39ED8177" w14:textId="77777777" w:rsidR="008A114C" w:rsidRPr="003A2EDE" w:rsidRDefault="008A114C" w:rsidP="00836656">
            <w:pPr>
              <w:spacing w:after="240" w:line="240" w:lineRule="auto"/>
              <w:ind w:left="284"/>
              <w:rPr>
                <w:rFonts w:ascii="Times New Roman" w:hAnsi="Times New Roman"/>
              </w:rPr>
            </w:pPr>
            <w:r w:rsidRPr="003A2EDE">
              <w:rPr>
                <w:rFonts w:ascii="Times New Roman" w:hAnsi="Times New Roman"/>
                <w:i/>
              </w:rPr>
              <w:t>Wspieranie partycypacji obywatelskiej w Polsce a dochodzenie do standardów europejskich</w:t>
            </w:r>
            <w:r w:rsidRPr="003A2EDE">
              <w:rPr>
                <w:rFonts w:ascii="Times New Roman" w:hAnsi="Times New Roman"/>
              </w:rPr>
              <w:t xml:space="preserve">, [w:] </w:t>
            </w:r>
            <w:r w:rsidRPr="003A2EDE">
              <w:rPr>
                <w:rFonts w:ascii="Times New Roman" w:hAnsi="Times New Roman"/>
                <w:i/>
              </w:rPr>
              <w:t>Polski samorząd terytorialny. Europejskie standardy i krajowa specyfika</w:t>
            </w:r>
            <w:r w:rsidRPr="003A2EDE">
              <w:rPr>
                <w:rFonts w:ascii="Times New Roman" w:hAnsi="Times New Roman"/>
              </w:rPr>
              <w:t>, red. A. Lutrzykowski, Toruń 2014.</w:t>
            </w:r>
          </w:p>
          <w:p w14:paraId="16D7D55A" w14:textId="77777777" w:rsidR="008A114C" w:rsidRPr="003A2EDE" w:rsidRDefault="008A114C" w:rsidP="00836656">
            <w:pPr>
              <w:spacing w:after="240" w:line="240" w:lineRule="auto"/>
              <w:ind w:left="284"/>
              <w:rPr>
                <w:rFonts w:ascii="Times New Roman" w:hAnsi="Times New Roman"/>
              </w:rPr>
            </w:pPr>
            <w:r w:rsidRPr="003A2EDE">
              <w:rPr>
                <w:rFonts w:ascii="Times New Roman" w:hAnsi="Times New Roman"/>
                <w:i/>
              </w:rPr>
              <w:t>Kobiety w samorządzie gminnym w Polsce</w:t>
            </w:r>
            <w:r w:rsidRPr="003A2EDE">
              <w:rPr>
                <w:rFonts w:ascii="Times New Roman" w:hAnsi="Times New Roman"/>
                <w:b/>
              </w:rPr>
              <w:t>,</w:t>
            </w:r>
            <w:r w:rsidRPr="003A2EDE">
              <w:rPr>
                <w:rFonts w:ascii="Times New Roman" w:hAnsi="Times New Roman"/>
              </w:rPr>
              <w:t xml:space="preserve"> [w:] </w:t>
            </w:r>
            <w:r w:rsidRPr="003A2EDE">
              <w:rPr>
                <w:rFonts w:ascii="Times New Roman" w:hAnsi="Times New Roman"/>
                <w:i/>
              </w:rPr>
              <w:t>Kryzys liberalnej demokracji w Europie i próby jego zażegnania</w:t>
            </w:r>
            <w:r w:rsidRPr="003A2EDE">
              <w:rPr>
                <w:rFonts w:ascii="Times New Roman" w:hAnsi="Times New Roman"/>
              </w:rPr>
              <w:t>, red. Sz. Ossowski, Toruń 2015.</w:t>
            </w:r>
          </w:p>
          <w:p w14:paraId="71208FD2" w14:textId="77777777" w:rsidR="008A114C" w:rsidRPr="003A2EDE" w:rsidRDefault="008A114C" w:rsidP="00836656">
            <w:pPr>
              <w:spacing w:after="240" w:line="240" w:lineRule="auto"/>
              <w:ind w:left="284"/>
              <w:rPr>
                <w:rFonts w:ascii="Times New Roman" w:hAnsi="Times New Roman"/>
              </w:rPr>
            </w:pPr>
            <w:r w:rsidRPr="003A2EDE">
              <w:rPr>
                <w:rFonts w:ascii="Times New Roman" w:hAnsi="Times New Roman"/>
                <w:i/>
              </w:rPr>
              <w:t>Warunki realizacji wolności do obywatelskiego współdecydowania o bezpieczeństwie w polskich społecznościach lokalnych</w:t>
            </w:r>
            <w:r w:rsidRPr="003A2EDE">
              <w:rPr>
                <w:rFonts w:ascii="Times New Roman" w:hAnsi="Times New Roman"/>
              </w:rPr>
              <w:t xml:space="preserve">, [w:] </w:t>
            </w:r>
            <w:r w:rsidRPr="003A2EDE">
              <w:rPr>
                <w:rFonts w:ascii="Times New Roman" w:hAnsi="Times New Roman"/>
                <w:i/>
              </w:rPr>
              <w:t>Media w systemie bezpieczeństwa narodowego</w:t>
            </w:r>
            <w:r w:rsidRPr="003A2EDE">
              <w:rPr>
                <w:rFonts w:ascii="Times New Roman" w:hAnsi="Times New Roman"/>
              </w:rPr>
              <w:t>, red. M. Skarżyński, I. Andruszkiewicz, Poznań 2015.</w:t>
            </w:r>
          </w:p>
          <w:p w14:paraId="093A58FD" w14:textId="77777777" w:rsidR="008A114C" w:rsidRPr="003A2EDE" w:rsidRDefault="008A114C" w:rsidP="00836656">
            <w:pPr>
              <w:spacing w:after="240" w:line="240" w:lineRule="auto"/>
              <w:ind w:left="284"/>
              <w:rPr>
                <w:rFonts w:ascii="Times New Roman" w:hAnsi="Times New Roman"/>
              </w:rPr>
            </w:pPr>
            <w:r w:rsidRPr="003A2EDE">
              <w:rPr>
                <w:rFonts w:ascii="Times New Roman" w:hAnsi="Times New Roman"/>
                <w:i/>
              </w:rPr>
              <w:t>Partycypacja a lokalny system polityczny</w:t>
            </w:r>
            <w:r w:rsidRPr="003A2EDE">
              <w:rPr>
                <w:rFonts w:ascii="Times New Roman" w:hAnsi="Times New Roman"/>
              </w:rPr>
              <w:t>,</w:t>
            </w:r>
            <w:r w:rsidRPr="003A2EDE">
              <w:rPr>
                <w:rFonts w:ascii="Times New Roman" w:hAnsi="Times New Roman"/>
                <w:b/>
              </w:rPr>
              <w:t xml:space="preserve"> </w:t>
            </w:r>
            <w:r w:rsidRPr="003A2EDE">
              <w:rPr>
                <w:rFonts w:ascii="Times New Roman" w:hAnsi="Times New Roman"/>
              </w:rPr>
              <w:t xml:space="preserve">[w:] </w:t>
            </w:r>
            <w:r w:rsidRPr="003A2EDE">
              <w:rPr>
                <w:rFonts w:ascii="Times New Roman" w:hAnsi="Times New Roman"/>
                <w:i/>
              </w:rPr>
              <w:t>Polityka i kultura  w warunkach ponowoczesności</w:t>
            </w:r>
            <w:r w:rsidRPr="003A2EDE">
              <w:rPr>
                <w:rFonts w:ascii="Times New Roman" w:hAnsi="Times New Roman"/>
              </w:rPr>
              <w:t>, tom II,  red. A. Stelmach, M. Lorenc, M. Łukaszewski, Poznań 2017.</w:t>
            </w:r>
          </w:p>
          <w:p w14:paraId="1E749264" w14:textId="77777777" w:rsidR="008A114C" w:rsidRPr="003A2EDE" w:rsidRDefault="008A114C" w:rsidP="00836656">
            <w:pPr>
              <w:spacing w:after="240" w:line="240" w:lineRule="auto"/>
              <w:ind w:left="284"/>
              <w:rPr>
                <w:rFonts w:ascii="Times New Roman" w:hAnsi="Times New Roman"/>
              </w:rPr>
            </w:pPr>
            <w:r w:rsidRPr="003A2EDE">
              <w:rPr>
                <w:rFonts w:ascii="Times New Roman" w:hAnsi="Times New Roman"/>
                <w:i/>
              </w:rPr>
              <w:lastRenderedPageBreak/>
              <w:t>Zadania samorządu gminnego wykonywane przez organizacje pozarządowe jako wyraz partycypacji społecznej</w:t>
            </w:r>
            <w:r w:rsidRPr="003A2EDE">
              <w:rPr>
                <w:rFonts w:ascii="Times New Roman" w:hAnsi="Times New Roman"/>
                <w:b/>
              </w:rPr>
              <w:t xml:space="preserve">, </w:t>
            </w:r>
            <w:r w:rsidRPr="003A2EDE">
              <w:rPr>
                <w:rFonts w:ascii="Times New Roman" w:hAnsi="Times New Roman"/>
              </w:rPr>
              <w:t xml:space="preserve">[w:] </w:t>
            </w:r>
            <w:r w:rsidRPr="003A2EDE">
              <w:rPr>
                <w:rFonts w:ascii="Times New Roman" w:hAnsi="Times New Roman"/>
                <w:i/>
              </w:rPr>
              <w:t>Tradycja pracy organicznej w Wielkopolsce i jej współczesne oblicza</w:t>
            </w:r>
            <w:r w:rsidRPr="003A2EDE">
              <w:rPr>
                <w:rFonts w:ascii="Times New Roman" w:hAnsi="Times New Roman"/>
              </w:rPr>
              <w:t xml:space="preserve">, red. C. </w:t>
            </w:r>
            <w:proofErr w:type="spellStart"/>
            <w:r w:rsidRPr="003A2EDE">
              <w:rPr>
                <w:rFonts w:ascii="Times New Roman" w:hAnsi="Times New Roman"/>
              </w:rPr>
              <w:t>Trosiak</w:t>
            </w:r>
            <w:proofErr w:type="spellEnd"/>
            <w:r w:rsidRPr="003A2EDE">
              <w:rPr>
                <w:rFonts w:ascii="Times New Roman" w:hAnsi="Times New Roman"/>
              </w:rPr>
              <w:t xml:space="preserve">, V. </w:t>
            </w:r>
            <w:proofErr w:type="spellStart"/>
            <w:r w:rsidRPr="003A2EDE">
              <w:rPr>
                <w:rFonts w:ascii="Times New Roman" w:hAnsi="Times New Roman"/>
              </w:rPr>
              <w:t>Julkowska</w:t>
            </w:r>
            <w:proofErr w:type="spellEnd"/>
            <w:r w:rsidRPr="003A2EDE">
              <w:rPr>
                <w:rFonts w:ascii="Times New Roman" w:hAnsi="Times New Roman"/>
              </w:rPr>
              <w:t xml:space="preserve">, B. </w:t>
            </w:r>
            <w:proofErr w:type="spellStart"/>
            <w:r w:rsidRPr="003A2EDE">
              <w:rPr>
                <w:rFonts w:ascii="Times New Roman" w:hAnsi="Times New Roman"/>
              </w:rPr>
              <w:t>Hordecki</w:t>
            </w:r>
            <w:proofErr w:type="spellEnd"/>
            <w:r w:rsidRPr="003A2EDE">
              <w:rPr>
                <w:rFonts w:ascii="Times New Roman" w:hAnsi="Times New Roman"/>
              </w:rPr>
              <w:t>, Poznań-Kościan 2017.</w:t>
            </w:r>
          </w:p>
          <w:p w14:paraId="63C8EA58" w14:textId="5833553F" w:rsidR="008A114C" w:rsidRPr="003A2EDE" w:rsidRDefault="008A114C" w:rsidP="0002084C">
            <w:pPr>
              <w:spacing w:after="24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3A2EDE">
              <w:rPr>
                <w:rFonts w:ascii="Times New Roman" w:hAnsi="Times New Roman"/>
                <w:i/>
              </w:rPr>
              <w:t>Globalizacja a europejski samorząd terytorialny</w:t>
            </w:r>
            <w:r w:rsidRPr="003A2EDE">
              <w:rPr>
                <w:rFonts w:ascii="Times New Roman" w:hAnsi="Times New Roman"/>
              </w:rPr>
              <w:t xml:space="preserve">, [w:] </w:t>
            </w:r>
            <w:r w:rsidRPr="003A2EDE">
              <w:rPr>
                <w:rFonts w:ascii="Times New Roman" w:hAnsi="Times New Roman"/>
                <w:i/>
              </w:rPr>
              <w:t>Polityka publiczna i jej wymiary</w:t>
            </w:r>
            <w:r w:rsidRPr="003A2EDE">
              <w:rPr>
                <w:rFonts w:ascii="Times New Roman" w:hAnsi="Times New Roman"/>
              </w:rPr>
              <w:t>, red. I. Zawiślańska, B. Pytlik, Warszawa 2020.</w:t>
            </w:r>
          </w:p>
        </w:tc>
      </w:tr>
      <w:tr w:rsidR="008A114C" w:rsidRPr="003A2EDE" w14:paraId="689AB7F8" w14:textId="77777777" w:rsidTr="008A114C">
        <w:tc>
          <w:tcPr>
            <w:tcW w:w="8788" w:type="dxa"/>
          </w:tcPr>
          <w:p w14:paraId="16AC3C87" w14:textId="77777777" w:rsidR="008A114C" w:rsidRPr="003A2EDE" w:rsidRDefault="008A114C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2E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Charakterystyka doświadczenia i dorobku dydaktycznego oraz 10 najważniejszych osiągnięć dydaktycznych: </w:t>
            </w:r>
          </w:p>
        </w:tc>
      </w:tr>
      <w:tr w:rsidR="008A114C" w:rsidRPr="00290037" w14:paraId="4FE62004" w14:textId="77777777" w:rsidTr="008A114C">
        <w:trPr>
          <w:trHeight w:val="509"/>
        </w:trPr>
        <w:tc>
          <w:tcPr>
            <w:tcW w:w="8788" w:type="dxa"/>
          </w:tcPr>
          <w:p w14:paraId="3E1810D9" w14:textId="77777777" w:rsidR="008A114C" w:rsidRDefault="0002084C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Od 2005 nauczyciel akademicki Uniwersytetu im. Adama Mickiewicza w Poznaniu, adiunkt na Wydziale Nauk Politycznych i Dziennikarstwa. </w:t>
            </w:r>
          </w:p>
          <w:p w14:paraId="2C3EA32A" w14:textId="77777777" w:rsidR="0002084C" w:rsidRDefault="0002084C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8974A0B" w14:textId="77777777" w:rsidR="0002084C" w:rsidRPr="0002084C" w:rsidRDefault="0002084C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08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Prowadzone zajęcia: </w:t>
            </w:r>
          </w:p>
          <w:p w14:paraId="12909663" w14:textId="75730FF5" w:rsidR="0002084C" w:rsidRPr="00290037" w:rsidRDefault="0002084C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Samorząd terytorialny, Socjologia, Planowanie i restrukturyzacja zatrudnienia, Historia ustrojów, </w:t>
            </w:r>
          </w:p>
        </w:tc>
      </w:tr>
    </w:tbl>
    <w:p w14:paraId="5E201735" w14:textId="77777777" w:rsidR="002617DC" w:rsidRDefault="002617DC"/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DD3AC8" w:rsidRPr="00290037" w14:paraId="43F550B8" w14:textId="77777777" w:rsidTr="006952AF">
        <w:tc>
          <w:tcPr>
            <w:tcW w:w="8788" w:type="dxa"/>
          </w:tcPr>
          <w:p w14:paraId="54650ECA" w14:textId="77777777" w:rsidR="00DD3AC8" w:rsidRPr="0002084C" w:rsidRDefault="00DD3AC8" w:rsidP="00BA7040">
            <w:pPr>
              <w:pStyle w:val="Nagwek1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2084C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Imię i nazwisko: Anna </w:t>
            </w:r>
            <w:proofErr w:type="spellStart"/>
            <w:r w:rsidRPr="0002084C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Zbaraszewska</w:t>
            </w:r>
            <w:proofErr w:type="spellEnd"/>
          </w:p>
        </w:tc>
      </w:tr>
      <w:tr w:rsidR="00DD3AC8" w:rsidRPr="00290037" w14:paraId="231F3981" w14:textId="77777777" w:rsidTr="006952AF">
        <w:tc>
          <w:tcPr>
            <w:tcW w:w="8788" w:type="dxa"/>
          </w:tcPr>
          <w:p w14:paraId="35268DEB" w14:textId="77777777" w:rsidR="00DD3AC8" w:rsidRPr="00290037" w:rsidRDefault="00DD3AC8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DD3AC8" w:rsidRPr="00C02824" w14:paraId="602371A7" w14:textId="77777777" w:rsidTr="006952AF">
        <w:trPr>
          <w:trHeight w:val="563"/>
        </w:trPr>
        <w:tc>
          <w:tcPr>
            <w:tcW w:w="8788" w:type="dxa"/>
          </w:tcPr>
          <w:p w14:paraId="0C3BEB8F" w14:textId="17FEB7B2" w:rsidR="00524E0A" w:rsidRDefault="00524E0A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24E0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Doktor /dziedzina nauk społecznych/ dyscyplina nauki prawne / 2010 r. </w:t>
            </w:r>
          </w:p>
          <w:p w14:paraId="7FEDC820" w14:textId="71C87555" w:rsidR="00DD3AC8" w:rsidRPr="00524E0A" w:rsidRDefault="00524E0A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24E0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Magister/ dziedzina nauk społecznych/ dyscyplina nauki o polityce i administracji,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  <w:r w:rsidRPr="00524E0A">
              <w:rPr>
                <w:rFonts w:ascii="Times New Roman" w:hAnsi="Times New Roman"/>
                <w:i/>
                <w:iCs/>
                <w:sz w:val="24"/>
                <w:szCs w:val="24"/>
              </w:rPr>
              <w:t>2005 r</w:t>
            </w:r>
          </w:p>
        </w:tc>
      </w:tr>
      <w:tr w:rsidR="00DD3AC8" w:rsidRPr="00290037" w14:paraId="0F65C33E" w14:textId="77777777" w:rsidTr="006952AF">
        <w:trPr>
          <w:trHeight w:val="563"/>
        </w:trPr>
        <w:tc>
          <w:tcPr>
            <w:tcW w:w="8788" w:type="dxa"/>
          </w:tcPr>
          <w:p w14:paraId="4ACC0196" w14:textId="77777777" w:rsidR="00DD3AC8" w:rsidRPr="00290037" w:rsidRDefault="00DD3AC8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524E0A" w:rsidRPr="00A87D15" w14:paraId="00FCE336" w14:textId="77777777" w:rsidTr="006952AF">
        <w:trPr>
          <w:trHeight w:val="563"/>
        </w:trPr>
        <w:tc>
          <w:tcPr>
            <w:tcW w:w="8788" w:type="dxa"/>
          </w:tcPr>
          <w:p w14:paraId="4F01FAB9" w14:textId="77777777" w:rsidR="00524E0A" w:rsidRPr="00A87D15" w:rsidRDefault="00524E0A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niestacjonarne:</w:t>
            </w:r>
          </w:p>
          <w:p w14:paraId="19FC595C" w14:textId="77777777" w:rsidR="00524E0A" w:rsidRPr="00A87D15" w:rsidRDefault="00524E0A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Ochrona własności intelektualnej – wyk. 9 godz.</w:t>
            </w:r>
          </w:p>
        </w:tc>
      </w:tr>
      <w:tr w:rsidR="00DD3AC8" w:rsidRPr="00290037" w14:paraId="5D6FB534" w14:textId="77777777" w:rsidTr="006952AF">
        <w:tc>
          <w:tcPr>
            <w:tcW w:w="8788" w:type="dxa"/>
          </w:tcPr>
          <w:p w14:paraId="00A5385B" w14:textId="77777777" w:rsidR="00DD3AC8" w:rsidRPr="00290037" w:rsidRDefault="00DD3AC8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 oraz najważniejszych osiągnięć naukowych:</w:t>
            </w:r>
          </w:p>
        </w:tc>
      </w:tr>
      <w:tr w:rsidR="00DD3AC8" w:rsidRPr="00A976BD" w14:paraId="40CCD412" w14:textId="77777777" w:rsidTr="006952AF">
        <w:trPr>
          <w:trHeight w:val="500"/>
        </w:trPr>
        <w:tc>
          <w:tcPr>
            <w:tcW w:w="8788" w:type="dxa"/>
          </w:tcPr>
          <w:p w14:paraId="7A96775B" w14:textId="4F72E080" w:rsidR="00524E0A" w:rsidRPr="00524E0A" w:rsidRDefault="00524E0A" w:rsidP="00524E0A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E0A">
              <w:rPr>
                <w:rFonts w:ascii="Times New Roman" w:hAnsi="Times New Roman" w:cs="Times New Roman"/>
                <w:bCs/>
                <w:sz w:val="24"/>
                <w:szCs w:val="24"/>
              </w:rPr>
              <w:t>Dorobek naukowy obejmuje dziedzinę nauk społecznych, dyscyplinę nauki prawne.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Liczne publikacje koncentrują się na zagadnieniach prawa międzynarodowego publicznego, stosunków międzynarodowych, bezpieczeństwa krajowego i międzynarodowego</w:t>
            </w:r>
            <w:r w:rsidR="007126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także na wybranych aspektach prawa krajowego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63CAB0E4" w14:textId="77777777" w:rsidR="00DD3AC8" w:rsidRPr="00CA6CA7" w:rsidRDefault="00DD3AC8" w:rsidP="00BA704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F1042D" w14:textId="77777777" w:rsidR="00DD3AC8" w:rsidRPr="00CA6CA7" w:rsidRDefault="00DD3AC8" w:rsidP="00F773B3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CA7"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 w:rsidRPr="00CA6CA7">
              <w:rPr>
                <w:rFonts w:ascii="Times New Roman" w:hAnsi="Times New Roman" w:cs="Times New Roman"/>
                <w:sz w:val="24"/>
                <w:szCs w:val="24"/>
              </w:rPr>
              <w:t>Zbaraszewska</w:t>
            </w:r>
            <w:proofErr w:type="spellEnd"/>
            <w:r w:rsidRPr="00CA6C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6CA7">
              <w:rPr>
                <w:rFonts w:ascii="Times New Roman" w:hAnsi="Times New Roman" w:cs="Times New Roman"/>
                <w:i/>
                <w:sz w:val="24"/>
                <w:szCs w:val="24"/>
              </w:rPr>
              <w:t>Odpowiedzialność państwa za czyny międzynarodowo bezprawne</w:t>
            </w:r>
            <w:r w:rsidRPr="00CA6CA7">
              <w:rPr>
                <w:rFonts w:ascii="Times New Roman" w:hAnsi="Times New Roman" w:cs="Times New Roman"/>
                <w:sz w:val="24"/>
                <w:szCs w:val="24"/>
              </w:rPr>
              <w:t>, Wydawnictwo Wyższej Szkoły Pedagogiki i Administracji im. Mieszka I w Poznaniu, Poznań 2018, ss. 503, ISBN 978-83-60038-66-6.</w:t>
            </w:r>
          </w:p>
          <w:p w14:paraId="463A1B06" w14:textId="77777777" w:rsidR="00DD3AC8" w:rsidRPr="00CA6CA7" w:rsidRDefault="00DD3AC8" w:rsidP="00BA7040">
            <w:pPr>
              <w:pStyle w:val="Akapitzlis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B8594" w14:textId="77777777" w:rsidR="00DD3AC8" w:rsidRPr="00CA6CA7" w:rsidRDefault="00DD3AC8" w:rsidP="00F773B3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CA7"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 w:rsidRPr="00CA6CA7">
              <w:rPr>
                <w:rFonts w:ascii="Times New Roman" w:hAnsi="Times New Roman" w:cs="Times New Roman"/>
                <w:sz w:val="24"/>
                <w:szCs w:val="24"/>
              </w:rPr>
              <w:t>Zbaraszewska</w:t>
            </w:r>
            <w:proofErr w:type="spellEnd"/>
            <w:r w:rsidRPr="00CA6C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6CA7">
              <w:rPr>
                <w:rFonts w:ascii="Times New Roman" w:hAnsi="Times New Roman" w:cs="Times New Roman"/>
                <w:i/>
                <w:sz w:val="24"/>
                <w:szCs w:val="24"/>
              </w:rPr>
              <w:t>Odpowiedzialność międzynarodowa państwa za szkody transgraniczne w środowisku</w:t>
            </w:r>
            <w:r w:rsidRPr="00CA6CA7">
              <w:rPr>
                <w:rFonts w:ascii="Times New Roman" w:hAnsi="Times New Roman" w:cs="Times New Roman"/>
                <w:sz w:val="24"/>
                <w:szCs w:val="24"/>
              </w:rPr>
              <w:t>, Wydawnictwo Wyższej Szkoły Pedagogiki i Administracji im. Mieszka I w Poznaniu, Poznań 2018, ss. 425, ISBN 978-83-60038-67-3.</w:t>
            </w:r>
          </w:p>
          <w:p w14:paraId="26B054C9" w14:textId="77777777" w:rsidR="00DD3AC8" w:rsidRPr="00CA6CA7" w:rsidRDefault="00DD3AC8" w:rsidP="00BA7040">
            <w:pPr>
              <w:pStyle w:val="Akapitzlis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563281" w14:textId="77777777" w:rsidR="007126BA" w:rsidRDefault="00DD3AC8" w:rsidP="00F773B3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CA7"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 w:rsidRPr="00CA6CA7">
              <w:rPr>
                <w:rFonts w:ascii="Times New Roman" w:hAnsi="Times New Roman" w:cs="Times New Roman"/>
                <w:sz w:val="24"/>
                <w:szCs w:val="24"/>
              </w:rPr>
              <w:t>Zbaraszewska</w:t>
            </w:r>
            <w:proofErr w:type="spellEnd"/>
            <w:r w:rsidRPr="00CA6C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6CA7">
              <w:rPr>
                <w:rFonts w:ascii="Times New Roman" w:hAnsi="Times New Roman" w:cs="Times New Roman"/>
                <w:i/>
                <w:sz w:val="24"/>
                <w:szCs w:val="24"/>
              </w:rPr>
              <w:t>Odpowiedzialność międzynarodowa państwa w pracach kodyfikacyjnych Komisji Prawa Międzynarodowego ONZ</w:t>
            </w:r>
            <w:r w:rsidRPr="00CA6CA7">
              <w:rPr>
                <w:rFonts w:ascii="Times New Roman" w:hAnsi="Times New Roman" w:cs="Times New Roman"/>
                <w:sz w:val="24"/>
                <w:szCs w:val="24"/>
              </w:rPr>
              <w:t>, Wydawnictwo Wyższej Szkoły Pedagogiki i Administracji im. Mieszka I w Poznaniu, Poznań 2018, ss. 296, ISBN 978-83-60038-65-9.</w:t>
            </w:r>
          </w:p>
          <w:p w14:paraId="71DC727A" w14:textId="77777777" w:rsidR="007126BA" w:rsidRPr="007126BA" w:rsidRDefault="007126BA" w:rsidP="007126BA">
            <w:pPr>
              <w:pStyle w:val="Akapitzlist"/>
              <w:rPr>
                <w:rFonts w:ascii="Times New Roman" w:hAnsi="Times New Roman"/>
                <w:sz w:val="24"/>
                <w:szCs w:val="24"/>
              </w:rPr>
            </w:pPr>
          </w:p>
          <w:p w14:paraId="1309231C" w14:textId="77777777" w:rsidR="007126BA" w:rsidRPr="007126BA" w:rsidRDefault="00DD3AC8" w:rsidP="00F773B3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6B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Anna </w:t>
            </w:r>
            <w:proofErr w:type="spellStart"/>
            <w:r w:rsidRPr="007126BA">
              <w:rPr>
                <w:rFonts w:ascii="Times New Roman" w:hAnsi="Times New Roman"/>
                <w:sz w:val="24"/>
                <w:szCs w:val="24"/>
              </w:rPr>
              <w:t>Zbaraszewska</w:t>
            </w:r>
            <w:proofErr w:type="spellEnd"/>
            <w:r w:rsidRPr="007126BA">
              <w:rPr>
                <w:rFonts w:ascii="Times New Roman" w:hAnsi="Times New Roman"/>
                <w:sz w:val="24"/>
                <w:szCs w:val="24"/>
              </w:rPr>
              <w:t xml:space="preserve"> (red.), </w:t>
            </w:r>
            <w:r w:rsidRPr="007126BA">
              <w:rPr>
                <w:rFonts w:ascii="Times New Roman" w:hAnsi="Times New Roman"/>
                <w:i/>
                <w:sz w:val="24"/>
                <w:szCs w:val="24"/>
              </w:rPr>
              <w:t>Wybrane problemy prawa krajowego i międzynarodowego. Zbiór studiów</w:t>
            </w:r>
            <w:r w:rsidRPr="007126BA">
              <w:rPr>
                <w:rFonts w:ascii="Times New Roman" w:hAnsi="Times New Roman"/>
                <w:sz w:val="24"/>
                <w:szCs w:val="24"/>
              </w:rPr>
              <w:t>, Wydawnictwo Naukowe Wyższej Szkoły Pedagogiki i Administracji im. Mieszka I w Poznaniu, Poznań 2021, ss. 266, ISBN 978-83-60038-80-2.</w:t>
            </w:r>
          </w:p>
          <w:p w14:paraId="60949D05" w14:textId="77777777" w:rsidR="007126BA" w:rsidRPr="007126BA" w:rsidRDefault="007126BA" w:rsidP="007126BA">
            <w:pPr>
              <w:pStyle w:val="Akapitzlist"/>
              <w:rPr>
                <w:rFonts w:ascii="Times New Roman" w:hAnsi="Times New Roman"/>
                <w:sz w:val="24"/>
                <w:szCs w:val="24"/>
              </w:rPr>
            </w:pPr>
          </w:p>
          <w:p w14:paraId="51B3983E" w14:textId="77777777" w:rsidR="007126BA" w:rsidRPr="007126BA" w:rsidRDefault="00DD3AC8" w:rsidP="00F773B3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6BA">
              <w:rPr>
                <w:rFonts w:ascii="Times New Roman" w:hAnsi="Times New Roman"/>
                <w:sz w:val="24"/>
                <w:szCs w:val="24"/>
              </w:rPr>
              <w:t xml:space="preserve">Anna </w:t>
            </w:r>
            <w:proofErr w:type="spellStart"/>
            <w:r w:rsidRPr="007126BA">
              <w:rPr>
                <w:rFonts w:ascii="Times New Roman" w:hAnsi="Times New Roman"/>
                <w:sz w:val="24"/>
                <w:szCs w:val="24"/>
              </w:rPr>
              <w:t>Zbaraszewska</w:t>
            </w:r>
            <w:proofErr w:type="spellEnd"/>
            <w:r w:rsidRPr="007126BA">
              <w:rPr>
                <w:rFonts w:ascii="Times New Roman" w:hAnsi="Times New Roman"/>
                <w:sz w:val="24"/>
                <w:szCs w:val="24"/>
              </w:rPr>
              <w:t xml:space="preserve"> (red.), </w:t>
            </w:r>
            <w:r w:rsidRPr="007126BA">
              <w:rPr>
                <w:rFonts w:ascii="Times New Roman" w:hAnsi="Times New Roman"/>
                <w:i/>
                <w:sz w:val="24"/>
                <w:szCs w:val="24"/>
              </w:rPr>
              <w:t>Nauki społeczne wobec wyzwań współczesności. Między tradycją a zmianą</w:t>
            </w:r>
            <w:r w:rsidRPr="007126BA">
              <w:rPr>
                <w:rFonts w:ascii="Times New Roman" w:hAnsi="Times New Roman"/>
                <w:sz w:val="24"/>
                <w:szCs w:val="24"/>
              </w:rPr>
              <w:t>, Wydawnictwo Wyższej Szkoły Pedagogiki i Administracji im. Mieszka I w Poznaniu, Poznań 2018, ss. 358, ISBN 978-83-60038-64-2.</w:t>
            </w:r>
          </w:p>
          <w:p w14:paraId="71E45B63" w14:textId="77777777" w:rsidR="007126BA" w:rsidRPr="007126BA" w:rsidRDefault="007126BA" w:rsidP="007126BA">
            <w:pPr>
              <w:pStyle w:val="Akapitzlist"/>
              <w:rPr>
                <w:rFonts w:ascii="Times New Roman" w:hAnsi="Times New Roman"/>
                <w:sz w:val="24"/>
                <w:szCs w:val="24"/>
              </w:rPr>
            </w:pPr>
          </w:p>
          <w:p w14:paraId="63B8A862" w14:textId="77777777" w:rsidR="007126BA" w:rsidRPr="007126BA" w:rsidRDefault="00DD3AC8" w:rsidP="00F773B3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6BA">
              <w:rPr>
                <w:rFonts w:ascii="Times New Roman" w:hAnsi="Times New Roman"/>
                <w:sz w:val="24"/>
                <w:szCs w:val="24"/>
              </w:rPr>
              <w:t xml:space="preserve">Anna </w:t>
            </w:r>
            <w:proofErr w:type="spellStart"/>
            <w:r w:rsidRPr="007126BA">
              <w:rPr>
                <w:rFonts w:ascii="Times New Roman" w:hAnsi="Times New Roman"/>
                <w:sz w:val="24"/>
                <w:szCs w:val="24"/>
              </w:rPr>
              <w:t>Zbaraszewska</w:t>
            </w:r>
            <w:proofErr w:type="spellEnd"/>
            <w:r w:rsidRPr="007126BA">
              <w:rPr>
                <w:rFonts w:ascii="Times New Roman" w:hAnsi="Times New Roman"/>
                <w:sz w:val="24"/>
                <w:szCs w:val="24"/>
              </w:rPr>
              <w:t xml:space="preserve"> (red.), </w:t>
            </w:r>
            <w:r w:rsidRPr="007126BA">
              <w:rPr>
                <w:rFonts w:ascii="Times New Roman" w:hAnsi="Times New Roman"/>
                <w:i/>
                <w:sz w:val="24"/>
                <w:szCs w:val="24"/>
              </w:rPr>
              <w:t>Bezpieczeństwo i jego zagrożenia w dobie przemian cywilizacyjnych. Zbiór studiów</w:t>
            </w:r>
            <w:r w:rsidRPr="007126BA">
              <w:rPr>
                <w:rFonts w:ascii="Times New Roman" w:hAnsi="Times New Roman"/>
                <w:sz w:val="24"/>
                <w:szCs w:val="24"/>
              </w:rPr>
              <w:t>, Wydawnictwo Wyższej Szkoły Pedagogiki i Administracji im. Mieszka I w Poznaniu, Poznań 2017, ss. 262, ISBN 978-83-60038-61-1.</w:t>
            </w:r>
          </w:p>
          <w:p w14:paraId="3E20AAB1" w14:textId="77777777" w:rsidR="007126BA" w:rsidRPr="007126BA" w:rsidRDefault="007126BA" w:rsidP="007126BA">
            <w:pPr>
              <w:pStyle w:val="Akapitzlist"/>
              <w:rPr>
                <w:rFonts w:ascii="Times New Roman" w:hAnsi="Times New Roman"/>
                <w:sz w:val="24"/>
                <w:szCs w:val="24"/>
              </w:rPr>
            </w:pPr>
          </w:p>
          <w:p w14:paraId="7DE2DD89" w14:textId="77777777" w:rsidR="007126BA" w:rsidRPr="00851021" w:rsidRDefault="00DD3AC8" w:rsidP="00F773B3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26BA">
              <w:rPr>
                <w:rFonts w:ascii="Times New Roman" w:hAnsi="Times New Roman"/>
                <w:sz w:val="24"/>
                <w:szCs w:val="24"/>
              </w:rPr>
              <w:t xml:space="preserve">Anna </w:t>
            </w:r>
            <w:proofErr w:type="spellStart"/>
            <w:r w:rsidRPr="007126BA">
              <w:rPr>
                <w:rFonts w:ascii="Times New Roman" w:hAnsi="Times New Roman"/>
                <w:sz w:val="24"/>
                <w:szCs w:val="24"/>
              </w:rPr>
              <w:t>Zbaraszewska</w:t>
            </w:r>
            <w:proofErr w:type="spellEnd"/>
            <w:r w:rsidRPr="007126B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126BA">
              <w:rPr>
                <w:rFonts w:ascii="Times New Roman" w:hAnsi="Times New Roman"/>
                <w:i/>
                <w:sz w:val="24"/>
                <w:szCs w:val="24"/>
              </w:rPr>
              <w:t>Pandemia COVID-19 jako okoliczność wyłączająca bezprawność czynu państwa</w:t>
            </w:r>
            <w:r w:rsidRPr="007126BA">
              <w:rPr>
                <w:rFonts w:ascii="Times New Roman" w:hAnsi="Times New Roman"/>
                <w:sz w:val="24"/>
                <w:szCs w:val="24"/>
              </w:rPr>
              <w:t xml:space="preserve">, [w:] </w:t>
            </w:r>
            <w:r w:rsidRPr="007126BA">
              <w:rPr>
                <w:rFonts w:ascii="Times New Roman" w:hAnsi="Times New Roman"/>
                <w:i/>
                <w:sz w:val="24"/>
                <w:szCs w:val="24"/>
              </w:rPr>
              <w:t>Wybrane problemy prawa krajowego i międzynarodowego. Zbiór studiów</w:t>
            </w:r>
            <w:r w:rsidRPr="007126BA">
              <w:rPr>
                <w:rFonts w:ascii="Times New Roman" w:hAnsi="Times New Roman"/>
                <w:sz w:val="24"/>
                <w:szCs w:val="24"/>
              </w:rPr>
              <w:t xml:space="preserve">, red. Anna </w:t>
            </w:r>
            <w:proofErr w:type="spellStart"/>
            <w:r w:rsidRPr="007126BA">
              <w:rPr>
                <w:rFonts w:ascii="Times New Roman" w:hAnsi="Times New Roman"/>
                <w:sz w:val="24"/>
                <w:szCs w:val="24"/>
              </w:rPr>
              <w:t>Zbaraszewska</w:t>
            </w:r>
            <w:proofErr w:type="spellEnd"/>
            <w:r w:rsidRPr="007126BA">
              <w:rPr>
                <w:rFonts w:ascii="Times New Roman" w:hAnsi="Times New Roman"/>
                <w:sz w:val="24"/>
                <w:szCs w:val="24"/>
              </w:rPr>
              <w:t xml:space="preserve">, Wydawnictwo Naukowe Wyższej Szkoły Pedagogiki i Administracji im. </w:t>
            </w:r>
            <w:proofErr w:type="spellStart"/>
            <w:r w:rsidRPr="00851021">
              <w:rPr>
                <w:rFonts w:ascii="Times New Roman" w:hAnsi="Times New Roman"/>
                <w:sz w:val="24"/>
                <w:szCs w:val="24"/>
                <w:lang w:val="en-US"/>
              </w:rPr>
              <w:t>Mieszka</w:t>
            </w:r>
            <w:proofErr w:type="spellEnd"/>
            <w:r w:rsidRPr="008510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w </w:t>
            </w:r>
            <w:proofErr w:type="spellStart"/>
            <w:r w:rsidRPr="00851021">
              <w:rPr>
                <w:rFonts w:ascii="Times New Roman" w:hAnsi="Times New Roman"/>
                <w:sz w:val="24"/>
                <w:szCs w:val="24"/>
                <w:lang w:val="en-US"/>
              </w:rPr>
              <w:t>Poznaniu</w:t>
            </w:r>
            <w:proofErr w:type="spellEnd"/>
            <w:r w:rsidRPr="008510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51021">
              <w:rPr>
                <w:rFonts w:ascii="Times New Roman" w:hAnsi="Times New Roman"/>
                <w:sz w:val="24"/>
                <w:szCs w:val="24"/>
                <w:lang w:val="en-US"/>
              </w:rPr>
              <w:t>Poznań</w:t>
            </w:r>
            <w:proofErr w:type="spellEnd"/>
            <w:r w:rsidRPr="008510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2021, s. 119-136, ISBN 978-83-60038-80-2.</w:t>
            </w:r>
          </w:p>
          <w:p w14:paraId="0359BAB9" w14:textId="77777777" w:rsidR="007126BA" w:rsidRPr="007126BA" w:rsidRDefault="007126BA" w:rsidP="007126BA">
            <w:pPr>
              <w:pStyle w:val="Akapitzli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26474ED" w14:textId="77777777" w:rsidR="007126BA" w:rsidRPr="007126BA" w:rsidRDefault="00DD3AC8" w:rsidP="00F773B3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6B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Anna </w:t>
            </w:r>
            <w:proofErr w:type="spellStart"/>
            <w:r w:rsidRPr="007126BA">
              <w:rPr>
                <w:rFonts w:ascii="Times New Roman" w:hAnsi="Times New Roman"/>
                <w:sz w:val="24"/>
                <w:szCs w:val="24"/>
                <w:lang w:val="en-US"/>
              </w:rPr>
              <w:t>Zbaraszewska</w:t>
            </w:r>
            <w:proofErr w:type="spellEnd"/>
            <w:r w:rsidRPr="007126B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7126B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Responsibility of international organizations in the International Law Commission's codification works. A critical analysis</w:t>
            </w:r>
            <w:r w:rsidRPr="007126B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[w:] </w:t>
            </w:r>
            <w:r w:rsidRPr="007126B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International organization as a subject of non-contractual liability on the example of the European Union and the Caribbean Community</w:t>
            </w:r>
            <w:r w:rsidRPr="007126B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red. </w:t>
            </w:r>
            <w:r w:rsidRPr="007126BA">
              <w:rPr>
                <w:rFonts w:ascii="Times New Roman" w:hAnsi="Times New Roman"/>
                <w:sz w:val="24"/>
                <w:szCs w:val="24"/>
              </w:rPr>
              <w:t xml:space="preserve">Tadeusz Gadkowski, </w:t>
            </w:r>
            <w:proofErr w:type="spellStart"/>
            <w:r w:rsidRPr="007126BA">
              <w:rPr>
                <w:rFonts w:ascii="Times New Roman" w:hAnsi="Times New Roman"/>
                <w:sz w:val="24"/>
                <w:szCs w:val="24"/>
              </w:rPr>
              <w:t>WydawnictwoNaukowe</w:t>
            </w:r>
            <w:proofErr w:type="spellEnd"/>
            <w:r w:rsidRPr="007126BA">
              <w:rPr>
                <w:rFonts w:ascii="Times New Roman" w:hAnsi="Times New Roman"/>
                <w:sz w:val="24"/>
                <w:szCs w:val="24"/>
              </w:rPr>
              <w:t xml:space="preserve"> UAM, Poznań 2020, s. 17-87, ISBN 978-83-232-3789-1.</w:t>
            </w:r>
          </w:p>
          <w:p w14:paraId="22E67D12" w14:textId="77777777" w:rsidR="007126BA" w:rsidRPr="007126BA" w:rsidRDefault="007126BA" w:rsidP="007126BA">
            <w:pPr>
              <w:pStyle w:val="Akapitzlist"/>
              <w:rPr>
                <w:rFonts w:ascii="Times New Roman" w:hAnsi="Times New Roman"/>
                <w:sz w:val="24"/>
                <w:szCs w:val="24"/>
              </w:rPr>
            </w:pPr>
          </w:p>
          <w:p w14:paraId="09374FE5" w14:textId="77777777" w:rsidR="007126BA" w:rsidRPr="007126BA" w:rsidRDefault="00DD3AC8" w:rsidP="00F773B3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6BA">
              <w:rPr>
                <w:rFonts w:ascii="Times New Roman" w:hAnsi="Times New Roman"/>
                <w:sz w:val="24"/>
                <w:szCs w:val="24"/>
              </w:rPr>
              <w:t xml:space="preserve">Jan Sandorski, Anna </w:t>
            </w:r>
            <w:proofErr w:type="spellStart"/>
            <w:r w:rsidRPr="007126BA">
              <w:rPr>
                <w:rFonts w:ascii="Times New Roman" w:hAnsi="Times New Roman"/>
                <w:sz w:val="24"/>
                <w:szCs w:val="24"/>
              </w:rPr>
              <w:t>Zbaraszewska</w:t>
            </w:r>
            <w:proofErr w:type="spellEnd"/>
            <w:r w:rsidRPr="007126B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126BA">
              <w:rPr>
                <w:rFonts w:ascii="Times New Roman" w:hAnsi="Times New Roman"/>
                <w:i/>
                <w:sz w:val="24"/>
                <w:szCs w:val="24"/>
              </w:rPr>
              <w:t>Standardy ochrony osób starszych i niepełnosprawnych w orzecznictwie międzynarodowym</w:t>
            </w:r>
            <w:r w:rsidRPr="007126BA">
              <w:rPr>
                <w:rFonts w:ascii="Times New Roman" w:hAnsi="Times New Roman"/>
                <w:sz w:val="24"/>
                <w:szCs w:val="24"/>
              </w:rPr>
              <w:t>, „Gdańskie Studia Prawnicze”, nr 2, 2019, s. 155-178, ISSN 1734-5669.</w:t>
            </w:r>
          </w:p>
          <w:p w14:paraId="2A00BC17" w14:textId="77777777" w:rsidR="007126BA" w:rsidRPr="007126BA" w:rsidRDefault="007126BA" w:rsidP="007126BA">
            <w:pPr>
              <w:pStyle w:val="Akapitzlist"/>
              <w:rPr>
                <w:rFonts w:ascii="Times New Roman" w:hAnsi="Times New Roman"/>
                <w:sz w:val="24"/>
                <w:szCs w:val="24"/>
              </w:rPr>
            </w:pPr>
          </w:p>
          <w:p w14:paraId="303E9199" w14:textId="30FACD99" w:rsidR="00DD3AC8" w:rsidRPr="007126BA" w:rsidRDefault="007126BA" w:rsidP="00F773B3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6BA">
              <w:rPr>
                <w:rFonts w:ascii="Times New Roman" w:hAnsi="Times New Roman"/>
                <w:sz w:val="24"/>
                <w:szCs w:val="24"/>
              </w:rPr>
              <w:t>J</w:t>
            </w:r>
            <w:r w:rsidR="00DD3AC8" w:rsidRPr="007126BA">
              <w:rPr>
                <w:rFonts w:ascii="Times New Roman" w:hAnsi="Times New Roman"/>
                <w:sz w:val="24"/>
                <w:szCs w:val="24"/>
              </w:rPr>
              <w:t xml:space="preserve">an Sandorski, Anna </w:t>
            </w:r>
            <w:proofErr w:type="spellStart"/>
            <w:r w:rsidR="00DD3AC8" w:rsidRPr="007126BA">
              <w:rPr>
                <w:rFonts w:ascii="Times New Roman" w:hAnsi="Times New Roman"/>
                <w:sz w:val="24"/>
                <w:szCs w:val="24"/>
              </w:rPr>
              <w:t>Zbaraszewska</w:t>
            </w:r>
            <w:proofErr w:type="spellEnd"/>
            <w:r w:rsidR="00DD3AC8" w:rsidRPr="007126B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D3AC8" w:rsidRPr="007126BA">
              <w:rPr>
                <w:rFonts w:ascii="Times New Roman" w:hAnsi="Times New Roman"/>
                <w:i/>
                <w:sz w:val="24"/>
                <w:szCs w:val="24"/>
              </w:rPr>
              <w:t xml:space="preserve">Stany Zjednoczone i Polska a międzynarodowy zakaz tortur na tle wyroków Europejskiego Trybunału Praw Człowieka w sprawach Al </w:t>
            </w:r>
            <w:proofErr w:type="spellStart"/>
            <w:r w:rsidR="00DD3AC8" w:rsidRPr="007126BA">
              <w:rPr>
                <w:rFonts w:ascii="Times New Roman" w:hAnsi="Times New Roman"/>
                <w:i/>
                <w:sz w:val="24"/>
                <w:szCs w:val="24"/>
              </w:rPr>
              <w:t>Nashiri</w:t>
            </w:r>
            <w:proofErr w:type="spellEnd"/>
            <w:r w:rsidR="00DD3AC8" w:rsidRPr="007126BA">
              <w:rPr>
                <w:rFonts w:ascii="Times New Roman" w:hAnsi="Times New Roman"/>
                <w:i/>
                <w:sz w:val="24"/>
                <w:szCs w:val="24"/>
              </w:rPr>
              <w:t xml:space="preserve"> i </w:t>
            </w:r>
            <w:proofErr w:type="spellStart"/>
            <w:r w:rsidR="00DD3AC8" w:rsidRPr="007126BA">
              <w:rPr>
                <w:rFonts w:ascii="Times New Roman" w:hAnsi="Times New Roman"/>
                <w:i/>
                <w:sz w:val="24"/>
                <w:szCs w:val="24"/>
              </w:rPr>
              <w:t>Husayn</w:t>
            </w:r>
            <w:proofErr w:type="spellEnd"/>
            <w:r w:rsidR="00DD3AC8" w:rsidRPr="007126BA">
              <w:rPr>
                <w:rFonts w:ascii="Times New Roman" w:hAnsi="Times New Roman"/>
                <w:i/>
                <w:sz w:val="24"/>
                <w:szCs w:val="24"/>
              </w:rPr>
              <w:t xml:space="preserve"> (Abu </w:t>
            </w:r>
            <w:proofErr w:type="spellStart"/>
            <w:r w:rsidR="00DD3AC8" w:rsidRPr="007126BA">
              <w:rPr>
                <w:rFonts w:ascii="Times New Roman" w:hAnsi="Times New Roman"/>
                <w:i/>
                <w:sz w:val="24"/>
                <w:szCs w:val="24"/>
              </w:rPr>
              <w:t>Zubaydah</w:t>
            </w:r>
            <w:proofErr w:type="spellEnd"/>
            <w:r w:rsidR="00DD3AC8" w:rsidRPr="007126BA">
              <w:rPr>
                <w:rFonts w:ascii="Times New Roman" w:hAnsi="Times New Roman"/>
                <w:i/>
                <w:sz w:val="24"/>
                <w:szCs w:val="24"/>
              </w:rPr>
              <w:t>) przeciwko Polsce</w:t>
            </w:r>
            <w:r w:rsidR="00DD3AC8" w:rsidRPr="007126BA">
              <w:rPr>
                <w:rFonts w:ascii="Times New Roman" w:hAnsi="Times New Roman"/>
                <w:sz w:val="24"/>
                <w:szCs w:val="24"/>
              </w:rPr>
              <w:t xml:space="preserve">, [w:] </w:t>
            </w:r>
            <w:r w:rsidR="00DD3AC8" w:rsidRPr="007126BA">
              <w:rPr>
                <w:rFonts w:ascii="Times New Roman" w:hAnsi="Times New Roman"/>
                <w:i/>
                <w:sz w:val="24"/>
                <w:szCs w:val="24"/>
              </w:rPr>
              <w:t>O prawach człowieka. Księga jubileuszowa Profesora Romana Wieruszewskiego</w:t>
            </w:r>
            <w:r w:rsidR="00DD3AC8" w:rsidRPr="007126BA">
              <w:rPr>
                <w:rFonts w:ascii="Times New Roman" w:hAnsi="Times New Roman"/>
                <w:sz w:val="24"/>
                <w:szCs w:val="24"/>
              </w:rPr>
              <w:t xml:space="preserve">, red. Grażyna Baranowska, Aleksandra Gliszczyńska-Grabias, Anna </w:t>
            </w:r>
            <w:proofErr w:type="spellStart"/>
            <w:r w:rsidR="00DD3AC8" w:rsidRPr="007126BA">
              <w:rPr>
                <w:rFonts w:ascii="Times New Roman" w:hAnsi="Times New Roman"/>
                <w:sz w:val="24"/>
                <w:szCs w:val="24"/>
              </w:rPr>
              <w:t>Henrnandez</w:t>
            </w:r>
            <w:proofErr w:type="spellEnd"/>
            <w:r w:rsidR="00DD3AC8" w:rsidRPr="007126BA">
              <w:rPr>
                <w:rFonts w:ascii="Times New Roman" w:hAnsi="Times New Roman"/>
                <w:sz w:val="24"/>
                <w:szCs w:val="24"/>
              </w:rPr>
              <w:t>-Połczyńska, Katarzyna Sękowska-Kozłowska, Wolters Kluwer, Warszawa 2017, s. 287-308, ISBN 978-83-8107-690-6.</w:t>
            </w:r>
          </w:p>
          <w:p w14:paraId="5F4DA557" w14:textId="77777777" w:rsidR="00DD3AC8" w:rsidRPr="007126BA" w:rsidRDefault="00DD3AC8" w:rsidP="007126B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AC8" w:rsidRPr="006A23D0" w14:paraId="032D72EF" w14:textId="77777777" w:rsidTr="006952AF">
        <w:tc>
          <w:tcPr>
            <w:tcW w:w="8788" w:type="dxa"/>
          </w:tcPr>
          <w:p w14:paraId="0CF08BBC" w14:textId="77777777" w:rsidR="00DD3AC8" w:rsidRPr="006A23D0" w:rsidRDefault="00DD3AC8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23D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Charakterystyka doświadczenia i dorobku dydaktycznego oraz 10 najważniejszych osiągnięć dydaktycznych: </w:t>
            </w:r>
          </w:p>
        </w:tc>
      </w:tr>
      <w:tr w:rsidR="00DD3AC8" w:rsidRPr="00290037" w14:paraId="4603016B" w14:textId="77777777" w:rsidTr="006952AF">
        <w:trPr>
          <w:trHeight w:val="509"/>
        </w:trPr>
        <w:tc>
          <w:tcPr>
            <w:tcW w:w="8788" w:type="dxa"/>
          </w:tcPr>
          <w:p w14:paraId="019EE0D1" w14:textId="77777777" w:rsidR="00DD3AC8" w:rsidRPr="002A4890" w:rsidRDefault="00DD3AC8" w:rsidP="00326EE8">
            <w:pPr>
              <w:spacing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2A4890">
              <w:rPr>
                <w:rFonts w:ascii="Times New Roman" w:hAnsi="Times New Roman"/>
                <w:szCs w:val="24"/>
              </w:rPr>
              <w:t xml:space="preserve">Nauczyciel akademicki od 2010 roku, prowadzenie zajęć na kierunku Prawo i Administracja oraz seminarium dyplomowego. </w:t>
            </w:r>
          </w:p>
          <w:p w14:paraId="472368ED" w14:textId="77777777" w:rsidR="00DD3AC8" w:rsidRPr="002A4890" w:rsidRDefault="00DD3AC8" w:rsidP="00326EE8">
            <w:pPr>
              <w:spacing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2A4890">
              <w:rPr>
                <w:rFonts w:ascii="Times New Roman" w:hAnsi="Times New Roman"/>
                <w:szCs w:val="24"/>
              </w:rPr>
              <w:t>Od 12 listopada 2013 r do 30 czerwca 2015 r. pełniła funkcję dziekana Wydziału Prawa i Administracji w WSPiA im. Mieszka I w Poznaniu;</w:t>
            </w:r>
          </w:p>
          <w:p w14:paraId="347D2302" w14:textId="77777777" w:rsidR="00DD3AC8" w:rsidRPr="002A4890" w:rsidRDefault="00DD3AC8" w:rsidP="00326EE8">
            <w:pPr>
              <w:spacing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2A4890">
              <w:rPr>
                <w:rFonts w:ascii="Times New Roman" w:hAnsi="Times New Roman"/>
                <w:szCs w:val="24"/>
              </w:rPr>
              <w:t>Od 01 lipca 2015 roku do 31 sierpnia 2016 r. pełniła funkcję Prorektora WSPiA im. Mieszka I w Poznaniu;</w:t>
            </w:r>
          </w:p>
          <w:p w14:paraId="3FB4E56F" w14:textId="77777777" w:rsidR="00DD3AC8" w:rsidRPr="002A4890" w:rsidRDefault="00DD3AC8" w:rsidP="00326EE8">
            <w:pPr>
              <w:spacing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2A4890">
              <w:rPr>
                <w:rFonts w:ascii="Times New Roman" w:hAnsi="Times New Roman"/>
                <w:szCs w:val="24"/>
              </w:rPr>
              <w:t>Udział w szkoleniach podwyższających kwalifikacje zawodowe organizowanych przez Naczelną Radę Adwokacką w dziedzinie prawnomiędzynarodowej.</w:t>
            </w:r>
          </w:p>
          <w:p w14:paraId="19D2A7C5" w14:textId="77777777" w:rsidR="00DD3AC8" w:rsidRPr="002A4890" w:rsidRDefault="00DD3AC8" w:rsidP="00326EE8">
            <w:pPr>
              <w:spacing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2A4890">
              <w:rPr>
                <w:rFonts w:ascii="Times New Roman" w:hAnsi="Times New Roman"/>
                <w:szCs w:val="24"/>
              </w:rPr>
              <w:lastRenderedPageBreak/>
              <w:t>Od 01 września 2016 roku pełni funkcję Dziekana Wydziału Nauk Prawnych i Społecznych. Promotor i recenzent licznych prac magisterskich i licencjackich.</w:t>
            </w:r>
          </w:p>
          <w:p w14:paraId="417AFF3E" w14:textId="77777777" w:rsidR="00DD3AC8" w:rsidRDefault="00DD3AC8" w:rsidP="00326EE8">
            <w:pPr>
              <w:spacing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2A4890">
              <w:rPr>
                <w:rFonts w:ascii="Times New Roman" w:hAnsi="Times New Roman"/>
                <w:szCs w:val="24"/>
              </w:rPr>
              <w:t>Uczestniczyła w tworzeniu studiów II stopnia na kierunku Administracja na Wydziale Zamiejscowym w Wągrowcu.</w:t>
            </w:r>
          </w:p>
          <w:p w14:paraId="269EBCB9" w14:textId="77777777" w:rsidR="00DD3AC8" w:rsidRPr="00A976BD" w:rsidRDefault="00DD3AC8" w:rsidP="00326EE8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szCs w:val="24"/>
              </w:rPr>
            </w:pPr>
            <w:r w:rsidRPr="00A976BD">
              <w:rPr>
                <w:rFonts w:ascii="Times New Roman" w:hAnsi="Times New Roman"/>
                <w:b/>
                <w:bCs/>
                <w:szCs w:val="24"/>
              </w:rPr>
              <w:t>Prowadzone zajęcia:</w:t>
            </w:r>
          </w:p>
          <w:p w14:paraId="32BADED3" w14:textId="77777777" w:rsidR="00DD3AC8" w:rsidRPr="00290037" w:rsidRDefault="00DD3AC8" w:rsidP="00326EE8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Prawo międzynarodowe, Ochrona własności intelektualnej, Prawo pracy, Konstytucyjny system organów państwowych, Ochrona praw człowieka, Prawo Unii Europejskiej</w:t>
            </w:r>
          </w:p>
        </w:tc>
      </w:tr>
    </w:tbl>
    <w:p w14:paraId="4A51A85B" w14:textId="77777777" w:rsidR="002617DC" w:rsidRDefault="002617DC"/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F94FE1" w:rsidRPr="00C02824" w14:paraId="5840DBB5" w14:textId="77777777" w:rsidTr="006952AF">
        <w:tc>
          <w:tcPr>
            <w:tcW w:w="8788" w:type="dxa"/>
          </w:tcPr>
          <w:p w14:paraId="3257400C" w14:textId="77777777" w:rsidR="00F94FE1" w:rsidRPr="00F94FE1" w:rsidRDefault="00F94FE1" w:rsidP="00BA7040">
            <w:pPr>
              <w:pStyle w:val="Nagwek1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F94FE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Imię i nazwisko: Jacek Biernacki</w:t>
            </w:r>
          </w:p>
        </w:tc>
      </w:tr>
      <w:tr w:rsidR="00F94FE1" w:rsidRPr="00C02824" w14:paraId="7B480938" w14:textId="77777777" w:rsidTr="006952AF">
        <w:tc>
          <w:tcPr>
            <w:tcW w:w="8788" w:type="dxa"/>
          </w:tcPr>
          <w:p w14:paraId="4B39964E" w14:textId="77777777" w:rsidR="00F94FE1" w:rsidRPr="00290037" w:rsidRDefault="00F94FE1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F94FE1" w:rsidRPr="00C02824" w14:paraId="0C3BEF52" w14:textId="77777777" w:rsidTr="006952AF">
        <w:trPr>
          <w:trHeight w:val="563"/>
        </w:trPr>
        <w:tc>
          <w:tcPr>
            <w:tcW w:w="8788" w:type="dxa"/>
          </w:tcPr>
          <w:p w14:paraId="1596B636" w14:textId="77777777" w:rsidR="00F94FE1" w:rsidRPr="00057C30" w:rsidRDefault="00F94FE1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57C30">
              <w:rPr>
                <w:rFonts w:ascii="Times New Roman" w:hAnsi="Times New Roman"/>
                <w:i/>
                <w:iCs/>
                <w:sz w:val="24"/>
                <w:szCs w:val="24"/>
              </w:rPr>
              <w:t>Doktor/nauki o kulturze fizycznej/ 1996 r.</w:t>
            </w:r>
          </w:p>
          <w:p w14:paraId="51D8FBAD" w14:textId="77777777" w:rsidR="00F94FE1" w:rsidRPr="00C02824" w:rsidRDefault="00F94FE1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7C30">
              <w:rPr>
                <w:rFonts w:ascii="Times New Roman" w:hAnsi="Times New Roman"/>
                <w:i/>
                <w:iCs/>
                <w:sz w:val="24"/>
                <w:szCs w:val="24"/>
              </w:rPr>
              <w:t>Mgr/dyscyplina nauki o kulturze fizycznej/1984 r.</w:t>
            </w:r>
          </w:p>
        </w:tc>
      </w:tr>
      <w:tr w:rsidR="00F94FE1" w:rsidRPr="00C02824" w14:paraId="563A3B5B" w14:textId="77777777" w:rsidTr="006952AF">
        <w:trPr>
          <w:trHeight w:val="563"/>
        </w:trPr>
        <w:tc>
          <w:tcPr>
            <w:tcW w:w="8788" w:type="dxa"/>
          </w:tcPr>
          <w:p w14:paraId="7258DD99" w14:textId="77777777" w:rsidR="00F94FE1" w:rsidRPr="00290037" w:rsidRDefault="00F94FE1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F94FE1" w:rsidRPr="00C02824" w14:paraId="005B4871" w14:textId="77777777" w:rsidTr="006952AF">
        <w:trPr>
          <w:trHeight w:val="563"/>
        </w:trPr>
        <w:tc>
          <w:tcPr>
            <w:tcW w:w="8788" w:type="dxa"/>
          </w:tcPr>
          <w:p w14:paraId="1303E6CE" w14:textId="77777777" w:rsidR="00F94FE1" w:rsidRPr="00A87D15" w:rsidRDefault="00F94FE1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niestacjonarne:</w:t>
            </w:r>
          </w:p>
          <w:p w14:paraId="17BA3106" w14:textId="132D7D81" w:rsidR="00F94FE1" w:rsidRDefault="00F94FE1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Repetytorium dyplomowe – ćw</w:t>
            </w:r>
            <w:r w:rsidR="00326EE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iczenia </w:t>
            </w:r>
            <w:r w:rsidR="00A4490E">
              <w:rPr>
                <w:rFonts w:ascii="Times New Roman" w:hAnsi="Times New Roman"/>
                <w:i/>
                <w:iCs/>
                <w:sz w:val="24"/>
                <w:szCs w:val="24"/>
              </w:rPr>
              <w:t>36 godz.</w:t>
            </w:r>
          </w:p>
          <w:p w14:paraId="5CF771E5" w14:textId="3DD7676C" w:rsidR="00F94FE1" w:rsidRDefault="00F94FE1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Antropomotoryka</w:t>
            </w:r>
            <w:proofErr w:type="spellEnd"/>
            <w:r w:rsidR="00A4490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wykład 12 godz., ćwiczenia 6 godz., </w:t>
            </w:r>
            <w:proofErr w:type="spellStart"/>
            <w:r w:rsidR="00A4490E">
              <w:rPr>
                <w:rFonts w:ascii="Times New Roman" w:hAnsi="Times New Roman"/>
                <w:i/>
                <w:iCs/>
                <w:sz w:val="24"/>
                <w:szCs w:val="24"/>
              </w:rPr>
              <w:t>konw</w:t>
            </w:r>
            <w:proofErr w:type="spellEnd"/>
            <w:r w:rsidR="00A4490E">
              <w:rPr>
                <w:rFonts w:ascii="Times New Roman" w:hAnsi="Times New Roman"/>
                <w:i/>
                <w:iCs/>
                <w:sz w:val="24"/>
                <w:szCs w:val="24"/>
              </w:rPr>
              <w:t>. 9 godz.</w:t>
            </w:r>
          </w:p>
          <w:p w14:paraId="1BD9394F" w14:textId="6ADD40EF" w:rsidR="00F94FE1" w:rsidRDefault="00F94FE1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Organizacja i prawo w oświacie i sporcie</w:t>
            </w:r>
            <w:r w:rsidR="00326EE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 </w:t>
            </w:r>
            <w:r w:rsidR="00A4490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wykład 9 godz., ćwiczenia 9 godz.</w:t>
            </w:r>
          </w:p>
          <w:p w14:paraId="77783A60" w14:textId="38F797C6" w:rsidR="00F94FE1" w:rsidRDefault="00F94FE1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Teoria i metodyka pływania i ratownictwa medycznego</w:t>
            </w:r>
            <w:r w:rsidR="00326EE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="00326EE8">
              <w:rPr>
                <w:rFonts w:ascii="Times New Roman" w:hAnsi="Times New Roman"/>
                <w:i/>
                <w:iCs/>
                <w:sz w:val="24"/>
                <w:szCs w:val="24"/>
              </w:rPr>
              <w:t>Teroria</w:t>
            </w:r>
            <w:proofErr w:type="spellEnd"/>
            <w:r w:rsidR="00326EE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 metodyka pływania i ratownictwa wodnego – ćwiczenia 41 godz.</w:t>
            </w:r>
          </w:p>
          <w:p w14:paraId="5A647B4C" w14:textId="0D378BBF" w:rsidR="00F94FE1" w:rsidRDefault="00F94FE1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Teoria sportu</w:t>
            </w:r>
            <w:r w:rsidR="00326EE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wykład 12 godz. </w:t>
            </w:r>
            <w:proofErr w:type="spellStart"/>
            <w:r w:rsidR="00326EE8">
              <w:rPr>
                <w:rFonts w:ascii="Times New Roman" w:hAnsi="Times New Roman"/>
                <w:i/>
                <w:iCs/>
                <w:sz w:val="24"/>
                <w:szCs w:val="24"/>
              </w:rPr>
              <w:t>konw</w:t>
            </w:r>
            <w:proofErr w:type="spellEnd"/>
            <w:r w:rsidR="00326EE8">
              <w:rPr>
                <w:rFonts w:ascii="Times New Roman" w:hAnsi="Times New Roman"/>
                <w:i/>
                <w:iCs/>
                <w:sz w:val="24"/>
                <w:szCs w:val="24"/>
              </w:rPr>
              <w:t>. – 12 godz.</w:t>
            </w:r>
          </w:p>
          <w:p w14:paraId="5BDAE75A" w14:textId="6AD54CA6" w:rsidR="00F94FE1" w:rsidRDefault="00F94FE1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Zabawy i gry ruchowe</w:t>
            </w:r>
            <w:r w:rsidR="00326EE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ćwiczenia 12 godz.</w:t>
            </w:r>
          </w:p>
          <w:p w14:paraId="77EA523E" w14:textId="68827EF1" w:rsidR="00F94FE1" w:rsidRDefault="00F94FE1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Specjalizacja instruktorska</w:t>
            </w:r>
            <w:r w:rsidR="00326EE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wykład 40 godz., ćwiczenia 30 godz.</w:t>
            </w:r>
          </w:p>
          <w:p w14:paraId="7361F999" w14:textId="5D9DAF1A" w:rsidR="00F94FE1" w:rsidRDefault="00F94FE1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Sporty różne</w:t>
            </w:r>
            <w:r w:rsidR="00326EE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ćwiczenia 24 godz.</w:t>
            </w:r>
          </w:p>
          <w:p w14:paraId="10B16423" w14:textId="3C226273" w:rsidR="00F94FE1" w:rsidRPr="00A87D15" w:rsidRDefault="00F94FE1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Pływanie </w:t>
            </w:r>
            <w:r w:rsidR="00326EE8">
              <w:rPr>
                <w:rFonts w:ascii="Times New Roman" w:hAnsi="Times New Roman"/>
                <w:i/>
                <w:iCs/>
                <w:sz w:val="24"/>
                <w:szCs w:val="24"/>
              </w:rPr>
              <w:t>ko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rekcyjne</w:t>
            </w:r>
            <w:r w:rsidR="00326EE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ćwiczenia 9 godz.</w:t>
            </w:r>
          </w:p>
        </w:tc>
      </w:tr>
      <w:tr w:rsidR="00F94FE1" w:rsidRPr="00C02824" w14:paraId="40203F11" w14:textId="77777777" w:rsidTr="006952AF">
        <w:tc>
          <w:tcPr>
            <w:tcW w:w="8788" w:type="dxa"/>
          </w:tcPr>
          <w:p w14:paraId="48F6D398" w14:textId="77777777" w:rsidR="00F94FE1" w:rsidRPr="00290037" w:rsidRDefault="00F94FE1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 oraz najważniejszych osiągnięć naukowych:</w:t>
            </w:r>
          </w:p>
        </w:tc>
      </w:tr>
      <w:tr w:rsidR="00F94FE1" w:rsidRPr="00057C30" w14:paraId="75B7C8A2" w14:textId="77777777" w:rsidTr="006952AF">
        <w:trPr>
          <w:trHeight w:val="500"/>
        </w:trPr>
        <w:tc>
          <w:tcPr>
            <w:tcW w:w="8788" w:type="dxa"/>
          </w:tcPr>
          <w:p w14:paraId="3470F28A" w14:textId="7087ACA7" w:rsidR="00A4490E" w:rsidRPr="00E96EC0" w:rsidRDefault="00A4490E" w:rsidP="00BA7040">
            <w:pPr>
              <w:tabs>
                <w:tab w:val="left" w:pos="360"/>
              </w:tabs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490E">
              <w:rPr>
                <w:rFonts w:ascii="Times New Roman" w:hAnsi="Times New Roman"/>
                <w:sz w:val="24"/>
                <w:szCs w:val="24"/>
              </w:rPr>
              <w:t>Dorobek naukowy związany jest 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dyscypliną nauki o kulturze fizycznej. </w:t>
            </w:r>
            <w:r w:rsidRPr="00A4490E">
              <w:rPr>
                <w:rFonts w:ascii="Times New Roman" w:hAnsi="Times New Roman"/>
                <w:sz w:val="24"/>
                <w:szCs w:val="24"/>
              </w:rPr>
              <w:t xml:space="preserve">Autor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A4490E">
              <w:rPr>
                <w:rFonts w:ascii="Times New Roman" w:hAnsi="Times New Roman"/>
                <w:sz w:val="24"/>
                <w:szCs w:val="24"/>
              </w:rPr>
              <w:t xml:space="preserve"> współautor licznych publikacji w czasopismach krajowych i zagranicznych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poświęconych zagadnieniom związanym z praktyką sportu wyczynowego.</w:t>
            </w:r>
            <w:r w:rsidR="00F514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593">
              <w:rPr>
                <w:rFonts w:ascii="Times New Roman" w:hAnsi="Times New Roman"/>
                <w:sz w:val="24"/>
                <w:szCs w:val="24"/>
              </w:rPr>
              <w:t xml:space="preserve">Działalność naukowa koncentrowała się na badaniach dotyczących koordynacyjnych i kondycyjnych zdolności motorycznych studentów AWF, sprawności fizycznej dzieci i młodzieży </w:t>
            </w:r>
            <w:r w:rsidR="00442401">
              <w:rPr>
                <w:rFonts w:ascii="Times New Roman" w:hAnsi="Times New Roman"/>
                <w:sz w:val="24"/>
                <w:szCs w:val="24"/>
              </w:rPr>
              <w:t xml:space="preserve">z klas realizujących poszerzony program wychowania fizycznego a także uwarunkowań sprawności fizycznej. </w:t>
            </w:r>
            <w:proofErr w:type="spellStart"/>
            <w:r w:rsidR="00F5147B" w:rsidRPr="00E96EC0">
              <w:rPr>
                <w:rFonts w:ascii="Times New Roman" w:hAnsi="Times New Roman"/>
                <w:sz w:val="24"/>
                <w:szCs w:val="24"/>
                <w:lang w:val="en-US"/>
              </w:rPr>
              <w:t>Aktywny</w:t>
            </w:r>
            <w:proofErr w:type="spellEnd"/>
            <w:r w:rsidR="00F5147B" w:rsidRPr="00E96E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147B" w:rsidRPr="00E96EC0">
              <w:rPr>
                <w:rFonts w:ascii="Times New Roman" w:hAnsi="Times New Roman"/>
                <w:sz w:val="24"/>
                <w:szCs w:val="24"/>
                <w:lang w:val="en-US"/>
              </w:rPr>
              <w:t>uczestnik</w:t>
            </w:r>
            <w:proofErr w:type="spellEnd"/>
            <w:r w:rsidR="00F5147B" w:rsidRPr="00E96E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147B" w:rsidRPr="00E96EC0">
              <w:rPr>
                <w:rFonts w:ascii="Times New Roman" w:hAnsi="Times New Roman"/>
                <w:sz w:val="24"/>
                <w:szCs w:val="24"/>
                <w:lang w:val="en-US"/>
              </w:rPr>
              <w:t>konferencji</w:t>
            </w:r>
            <w:proofErr w:type="spellEnd"/>
            <w:r w:rsidR="00F5147B" w:rsidRPr="00E96E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147B" w:rsidRPr="00E96EC0">
              <w:rPr>
                <w:rFonts w:ascii="Times New Roman" w:hAnsi="Times New Roman"/>
                <w:sz w:val="24"/>
                <w:szCs w:val="24"/>
                <w:lang w:val="en-US"/>
              </w:rPr>
              <w:t>krajowych</w:t>
            </w:r>
            <w:proofErr w:type="spellEnd"/>
            <w:r w:rsidR="00F5147B" w:rsidRPr="00E96E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="00F5147B" w:rsidRPr="00E96EC0">
              <w:rPr>
                <w:rFonts w:ascii="Times New Roman" w:hAnsi="Times New Roman"/>
                <w:sz w:val="24"/>
                <w:szCs w:val="24"/>
                <w:lang w:val="en-US"/>
              </w:rPr>
              <w:t>międzynarodowych</w:t>
            </w:r>
            <w:proofErr w:type="spellEnd"/>
            <w:r w:rsidR="00F5147B" w:rsidRPr="00E96EC0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0AB7322E" w14:textId="77777777" w:rsidR="00A4490E" w:rsidRPr="00E96EC0" w:rsidRDefault="00A4490E" w:rsidP="00BA7040">
            <w:pPr>
              <w:tabs>
                <w:tab w:val="left" w:pos="360"/>
              </w:tabs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B137FC3" w14:textId="77777777" w:rsidR="00A4490E" w:rsidRPr="00E96EC0" w:rsidRDefault="00A4490E" w:rsidP="00BA7040">
            <w:pPr>
              <w:tabs>
                <w:tab w:val="left" w:pos="360"/>
              </w:tabs>
              <w:spacing w:line="240" w:lineRule="auto"/>
              <w:ind w:left="360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E96EC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Wybrane</w:t>
            </w:r>
            <w:proofErr w:type="spellEnd"/>
            <w:r w:rsidRPr="00E96EC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6EC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publikacje</w:t>
            </w:r>
            <w:proofErr w:type="spellEnd"/>
            <w:r w:rsidRPr="00E96EC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</w:p>
          <w:p w14:paraId="205F8C16" w14:textId="66F689DB" w:rsidR="00A4490E" w:rsidRPr="00E96EC0" w:rsidRDefault="00A4490E" w:rsidP="00BA7040">
            <w:pPr>
              <w:tabs>
                <w:tab w:val="left" w:pos="360"/>
              </w:tabs>
              <w:spacing w:line="240" w:lineRule="auto"/>
              <w:ind w:left="360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96EC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</w:t>
            </w:r>
          </w:p>
          <w:p w14:paraId="30205707" w14:textId="533481AC" w:rsidR="00F94FE1" w:rsidRPr="00A976BD" w:rsidRDefault="00F94FE1" w:rsidP="00BA7040">
            <w:pPr>
              <w:tabs>
                <w:tab w:val="left" w:pos="360"/>
              </w:tabs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>Wójcik</w:t>
            </w:r>
            <w:proofErr w:type="spellEnd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>Rynkiewicz</w:t>
            </w:r>
            <w:proofErr w:type="spellEnd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T., </w:t>
            </w:r>
            <w:proofErr w:type="spellStart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>Rynkiewicz</w:t>
            </w:r>
            <w:proofErr w:type="spellEnd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>Biernacki</w:t>
            </w:r>
            <w:proofErr w:type="spellEnd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J. (2011)</w:t>
            </w:r>
            <w:r w:rsidRPr="00A976BD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 xml:space="preserve"> Attempt at use of performance stability conception tests to diagnosis muscular system connections as illustrated with the example of professional kayakers,</w:t>
            </w:r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Polish Journal of Sports Medicine 2011; 27(3):213-221,</w:t>
            </w:r>
            <w:r w:rsidRPr="00A976B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IC™ Value: </w:t>
            </w:r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>3.00</w:t>
            </w:r>
          </w:p>
          <w:p w14:paraId="63B777F0" w14:textId="77777777" w:rsidR="00F94FE1" w:rsidRPr="00A976BD" w:rsidRDefault="00F94FE1" w:rsidP="00BA704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20DD8F7" w14:textId="77777777" w:rsidR="00F94FE1" w:rsidRPr="00A976BD" w:rsidRDefault="00F94FE1" w:rsidP="00BA7040">
            <w:pPr>
              <w:tabs>
                <w:tab w:val="left" w:pos="360"/>
              </w:tabs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>Rynkiewicz</w:t>
            </w:r>
            <w:proofErr w:type="spellEnd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T., </w:t>
            </w:r>
            <w:proofErr w:type="spellStart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>Rynkiewicz</w:t>
            </w:r>
            <w:proofErr w:type="spellEnd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>Biernacki</w:t>
            </w:r>
            <w:proofErr w:type="spellEnd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J., </w:t>
            </w:r>
            <w:proofErr w:type="spellStart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>Żurek</w:t>
            </w:r>
            <w:proofErr w:type="spellEnd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P., Kos H., </w:t>
            </w:r>
            <w:proofErr w:type="spellStart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>Wójcik</w:t>
            </w:r>
            <w:proofErr w:type="spellEnd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M. (2011) </w:t>
            </w:r>
            <w:r w:rsidRPr="00A976B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Composition of the body weight of </w:t>
            </w:r>
            <w:proofErr w:type="spellStart"/>
            <w:r w:rsidRPr="00A976B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joung</w:t>
            </w:r>
            <w:proofErr w:type="spellEnd"/>
            <w:r w:rsidRPr="00A976B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canoeists depending on age, gender and sports specialization.</w:t>
            </w:r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W: International Scientific Conference of Sport Kinetics 2011. </w:t>
            </w:r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Conference </w:t>
            </w:r>
            <w:proofErr w:type="spellStart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>programme</w:t>
            </w:r>
            <w:proofErr w:type="spellEnd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abstracts </w:t>
            </w:r>
            <w:r w:rsidRPr="00A976B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"Present and Future Research in the Science of Human Movement"</w:t>
            </w:r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Kraków 22-24 </w:t>
            </w:r>
            <w:proofErr w:type="spellStart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>september</w:t>
            </w:r>
            <w:proofErr w:type="spellEnd"/>
            <w:r w:rsidRPr="00A976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2011, s. 107-108</w:t>
            </w:r>
          </w:p>
          <w:p w14:paraId="28495D37" w14:textId="77777777" w:rsidR="00F94FE1" w:rsidRPr="00A976BD" w:rsidRDefault="00F94FE1" w:rsidP="00BA7040">
            <w:pPr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A33EC23" w14:textId="77777777" w:rsidR="00F94FE1" w:rsidRPr="00A976BD" w:rsidRDefault="00F94FE1" w:rsidP="00BA7040">
            <w:pPr>
              <w:tabs>
                <w:tab w:val="left" w:pos="360"/>
              </w:tabs>
              <w:spacing w:line="240" w:lineRule="auto"/>
              <w:ind w:left="36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76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Jacek Biernacki, Marian Majchrzycki (red.) </w:t>
            </w:r>
            <w:proofErr w:type="spellStart"/>
            <w:r w:rsidRPr="00A976BD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Phisiotherapy</w:t>
            </w:r>
            <w:proofErr w:type="spellEnd"/>
            <w:r w:rsidRPr="00A976BD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 xml:space="preserve"> – theory and practice. Editors: </w:t>
            </w:r>
            <w:proofErr w:type="spellStart"/>
            <w:r w:rsidRPr="00A976BD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Mieszko</w:t>
            </w:r>
            <w:proofErr w:type="spellEnd"/>
            <w:r w:rsidRPr="00A976BD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 xml:space="preserve"> I Collage of Education and Administration in </w:t>
            </w:r>
            <w:proofErr w:type="spellStart"/>
            <w:r w:rsidRPr="00A976BD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Poznań</w:t>
            </w:r>
            <w:proofErr w:type="spellEnd"/>
            <w:r w:rsidRPr="00A976B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, 2011</w:t>
            </w:r>
          </w:p>
          <w:p w14:paraId="54F6B888" w14:textId="77777777" w:rsidR="00F94FE1" w:rsidRPr="00A976BD" w:rsidRDefault="00F94FE1" w:rsidP="00BA7040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8120DA1" w14:textId="77777777" w:rsidR="00F94FE1" w:rsidRPr="00A976BD" w:rsidRDefault="00F94FE1" w:rsidP="00BA7040">
            <w:pPr>
              <w:spacing w:line="240" w:lineRule="auto"/>
              <w:ind w:left="426"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976BD">
              <w:rPr>
                <w:rFonts w:ascii="Times New Roman" w:hAnsi="Times New Roman"/>
                <w:sz w:val="24"/>
                <w:szCs w:val="24"/>
              </w:rPr>
              <w:t xml:space="preserve">Rynkiewicz Mateusz, Kos Henryk, Żurek Piotr, Biernacki Jacek, Pokrywka Karolina, Kołaczkowski Zdzisław, </w:t>
            </w:r>
            <w:r w:rsidRPr="00A976BD">
              <w:rPr>
                <w:rFonts w:ascii="Times New Roman" w:hAnsi="Times New Roman"/>
                <w:bCs/>
                <w:sz w:val="24"/>
                <w:szCs w:val="24"/>
              </w:rPr>
              <w:t>Rynkiewicz Tadeusz (2013)</w:t>
            </w:r>
            <w:r w:rsidRPr="00A976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76BD">
              <w:rPr>
                <w:rFonts w:ascii="Times New Roman" w:hAnsi="Times New Roman"/>
                <w:i/>
                <w:sz w:val="24"/>
                <w:szCs w:val="24"/>
              </w:rPr>
              <w:t>Motoryczne uwarunkowania wyniku sportowego polskich kajakarzy juniorów.</w:t>
            </w:r>
            <w:r w:rsidRPr="00A976BD">
              <w:rPr>
                <w:rFonts w:ascii="Times New Roman" w:hAnsi="Times New Roman"/>
                <w:sz w:val="24"/>
                <w:szCs w:val="24"/>
              </w:rPr>
              <w:t xml:space="preserve"> W: XVIII Międzynarodowa Konferencja Naukowa: </w:t>
            </w:r>
            <w:r w:rsidRPr="00A976BD">
              <w:rPr>
                <w:rFonts w:ascii="Times New Roman" w:hAnsi="Times New Roman"/>
                <w:i/>
                <w:sz w:val="24"/>
                <w:szCs w:val="24"/>
              </w:rPr>
              <w:t>Aktywność ruchowa ludzi w różnym wieku</w:t>
            </w:r>
            <w:r w:rsidRPr="00A976BD">
              <w:rPr>
                <w:rFonts w:ascii="Times New Roman" w:hAnsi="Times New Roman"/>
                <w:sz w:val="24"/>
                <w:szCs w:val="24"/>
              </w:rPr>
              <w:t>. Szczecin-Małkocin 5-6 grudnia 2013, s. 37-38. Streszczenie.</w:t>
            </w:r>
          </w:p>
          <w:p w14:paraId="07A19343" w14:textId="77777777" w:rsidR="00F94FE1" w:rsidRPr="00A976BD" w:rsidRDefault="00F94FE1" w:rsidP="00BA7040">
            <w:pPr>
              <w:pStyle w:val="Akapitzlist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0CDD0" w14:textId="77777777" w:rsidR="00F94FE1" w:rsidRPr="00A976BD" w:rsidRDefault="00F94FE1" w:rsidP="00BA7040">
            <w:pPr>
              <w:shd w:val="clear" w:color="auto" w:fill="FFFFFF"/>
              <w:spacing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A976BD">
              <w:rPr>
                <w:rFonts w:ascii="Times New Roman" w:hAnsi="Times New Roman"/>
                <w:sz w:val="24"/>
                <w:szCs w:val="24"/>
              </w:rPr>
              <w:t xml:space="preserve">Rynkiewicz M., Rynkiewicz T., Biernacki J., Chmielewska A., Kos H., Pokrywka K., Rynkiewicz  A., Żurek  P. (2015) </w:t>
            </w:r>
            <w:r w:rsidRPr="00A976BD">
              <w:rPr>
                <w:rFonts w:ascii="Times New Roman" w:hAnsi="Times New Roman"/>
                <w:i/>
                <w:iCs/>
                <w:sz w:val="24"/>
                <w:szCs w:val="24"/>
              </w:rPr>
              <w:t>Ocena dymorfizmu płciowego kajakarzy w wieku 15-18 lat na podstawie wyników testów sprawności fizycznej ogólnej i specjalnej.</w:t>
            </w:r>
            <w:r w:rsidRPr="00A976BD">
              <w:rPr>
                <w:rFonts w:ascii="Times New Roman" w:hAnsi="Times New Roman"/>
                <w:sz w:val="24"/>
                <w:szCs w:val="24"/>
              </w:rPr>
              <w:t xml:space="preserve"> W: </w:t>
            </w:r>
            <w:proofErr w:type="spellStart"/>
            <w:r w:rsidRPr="00A976BD">
              <w:rPr>
                <w:rFonts w:ascii="Times New Roman" w:hAnsi="Times New Roman"/>
                <w:sz w:val="24"/>
                <w:szCs w:val="24"/>
              </w:rPr>
              <w:t>Asienkiewicz</w:t>
            </w:r>
            <w:proofErr w:type="spellEnd"/>
            <w:r w:rsidRPr="00A976BD">
              <w:rPr>
                <w:rFonts w:ascii="Times New Roman" w:hAnsi="Times New Roman"/>
                <w:sz w:val="24"/>
                <w:szCs w:val="24"/>
              </w:rPr>
              <w:t xml:space="preserve"> R., Skorupka E., Tatarczuk J.</w:t>
            </w:r>
            <w:r w:rsidRPr="00A976B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(red. nauk.) Ontogeneza i promocja zdrowia w aspektach medycyny, antropologii i wychowania fizycznego.</w:t>
            </w:r>
            <w:r w:rsidRPr="00A976BD">
              <w:rPr>
                <w:rFonts w:ascii="Times New Roman" w:hAnsi="Times New Roman"/>
                <w:sz w:val="24"/>
                <w:szCs w:val="24"/>
              </w:rPr>
              <w:t xml:space="preserve"> Uniwersytet Zielonogórski, s. 425-434</w:t>
            </w:r>
          </w:p>
          <w:p w14:paraId="20448958" w14:textId="77777777" w:rsidR="00F94FE1" w:rsidRPr="00A976BD" w:rsidRDefault="00F94FE1" w:rsidP="00BA7040">
            <w:pPr>
              <w:tabs>
                <w:tab w:val="left" w:pos="709"/>
              </w:tabs>
              <w:ind w:left="426" w:hanging="426"/>
              <w:rPr>
                <w:rFonts w:ascii="Times New Roman" w:hAnsi="Times New Roman"/>
                <w:sz w:val="24"/>
                <w:szCs w:val="24"/>
              </w:rPr>
            </w:pPr>
          </w:p>
          <w:p w14:paraId="0055B436" w14:textId="77777777" w:rsidR="00F94FE1" w:rsidRPr="00A976BD" w:rsidRDefault="00F94FE1" w:rsidP="00BA7040">
            <w:pPr>
              <w:tabs>
                <w:tab w:val="left" w:pos="0"/>
              </w:tabs>
              <w:spacing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A976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Salamon A., Biernacki J.  </w:t>
            </w:r>
            <w:r w:rsidRPr="00A976BD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HIIT – High </w:t>
            </w:r>
            <w:proofErr w:type="spellStart"/>
            <w:r w:rsidRPr="00A976BD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Intensity</w:t>
            </w:r>
            <w:proofErr w:type="spellEnd"/>
            <w:r w:rsidRPr="00A976BD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976BD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Interval</w:t>
            </w:r>
            <w:proofErr w:type="spellEnd"/>
            <w:r w:rsidRPr="00A976BD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Training, </w:t>
            </w:r>
            <w:r w:rsidRPr="00A976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materiały</w:t>
            </w:r>
            <w:r w:rsidRPr="00A976BD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A976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sympozjum naukowego nt. </w:t>
            </w:r>
            <w:r w:rsidRPr="00A976BD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Zdrowie w ujęciu interdyscyplinarnym,</w:t>
            </w:r>
            <w:r w:rsidRPr="00A976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organizowanym na Wydziale Zdrowia Publicznego WSPiA 12.05.2018 r</w:t>
            </w:r>
          </w:p>
          <w:p w14:paraId="72EF3AC7" w14:textId="77777777" w:rsidR="00F94FE1" w:rsidRPr="00A976BD" w:rsidRDefault="00F94FE1" w:rsidP="00BA7040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EE937" w14:textId="77777777" w:rsidR="00F94FE1" w:rsidRPr="00A976BD" w:rsidRDefault="00F94FE1" w:rsidP="00BA7040">
            <w:pPr>
              <w:tabs>
                <w:tab w:val="left" w:pos="0"/>
              </w:tabs>
              <w:spacing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A976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Biernacki J.,  Salamon A. </w:t>
            </w:r>
            <w:r w:rsidRPr="00A976BD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Ćwiczenia mięśni brzucha w ujęciu biomechanicznym, </w:t>
            </w:r>
            <w:r w:rsidRPr="00A976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materiały</w:t>
            </w:r>
            <w:r w:rsidRPr="00A976BD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A976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sympozjum naukowego nt. </w:t>
            </w:r>
            <w:r w:rsidRPr="00A976BD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Zdrowie w ujęciu interdyscyplinarnym,</w:t>
            </w:r>
            <w:r w:rsidRPr="00A976B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organizowanym na Wydziale Zdrowia Publicznego WSPiA 12.05.2018 r</w:t>
            </w:r>
          </w:p>
          <w:p w14:paraId="7735D40B" w14:textId="77777777" w:rsidR="00F94FE1" w:rsidRPr="00F94FE1" w:rsidRDefault="00F94FE1" w:rsidP="00BA7040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4ADDE" w14:textId="77777777" w:rsidR="00F94FE1" w:rsidRPr="00F94FE1" w:rsidRDefault="00F94FE1" w:rsidP="00BA7040">
            <w:pPr>
              <w:tabs>
                <w:tab w:val="left" w:pos="0"/>
              </w:tabs>
              <w:spacing w:line="240" w:lineRule="auto"/>
              <w:ind w:left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F94FE1">
              <w:rPr>
                <w:rFonts w:ascii="Times New Roman" w:hAnsi="Times New Roman"/>
                <w:sz w:val="24"/>
                <w:szCs w:val="24"/>
                <w:lang w:val="en-US"/>
              </w:rPr>
              <w:t>Rynkiewicz</w:t>
            </w:r>
            <w:proofErr w:type="spellEnd"/>
            <w:r w:rsidRPr="00F94F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00F94FE1">
              <w:rPr>
                <w:rFonts w:ascii="Times New Roman" w:hAnsi="Times New Roman"/>
                <w:sz w:val="24"/>
                <w:szCs w:val="24"/>
                <w:lang w:val="en-US"/>
              </w:rPr>
              <w:t>Żurek</w:t>
            </w:r>
            <w:proofErr w:type="spellEnd"/>
            <w:r w:rsidRPr="00F94F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P., </w:t>
            </w:r>
            <w:proofErr w:type="spellStart"/>
            <w:r w:rsidRPr="00F94FE1">
              <w:rPr>
                <w:rFonts w:ascii="Times New Roman" w:hAnsi="Times New Roman"/>
                <w:sz w:val="24"/>
                <w:szCs w:val="24"/>
                <w:lang w:val="en-US"/>
              </w:rPr>
              <w:t>Biernacki</w:t>
            </w:r>
            <w:proofErr w:type="spellEnd"/>
            <w:r w:rsidRPr="00F94F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J., </w:t>
            </w:r>
            <w:proofErr w:type="spellStart"/>
            <w:r w:rsidRPr="00F94FE1">
              <w:rPr>
                <w:rFonts w:ascii="Times New Roman" w:hAnsi="Times New Roman"/>
                <w:sz w:val="24"/>
                <w:szCs w:val="24"/>
                <w:lang w:val="en-US"/>
              </w:rPr>
              <w:t>Pokrywka</w:t>
            </w:r>
            <w:proofErr w:type="spellEnd"/>
            <w:r w:rsidRPr="00F94F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K., </w:t>
            </w:r>
            <w:proofErr w:type="spellStart"/>
            <w:r w:rsidRPr="00F94FE1">
              <w:rPr>
                <w:rFonts w:ascii="Times New Roman" w:hAnsi="Times New Roman"/>
                <w:sz w:val="24"/>
                <w:szCs w:val="24"/>
                <w:lang w:val="en-US"/>
              </w:rPr>
              <w:t>Rynkiewicz</w:t>
            </w:r>
            <w:proofErr w:type="spellEnd"/>
            <w:r w:rsidRPr="00F94F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</w:t>
            </w:r>
            <w:r w:rsidRPr="00F94FE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F94FE1">
              <w:rPr>
                <w:rFonts w:ascii="Times New Roman" w:hAnsi="Times New Roman"/>
                <w:sz w:val="24"/>
                <w:szCs w:val="24"/>
                <w:lang w:val="en-US"/>
              </w:rPr>
              <w:t>(2019)</w:t>
            </w:r>
            <w:r w:rsidRPr="00F94FE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Comparison of the general fitness level in junior kayakers with different sports level. </w:t>
            </w:r>
            <w:hyperlink r:id="rId7" w:history="1">
              <w:r w:rsidRPr="00F94FE1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en-US"/>
                </w:rPr>
                <w:t>Central European Journal of Sport Sciences and Medicine</w:t>
              </w:r>
            </w:hyperlink>
            <w:r w:rsidRPr="00F94F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hyperlink r:id="rId8" w:history="1">
              <w:proofErr w:type="spellStart"/>
              <w:r w:rsidRPr="00F94FE1">
                <w:rPr>
                  <w:rStyle w:val="gwp0ab77ca8inlinelabel"/>
                  <w:rFonts w:ascii="Times New Roman" w:hAnsi="Times New Roman"/>
                  <w:sz w:val="24"/>
                  <w:szCs w:val="24"/>
                  <w:bdr w:val="none" w:sz="0" w:space="0" w:color="auto" w:frame="1"/>
                  <w:lang w:val="en-US"/>
                </w:rPr>
                <w:t>Rocznik</w:t>
              </w:r>
              <w:proofErr w:type="spellEnd"/>
              <w:r w:rsidRPr="00F94FE1">
                <w:rPr>
                  <w:rStyle w:val="gwp0ab77ca8inlinelabel"/>
                  <w:rFonts w:ascii="Times New Roman" w:hAnsi="Times New Roman"/>
                  <w:sz w:val="24"/>
                  <w:szCs w:val="24"/>
                  <w:bdr w:val="none" w:sz="0" w:space="0" w:color="auto" w:frame="1"/>
                  <w:lang w:val="en-US"/>
                </w:rPr>
                <w:t xml:space="preserve"> </w:t>
              </w:r>
              <w:r w:rsidRPr="00F94FE1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en-US"/>
                </w:rPr>
                <w:t xml:space="preserve">2019, </w:t>
              </w:r>
              <w:r w:rsidRPr="00F94FE1">
                <w:rPr>
                  <w:rStyle w:val="gwp0ab77ca8inlinelabel"/>
                  <w:rFonts w:ascii="Times New Roman" w:hAnsi="Times New Roman"/>
                  <w:sz w:val="24"/>
                  <w:szCs w:val="24"/>
                  <w:bdr w:val="none" w:sz="0" w:space="0" w:color="auto" w:frame="1"/>
                  <w:lang w:val="en-US"/>
                </w:rPr>
                <w:t xml:space="preserve">tom </w:t>
              </w:r>
              <w:r w:rsidRPr="00F94FE1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en-US"/>
                </w:rPr>
                <w:t xml:space="preserve">26, </w:t>
              </w:r>
              <w:proofErr w:type="spellStart"/>
              <w:r w:rsidRPr="00F94FE1">
                <w:rPr>
                  <w:rStyle w:val="gwp0ab77ca8inlinelabel"/>
                  <w:rFonts w:ascii="Times New Roman" w:hAnsi="Times New Roman"/>
                  <w:sz w:val="24"/>
                  <w:szCs w:val="24"/>
                  <w:bdr w:val="none" w:sz="0" w:space="0" w:color="auto" w:frame="1"/>
                  <w:lang w:val="en-US"/>
                </w:rPr>
                <w:t>numer</w:t>
              </w:r>
              <w:proofErr w:type="spellEnd"/>
              <w:r w:rsidRPr="00F94FE1">
                <w:rPr>
                  <w:rStyle w:val="gwp0ab77ca8inlinelabel"/>
                  <w:rFonts w:ascii="Times New Roman" w:hAnsi="Times New Roman"/>
                  <w:sz w:val="24"/>
                  <w:szCs w:val="24"/>
                  <w:bdr w:val="none" w:sz="0" w:space="0" w:color="auto" w:frame="1"/>
                  <w:lang w:val="en-US"/>
                </w:rPr>
                <w:t xml:space="preserve"> </w:t>
              </w:r>
              <w:r w:rsidRPr="00F94FE1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lang w:val="en-US"/>
                </w:rPr>
                <w:t>2</w:t>
              </w:r>
            </w:hyperlink>
            <w:r w:rsidRPr="00F94FE1">
              <w:rPr>
                <w:rFonts w:ascii="Times New Roman" w:hAnsi="Times New Roman"/>
                <w:sz w:val="24"/>
                <w:szCs w:val="24"/>
                <w:lang w:val="en-US"/>
              </w:rPr>
              <w:t>, s. 57-65</w:t>
            </w:r>
          </w:p>
          <w:p w14:paraId="1F5F11DD" w14:textId="77777777" w:rsidR="00F94FE1" w:rsidRPr="00F94FE1" w:rsidRDefault="00F94FE1" w:rsidP="00BA7040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D3D1A90" w14:textId="77777777" w:rsidR="00F94FE1" w:rsidRPr="00F94FE1" w:rsidRDefault="00F94FE1" w:rsidP="00BA7040">
            <w:pPr>
              <w:tabs>
                <w:tab w:val="left" w:pos="0"/>
              </w:tabs>
              <w:spacing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F94FE1">
              <w:rPr>
                <w:rFonts w:ascii="Times New Roman" w:hAnsi="Times New Roman"/>
                <w:sz w:val="24"/>
                <w:szCs w:val="24"/>
              </w:rPr>
              <w:t>Biernacki J., Draber W., Salamon A.</w:t>
            </w:r>
            <w:r w:rsidRPr="00F94FE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(2020) Jogging, jako jedna z form aktywności fizycznej w leczeniu cukrzycy. </w:t>
            </w:r>
            <w:r w:rsidRPr="00F94FE1">
              <w:rPr>
                <w:rFonts w:ascii="Times New Roman" w:hAnsi="Times New Roman"/>
                <w:sz w:val="24"/>
                <w:szCs w:val="24"/>
              </w:rPr>
              <w:t>Oddano do druku</w:t>
            </w:r>
          </w:p>
          <w:p w14:paraId="4C30C088" w14:textId="77777777" w:rsidR="00F94FE1" w:rsidRPr="00F94FE1" w:rsidRDefault="00F94FE1" w:rsidP="00BA7040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5DAF139B" w14:textId="77777777" w:rsidR="00F94FE1" w:rsidRDefault="00F94FE1" w:rsidP="00BA7040">
            <w:pPr>
              <w:tabs>
                <w:tab w:val="left" w:pos="0"/>
              </w:tabs>
              <w:spacing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A976BD">
              <w:rPr>
                <w:rFonts w:ascii="Times New Roman" w:hAnsi="Times New Roman"/>
                <w:sz w:val="24"/>
                <w:szCs w:val="24"/>
              </w:rPr>
              <w:t xml:space="preserve">Biernacki J., Kisiel J (2021) </w:t>
            </w:r>
            <w:r w:rsidRPr="00A976B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Znaczenie siły w treningu chodu sportowego. </w:t>
            </w:r>
            <w:r w:rsidRPr="00A976BD">
              <w:rPr>
                <w:rFonts w:ascii="Times New Roman" w:hAnsi="Times New Roman"/>
                <w:sz w:val="24"/>
                <w:szCs w:val="24"/>
              </w:rPr>
              <w:t>W: Kisiel J., Kisiel K.</w:t>
            </w:r>
            <w:r w:rsidRPr="00A976B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Wszystko o chodzie sportowym</w:t>
            </w:r>
            <w:r w:rsidRPr="00A976BD">
              <w:rPr>
                <w:rFonts w:ascii="Times New Roman" w:hAnsi="Times New Roman"/>
                <w:sz w:val="24"/>
                <w:szCs w:val="24"/>
              </w:rPr>
              <w:t>. Kaliskie Towarzystwo Przyjaciół Nauk, Kalisz 2021, s. 93-110</w:t>
            </w:r>
          </w:p>
          <w:p w14:paraId="0557006B" w14:textId="3F7BA404" w:rsidR="00F5147B" w:rsidRPr="00A976BD" w:rsidRDefault="00F5147B" w:rsidP="00F5147B">
            <w:pPr>
              <w:tabs>
                <w:tab w:val="left" w:pos="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FE1" w:rsidRPr="00C02824" w14:paraId="51A7F9F8" w14:textId="77777777" w:rsidTr="006952AF">
        <w:tc>
          <w:tcPr>
            <w:tcW w:w="8788" w:type="dxa"/>
          </w:tcPr>
          <w:p w14:paraId="2698DECC" w14:textId="77777777" w:rsidR="00F94FE1" w:rsidRPr="00057C30" w:rsidRDefault="00F94FE1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7C3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Charakterystyka doświadczenia i dorobku dydaktycznego oraz 10 najważniejszych osiągnięć dydaktycznych: </w:t>
            </w:r>
          </w:p>
        </w:tc>
      </w:tr>
      <w:tr w:rsidR="00F94FE1" w:rsidRPr="00C02824" w14:paraId="5353AEA7" w14:textId="77777777" w:rsidTr="006952AF">
        <w:trPr>
          <w:trHeight w:val="509"/>
        </w:trPr>
        <w:tc>
          <w:tcPr>
            <w:tcW w:w="8788" w:type="dxa"/>
          </w:tcPr>
          <w:p w14:paraId="4B8A9FFE" w14:textId="03D5D0E2" w:rsidR="007351E4" w:rsidRPr="00996C07" w:rsidRDefault="007351E4" w:rsidP="00F5147B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996C07">
              <w:rPr>
                <w:rFonts w:ascii="Times New Roman" w:hAnsi="Times New Roman"/>
                <w:sz w:val="24"/>
                <w:szCs w:val="24"/>
              </w:rPr>
              <w:t>Kierownik sekcji lekkiej atletyki AZS AWF Poznań, trener – koordynator Akademickiego Centrum Szkolenia Spo</w:t>
            </w:r>
            <w:r w:rsidR="007D4A78" w:rsidRPr="00996C07">
              <w:rPr>
                <w:rFonts w:ascii="Times New Roman" w:hAnsi="Times New Roman"/>
                <w:sz w:val="24"/>
                <w:szCs w:val="24"/>
              </w:rPr>
              <w:t>rtowego, instruktor lekkiej atletyki, piłki siatkowej, piłki koszykowej, piłki ręcznej, piłki nożnej, gimnastyki akrobatycznej, gimnastyki sportowej, tenisa ziemnego, kajakarstwa.</w:t>
            </w:r>
          </w:p>
          <w:p w14:paraId="745701AA" w14:textId="61A63D9C" w:rsidR="007D4A78" w:rsidRPr="00996C07" w:rsidRDefault="007D4A78" w:rsidP="00F5147B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996C07">
              <w:rPr>
                <w:rFonts w:ascii="Times New Roman" w:hAnsi="Times New Roman"/>
                <w:sz w:val="24"/>
                <w:szCs w:val="24"/>
              </w:rPr>
              <w:lastRenderedPageBreak/>
              <w:t>W latach 2007 – 2015 r. Dziekan Wydziału Zdrowia Publicznego Wyższej Szkoły Pedagogiki i Administracji im. Mieszka I w Poznaniu.</w:t>
            </w:r>
          </w:p>
          <w:p w14:paraId="41966CA7" w14:textId="2EFDB3CA" w:rsidR="00996C07" w:rsidRPr="00996C07" w:rsidRDefault="00996C07" w:rsidP="00F5147B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996C07">
              <w:rPr>
                <w:rFonts w:ascii="Times New Roman" w:hAnsi="Times New Roman"/>
                <w:sz w:val="24"/>
                <w:szCs w:val="24"/>
              </w:rPr>
              <w:t xml:space="preserve">Nauczyciel mianowany wychowania fizycznego w VI LO im Ignacego Paderewskiego </w:t>
            </w:r>
            <w:r w:rsidRPr="00996C07">
              <w:rPr>
                <w:rFonts w:ascii="Times New Roman" w:hAnsi="Times New Roman"/>
                <w:sz w:val="24"/>
                <w:szCs w:val="24"/>
              </w:rPr>
              <w:br/>
              <w:t>w Poznaniu.</w:t>
            </w:r>
          </w:p>
          <w:p w14:paraId="3E09BF5E" w14:textId="00020046" w:rsidR="00F5147B" w:rsidRPr="00996C07" w:rsidRDefault="00F5147B" w:rsidP="00F5147B">
            <w:pPr>
              <w:spacing w:line="240" w:lineRule="auto"/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6C07">
              <w:rPr>
                <w:rFonts w:ascii="Times New Roman" w:hAnsi="Times New Roman"/>
                <w:sz w:val="24"/>
                <w:szCs w:val="24"/>
              </w:rPr>
              <w:t xml:space="preserve">Prezes </w:t>
            </w:r>
            <w:r w:rsidRPr="00996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Wielkopolskiego Związku Lekkiej Atletyki, aktywnie działa na rzecz upowszechniania lekkiej atletyki na terenie województwa wielkopolskiego oraz prowadzenia działalności w sferze zadań publicznych wśród członków WZLA oraz mieszkańców Wielkopolski.</w:t>
            </w:r>
          </w:p>
          <w:p w14:paraId="342D9256" w14:textId="5F759CB5" w:rsidR="00F5147B" w:rsidRPr="00290037" w:rsidRDefault="00F5147B" w:rsidP="00F5147B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5F064C9" w14:textId="77777777" w:rsidR="00F94FE1" w:rsidRDefault="00F94FE1"/>
    <w:p w14:paraId="5B729336" w14:textId="77777777" w:rsidR="002617DC" w:rsidRDefault="002617DC"/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8788"/>
      </w:tblGrid>
      <w:tr w:rsidR="00CF6D68" w:rsidRPr="00C86EF0" w14:paraId="72967708" w14:textId="77777777" w:rsidTr="006952AF">
        <w:tc>
          <w:tcPr>
            <w:tcW w:w="8788" w:type="dxa"/>
          </w:tcPr>
          <w:p w14:paraId="79C4163F" w14:textId="462AD413" w:rsidR="00CF6D68" w:rsidRPr="00C86EF0" w:rsidRDefault="00CF6D68" w:rsidP="00BA7040">
            <w:pPr>
              <w:pStyle w:val="Nagwek1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6EF0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Imię i nazwisko: Monika Stefaniak</w:t>
            </w:r>
          </w:p>
        </w:tc>
      </w:tr>
      <w:tr w:rsidR="00CF6D68" w:rsidRPr="00C86EF0" w14:paraId="5E5A617E" w14:textId="77777777" w:rsidTr="006952AF">
        <w:tc>
          <w:tcPr>
            <w:tcW w:w="8788" w:type="dxa"/>
          </w:tcPr>
          <w:p w14:paraId="1161572F" w14:textId="77777777" w:rsidR="00CF6D68" w:rsidRPr="00C86EF0" w:rsidRDefault="00CF6D68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6EF0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CF6D68" w:rsidRPr="00C86EF0" w14:paraId="593CCDFD" w14:textId="77777777" w:rsidTr="006952AF">
        <w:trPr>
          <w:trHeight w:val="563"/>
        </w:trPr>
        <w:tc>
          <w:tcPr>
            <w:tcW w:w="8788" w:type="dxa"/>
          </w:tcPr>
          <w:p w14:paraId="0029FFDC" w14:textId="3C7CEC56" w:rsidR="00CF6D68" w:rsidRPr="00C86EF0" w:rsidRDefault="0033512A" w:rsidP="00CF6D68">
            <w:pPr>
              <w:spacing w:line="27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>dokto</w:t>
            </w:r>
            <w:r w:rsidR="00CF6D68"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>r nauk o kulturze fizycznej</w:t>
            </w:r>
            <w:r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/2008 r.</w:t>
            </w:r>
          </w:p>
          <w:p w14:paraId="4C5AFA2F" w14:textId="1B7FD055" w:rsidR="00CF6D68" w:rsidRPr="00C86EF0" w:rsidRDefault="00CF6D68" w:rsidP="0033512A">
            <w:pPr>
              <w:spacing w:line="27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mgr </w:t>
            </w:r>
            <w:r w:rsidR="00F4704C"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>rehabilitacji ruchowej /2001 r.</w:t>
            </w:r>
          </w:p>
        </w:tc>
      </w:tr>
      <w:tr w:rsidR="00CF6D68" w:rsidRPr="00C86EF0" w14:paraId="70D852EC" w14:textId="77777777" w:rsidTr="006952AF">
        <w:trPr>
          <w:trHeight w:val="563"/>
        </w:trPr>
        <w:tc>
          <w:tcPr>
            <w:tcW w:w="8788" w:type="dxa"/>
          </w:tcPr>
          <w:p w14:paraId="0CB758DA" w14:textId="77777777" w:rsidR="00CF6D68" w:rsidRPr="00C86EF0" w:rsidRDefault="00CF6D68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6EF0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33512A" w:rsidRPr="00C86EF0" w14:paraId="263970EB" w14:textId="77777777" w:rsidTr="006952AF">
        <w:trPr>
          <w:trHeight w:val="563"/>
        </w:trPr>
        <w:tc>
          <w:tcPr>
            <w:tcW w:w="8788" w:type="dxa"/>
          </w:tcPr>
          <w:p w14:paraId="68F9A2D2" w14:textId="77777777" w:rsidR="0033512A" w:rsidRPr="00C86EF0" w:rsidRDefault="0033512A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niestacjonarne:</w:t>
            </w:r>
          </w:p>
          <w:p w14:paraId="73F021C6" w14:textId="77777777" w:rsidR="0033512A" w:rsidRPr="00C86EF0" w:rsidRDefault="00251FB6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Teoria i metodyka kinezyterapii </w:t>
            </w:r>
            <w:r w:rsidR="009A5905"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>–</w:t>
            </w:r>
            <w:r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wykład</w:t>
            </w:r>
            <w:r w:rsidR="009A5905"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7C2CAC"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>15h, ćwiczenia 6 godz. (II rok)</w:t>
            </w:r>
          </w:p>
          <w:p w14:paraId="4BE834AB" w14:textId="07696DC1" w:rsidR="007C2CAC" w:rsidRPr="00C86EF0" w:rsidRDefault="007C2CAC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>Teoria i metodyka kinezyterapii – wykład 15h, ćwiczenia 6 godz.</w:t>
            </w:r>
            <w:r w:rsidR="00544A2A"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544A2A"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>konw</w:t>
            </w:r>
            <w:proofErr w:type="spellEnd"/>
            <w:r w:rsidR="00544A2A"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6 godz. </w:t>
            </w:r>
            <w:r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544A2A"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>I</w:t>
            </w:r>
            <w:r w:rsidRPr="00C86EF0">
              <w:rPr>
                <w:rFonts w:ascii="Times New Roman" w:hAnsi="Times New Roman"/>
                <w:i/>
                <w:iCs/>
                <w:sz w:val="24"/>
                <w:szCs w:val="24"/>
              </w:rPr>
              <w:t>II rok)</w:t>
            </w:r>
          </w:p>
        </w:tc>
      </w:tr>
      <w:tr w:rsidR="00CF6D68" w:rsidRPr="00C86EF0" w14:paraId="175E975D" w14:textId="77777777" w:rsidTr="006952AF">
        <w:tc>
          <w:tcPr>
            <w:tcW w:w="8788" w:type="dxa"/>
          </w:tcPr>
          <w:p w14:paraId="04ADB753" w14:textId="77777777" w:rsidR="00CF6D68" w:rsidRPr="00C86EF0" w:rsidRDefault="00CF6D68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6EF0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 oraz najważniejszych osiągnięć naukowych:</w:t>
            </w:r>
          </w:p>
        </w:tc>
      </w:tr>
      <w:tr w:rsidR="00CF6D68" w:rsidRPr="00C86EF0" w14:paraId="40ACD6E4" w14:textId="77777777" w:rsidTr="006952AF">
        <w:trPr>
          <w:trHeight w:val="500"/>
        </w:trPr>
        <w:tc>
          <w:tcPr>
            <w:tcW w:w="8788" w:type="dxa"/>
          </w:tcPr>
          <w:p w14:paraId="5F5B4AF4" w14:textId="37FA6D8B" w:rsidR="008C5054" w:rsidRPr="008C5054" w:rsidRDefault="008C5054" w:rsidP="008C5054">
            <w:pPr>
              <w:spacing w:line="240" w:lineRule="auto"/>
              <w:ind w:left="284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8C5054">
              <w:rPr>
                <w:rFonts w:ascii="Times New Roman" w:hAnsi="Times New Roman"/>
                <w:bCs/>
                <w:sz w:val="24"/>
                <w:szCs w:val="24"/>
              </w:rPr>
              <w:t>Dorobek naukowy obejmuje publikacje w zakresie nauk o kulturze fizycznej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oraz udział konferencjach krajowych i międzynarodowych.</w:t>
            </w:r>
          </w:p>
          <w:p w14:paraId="4C6E58BC" w14:textId="77777777" w:rsidR="008C5054" w:rsidRPr="008C5054" w:rsidRDefault="008C5054" w:rsidP="008C5054">
            <w:pPr>
              <w:spacing w:line="240" w:lineRule="auto"/>
              <w:ind w:left="284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E59D1F4" w14:textId="1A0B4622" w:rsidR="00905826" w:rsidRPr="008C5054" w:rsidRDefault="00905826" w:rsidP="008C5054">
            <w:pPr>
              <w:spacing w:line="240" w:lineRule="auto"/>
              <w:ind w:left="284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C5054">
              <w:rPr>
                <w:rFonts w:ascii="Times New Roman" w:hAnsi="Times New Roman"/>
                <w:b/>
                <w:sz w:val="24"/>
                <w:szCs w:val="24"/>
              </w:rPr>
              <w:t>Wy</w:t>
            </w:r>
            <w:r w:rsidR="008C5054" w:rsidRPr="008C5054">
              <w:rPr>
                <w:rFonts w:ascii="Times New Roman" w:hAnsi="Times New Roman"/>
                <w:b/>
                <w:sz w:val="24"/>
                <w:szCs w:val="24"/>
              </w:rPr>
              <w:t>brane</w:t>
            </w:r>
            <w:r w:rsidRPr="008C5054">
              <w:rPr>
                <w:rFonts w:ascii="Times New Roman" w:hAnsi="Times New Roman"/>
                <w:b/>
                <w:sz w:val="24"/>
                <w:szCs w:val="24"/>
              </w:rPr>
              <w:t xml:space="preserve"> publikacj</w:t>
            </w:r>
            <w:r w:rsidR="008C5054" w:rsidRPr="008C5054">
              <w:rPr>
                <w:rFonts w:ascii="Times New Roman" w:hAnsi="Times New Roman"/>
                <w:b/>
                <w:sz w:val="24"/>
                <w:szCs w:val="24"/>
              </w:rPr>
              <w:t>e;</w:t>
            </w:r>
          </w:p>
          <w:p w14:paraId="36D8609F" w14:textId="77777777" w:rsidR="00905826" w:rsidRPr="008C5054" w:rsidRDefault="00905826" w:rsidP="008C5054">
            <w:pPr>
              <w:spacing w:line="240" w:lineRule="auto"/>
              <w:ind w:left="284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4FACDA22" w14:textId="77777777" w:rsidR="00905826" w:rsidRPr="00C86EF0" w:rsidRDefault="00905826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6EF0">
              <w:rPr>
                <w:rFonts w:ascii="Times New Roman" w:hAnsi="Times New Roman"/>
                <w:sz w:val="24"/>
                <w:szCs w:val="24"/>
              </w:rPr>
              <w:t>Stefaniak M., Śleboda R., Nowak A., Maciaszek</w:t>
            </w:r>
            <w:r w:rsidRPr="00C86EF0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C86EF0">
              <w:rPr>
                <w:rFonts w:ascii="Times New Roman" w:hAnsi="Times New Roman"/>
                <w:sz w:val="24"/>
                <w:szCs w:val="24"/>
              </w:rPr>
              <w:t xml:space="preserve">J., Osiński W., </w:t>
            </w:r>
            <w:proofErr w:type="spellStart"/>
            <w:r w:rsidRPr="00C86EF0">
              <w:rPr>
                <w:rFonts w:ascii="Times New Roman" w:hAnsi="Times New Roman"/>
                <w:sz w:val="24"/>
                <w:szCs w:val="24"/>
              </w:rPr>
              <w:t>Stemplewski</w:t>
            </w:r>
            <w:proofErr w:type="spellEnd"/>
            <w:r w:rsidRPr="00C86EF0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C86EF0">
              <w:rPr>
                <w:rFonts w:ascii="Times New Roman" w:hAnsi="Times New Roman"/>
                <w:sz w:val="24"/>
                <w:szCs w:val="24"/>
              </w:rPr>
              <w:t xml:space="preserve">R., </w:t>
            </w:r>
            <w:proofErr w:type="spellStart"/>
            <w:r w:rsidRPr="00C86EF0">
              <w:rPr>
                <w:rFonts w:ascii="Times New Roman" w:hAnsi="Times New Roman"/>
                <w:sz w:val="24"/>
                <w:szCs w:val="24"/>
              </w:rPr>
              <w:t>Szeklicki</w:t>
            </w:r>
            <w:proofErr w:type="spellEnd"/>
            <w:r w:rsidRPr="00C86EF0">
              <w:rPr>
                <w:rFonts w:ascii="Times New Roman" w:hAnsi="Times New Roman"/>
                <w:sz w:val="24"/>
                <w:szCs w:val="24"/>
              </w:rPr>
              <w:t xml:space="preserve"> R., Salamon</w:t>
            </w:r>
            <w:r w:rsidRPr="00C86EF0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C86EF0">
              <w:rPr>
                <w:rFonts w:ascii="Times New Roman" w:hAnsi="Times New Roman"/>
                <w:sz w:val="24"/>
                <w:szCs w:val="24"/>
              </w:rPr>
              <w:t xml:space="preserve">A. (2010): </w:t>
            </w:r>
            <w:r w:rsidRPr="00C86EF0">
              <w:rPr>
                <w:rFonts w:ascii="Times New Roman" w:hAnsi="Times New Roman"/>
                <w:i/>
                <w:sz w:val="24"/>
                <w:szCs w:val="24"/>
              </w:rPr>
              <w:t>Tai Chi w profilaktyce osteoporozy u starszych mężczyzn. Starość u progu XXI wieku</w:t>
            </w:r>
            <w:r w:rsidRPr="00C86EF0">
              <w:rPr>
                <w:rFonts w:ascii="Times New Roman" w:hAnsi="Times New Roman"/>
                <w:sz w:val="24"/>
                <w:szCs w:val="24"/>
              </w:rPr>
              <w:t>, [w:] U</w:t>
            </w:r>
            <w:r w:rsidRPr="00C86EF0">
              <w:rPr>
                <w:rFonts w:ascii="Times New Roman" w:hAnsi="Times New Roman"/>
                <w:i/>
                <w:sz w:val="24"/>
                <w:szCs w:val="24"/>
              </w:rPr>
              <w:t>niwersytety Trzeciego Wieku wobec problemów starzejącego się społeczeństwa</w:t>
            </w:r>
            <w:r w:rsidRPr="00C86EF0">
              <w:rPr>
                <w:rFonts w:ascii="Times New Roman" w:hAnsi="Times New Roman"/>
                <w:sz w:val="24"/>
                <w:szCs w:val="24"/>
              </w:rPr>
              <w:t>. Uniwersytet Wrocławski, Wrocław 2010, s. 87-90,</w:t>
            </w:r>
          </w:p>
          <w:p w14:paraId="6B0A5D4E" w14:textId="77777777" w:rsidR="008C5054" w:rsidRDefault="008C5054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5392876" w14:textId="4374987A" w:rsidR="00905826" w:rsidRPr="00C86EF0" w:rsidRDefault="00905826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6EF0">
              <w:rPr>
                <w:rFonts w:ascii="Times New Roman" w:hAnsi="Times New Roman"/>
                <w:bCs/>
                <w:sz w:val="24"/>
                <w:szCs w:val="24"/>
              </w:rPr>
              <w:t xml:space="preserve">Maciaszek J., Stefaniak M., Śleboda R. </w:t>
            </w:r>
            <w:r w:rsidRPr="00C86EF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Wpływ częstości podejmowania treningu TAI CHI na sprawność funkcjonalna mężczyzn w wieku starszym. </w:t>
            </w:r>
            <w:r w:rsidRPr="00C86EF0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Effect of frequency Tai CHI training on functional fitness among elderly men</w:t>
            </w:r>
            <w:r w:rsidRPr="00C86EF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 “</w:t>
            </w:r>
            <w:proofErr w:type="spellStart"/>
            <w:r w:rsidR="00C47C57">
              <w:fldChar w:fldCharType="begin"/>
            </w:r>
            <w:r w:rsidR="00C47C57" w:rsidRPr="00DC62D2">
              <w:rPr>
                <w:lang w:val="en-US"/>
              </w:rPr>
              <w:instrText xml:space="preserve"> HYPERLINK "http://klio.awf.poznan.pl/cgi-bin/expertus.exe?KAT=%2Fbaza%2Fbp%2Fpar%2F&amp;FST=data.fst&amp;FDT=data.fdt&amp;ekran=ISO&amp;lnkmsk=2&amp;cond=OR&amp;sort=-60p%2C-90p%2C40%2C30&amp;mask=2&amp;F_00=26&amp;V_00=Antropomotoryka+" </w:instrText>
            </w:r>
            <w:r w:rsidR="00C47C57">
              <w:fldChar w:fldCharType="separate"/>
            </w:r>
            <w:r w:rsidRPr="00C86EF0">
              <w:rPr>
                <w:rFonts w:ascii="Times New Roman" w:hAnsi="Times New Roman"/>
                <w:bCs/>
                <w:sz w:val="24"/>
                <w:szCs w:val="24"/>
                <w:u w:val="single"/>
                <w:lang w:val="en-US"/>
              </w:rPr>
              <w:t>Antropomotoryka</w:t>
            </w:r>
            <w:proofErr w:type="spellEnd"/>
            <w:r w:rsidR="00C47C57">
              <w:rPr>
                <w:rFonts w:ascii="Times New Roman" w:hAnsi="Times New Roman"/>
                <w:bCs/>
                <w:sz w:val="24"/>
                <w:szCs w:val="24"/>
                <w:u w:val="single"/>
                <w:lang w:val="en-US"/>
              </w:rPr>
              <w:fldChar w:fldCharType="end"/>
            </w:r>
            <w:r w:rsidRPr="00C86EF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” 2010 : 20 (50) , 115-121.</w:t>
            </w:r>
          </w:p>
          <w:p w14:paraId="2EA9FB79" w14:textId="77777777" w:rsidR="008C5054" w:rsidRDefault="008C5054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CD21619" w14:textId="07AA6323" w:rsidR="00905826" w:rsidRPr="00C86EF0" w:rsidRDefault="00905826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6EF0">
              <w:rPr>
                <w:rFonts w:ascii="Times New Roman" w:hAnsi="Times New Roman"/>
                <w:sz w:val="24"/>
                <w:szCs w:val="24"/>
                <w:lang w:val="en-US"/>
              </w:rPr>
              <w:t>Stefaniak</w:t>
            </w:r>
            <w:proofErr w:type="spellEnd"/>
            <w:r w:rsidRPr="00C86E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M., Pawlak A. (2011): </w:t>
            </w:r>
            <w:r w:rsidRPr="00C86E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 effectiveness of taping kinesiology treatments in patients after mastectomy</w:t>
            </w:r>
            <w:r w:rsidRPr="00C86E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C86EF0">
              <w:rPr>
                <w:rFonts w:ascii="Times New Roman" w:hAnsi="Times New Roman"/>
                <w:sz w:val="24"/>
                <w:szCs w:val="24"/>
              </w:rPr>
              <w:t xml:space="preserve">Ed. Biernacki J, Majchrzycki M. </w:t>
            </w:r>
            <w:proofErr w:type="spellStart"/>
            <w:r w:rsidRPr="00C86EF0">
              <w:rPr>
                <w:rFonts w:ascii="Times New Roman" w:hAnsi="Times New Roman"/>
                <w:i/>
                <w:sz w:val="24"/>
                <w:szCs w:val="24"/>
              </w:rPr>
              <w:t>Physiotherapy</w:t>
            </w:r>
            <w:proofErr w:type="spellEnd"/>
            <w:r w:rsidRPr="00C86EF0">
              <w:rPr>
                <w:rFonts w:ascii="Times New Roman" w:hAnsi="Times New Roman"/>
                <w:i/>
                <w:sz w:val="24"/>
                <w:szCs w:val="24"/>
              </w:rPr>
              <w:t xml:space="preserve"> – </w:t>
            </w:r>
            <w:proofErr w:type="spellStart"/>
            <w:r w:rsidRPr="00C86EF0">
              <w:rPr>
                <w:rFonts w:ascii="Times New Roman" w:hAnsi="Times New Roman"/>
                <w:i/>
                <w:sz w:val="24"/>
                <w:szCs w:val="24"/>
              </w:rPr>
              <w:t>theory</w:t>
            </w:r>
            <w:proofErr w:type="spellEnd"/>
            <w:r w:rsidRPr="00C86EF0">
              <w:rPr>
                <w:rFonts w:ascii="Times New Roman" w:hAnsi="Times New Roman"/>
                <w:i/>
                <w:sz w:val="24"/>
                <w:szCs w:val="24"/>
              </w:rPr>
              <w:t xml:space="preserve"> and </w:t>
            </w:r>
            <w:proofErr w:type="spellStart"/>
            <w:r w:rsidRPr="00C86EF0">
              <w:rPr>
                <w:rFonts w:ascii="Times New Roman" w:hAnsi="Times New Roman"/>
                <w:i/>
                <w:sz w:val="24"/>
                <w:szCs w:val="24"/>
              </w:rPr>
              <w:t>practice</w:t>
            </w:r>
            <w:proofErr w:type="spellEnd"/>
            <w:r w:rsidRPr="00C86EF0">
              <w:rPr>
                <w:rFonts w:ascii="Times New Roman" w:hAnsi="Times New Roman"/>
                <w:sz w:val="24"/>
                <w:szCs w:val="24"/>
              </w:rPr>
              <w:t>. Wyd. WSPiA w Poznaniu 2011.</w:t>
            </w:r>
          </w:p>
          <w:p w14:paraId="1DE0EFD3" w14:textId="77777777" w:rsidR="008C5054" w:rsidRPr="00E96EC0" w:rsidRDefault="008C5054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52A6B81D" w14:textId="1D493E1F" w:rsidR="00905826" w:rsidRPr="00C86EF0" w:rsidRDefault="00905826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86EF0">
              <w:rPr>
                <w:rFonts w:ascii="Times New Roman" w:hAnsi="Times New Roman"/>
                <w:sz w:val="24"/>
                <w:szCs w:val="24"/>
                <w:lang w:val="en-US"/>
              </w:rPr>
              <w:t>Stefaniak</w:t>
            </w:r>
            <w:proofErr w:type="spellEnd"/>
            <w:r w:rsidRPr="00C86E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M. (2021): </w:t>
            </w:r>
            <w:r w:rsidRPr="00C86E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Quality of Life and Physical Activity Of People Over 60 years of Age In The Era Of Covid -19</w:t>
            </w:r>
            <w:r w:rsidRPr="00C86EF0">
              <w:rPr>
                <w:rFonts w:ascii="Times New Roman" w:hAnsi="Times New Roman"/>
                <w:sz w:val="24"/>
                <w:szCs w:val="24"/>
                <w:lang w:val="en-US"/>
              </w:rPr>
              <w:t>. The Book of Articles National Scientific Conference “e-Factory of Science” V edition, April 10, 2021: s. 159.</w:t>
            </w:r>
          </w:p>
          <w:p w14:paraId="5EDC45F4" w14:textId="77777777" w:rsidR="008C5054" w:rsidRPr="00E96EC0" w:rsidRDefault="008C5054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0F21443" w14:textId="03974FC7" w:rsidR="00905826" w:rsidRPr="00C86EF0" w:rsidRDefault="00905826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6E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Stefaniak M (2021): </w:t>
            </w:r>
            <w:r w:rsidRPr="00C86EF0">
              <w:rPr>
                <w:rFonts w:ascii="Times New Roman" w:hAnsi="Times New Roman"/>
                <w:i/>
                <w:sz w:val="24"/>
                <w:szCs w:val="24"/>
              </w:rPr>
              <w:t xml:space="preserve">„Platforma internetowa jako narzędzie do pracy fizjoterapeuty z osobami w wieku senioralnym”, </w:t>
            </w:r>
            <w:r w:rsidRPr="00C86EF0">
              <w:rPr>
                <w:rFonts w:ascii="Times New Roman" w:hAnsi="Times New Roman"/>
                <w:sz w:val="24"/>
                <w:szCs w:val="24"/>
              </w:rPr>
              <w:t xml:space="preserve">IX Ogólnopolska Konferencja Interdyscyplinarnej EUREKA 10 czerwca 2021 r.. Streszczenie opublikowane w </w:t>
            </w:r>
            <w:proofErr w:type="spellStart"/>
            <w:r w:rsidRPr="00C86EF0">
              <w:rPr>
                <w:rFonts w:ascii="Times New Roman" w:hAnsi="Times New Roman"/>
                <w:sz w:val="24"/>
                <w:szCs w:val="24"/>
              </w:rPr>
              <w:t>Book</w:t>
            </w:r>
            <w:proofErr w:type="spellEnd"/>
            <w:r w:rsidRPr="00C86EF0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 w:rsidRPr="00C86EF0">
              <w:rPr>
                <w:rFonts w:ascii="Times New Roman" w:hAnsi="Times New Roman"/>
                <w:sz w:val="24"/>
                <w:szCs w:val="24"/>
              </w:rPr>
              <w:t>Abstracts</w:t>
            </w:r>
            <w:proofErr w:type="spellEnd"/>
            <w:r w:rsidRPr="00C86EF0">
              <w:rPr>
                <w:rFonts w:ascii="Times New Roman" w:hAnsi="Times New Roman"/>
                <w:sz w:val="24"/>
                <w:szCs w:val="24"/>
              </w:rPr>
              <w:t>, s.47.</w:t>
            </w:r>
          </w:p>
          <w:p w14:paraId="4200457A" w14:textId="77777777" w:rsidR="00905826" w:rsidRPr="00C86EF0" w:rsidRDefault="00905826" w:rsidP="008C5054">
            <w:pPr>
              <w:tabs>
                <w:tab w:val="num" w:pos="360"/>
              </w:tabs>
              <w:spacing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6EF0">
              <w:rPr>
                <w:rFonts w:ascii="Times New Roman" w:hAnsi="Times New Roman"/>
                <w:sz w:val="24"/>
                <w:szCs w:val="24"/>
              </w:rPr>
              <w:t xml:space="preserve">Stefaniak M (2021): </w:t>
            </w:r>
            <w:r w:rsidRPr="00C86EF0">
              <w:rPr>
                <w:rFonts w:ascii="Times New Roman" w:hAnsi="Times New Roman"/>
                <w:i/>
                <w:sz w:val="24"/>
                <w:szCs w:val="24"/>
              </w:rPr>
              <w:t xml:space="preserve">Specyfika i odmiany </w:t>
            </w:r>
            <w:proofErr w:type="spellStart"/>
            <w:r w:rsidRPr="00C86EF0">
              <w:rPr>
                <w:rFonts w:ascii="Times New Roman" w:hAnsi="Times New Roman"/>
                <w:i/>
                <w:sz w:val="24"/>
                <w:szCs w:val="24"/>
              </w:rPr>
              <w:t>Assisted</w:t>
            </w:r>
            <w:proofErr w:type="spellEnd"/>
            <w:r w:rsidRPr="00C86E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86EF0">
              <w:rPr>
                <w:rFonts w:ascii="Times New Roman" w:hAnsi="Times New Roman"/>
                <w:i/>
                <w:sz w:val="24"/>
                <w:szCs w:val="24"/>
              </w:rPr>
              <w:t>Animal</w:t>
            </w:r>
            <w:proofErr w:type="spellEnd"/>
            <w:r w:rsidRPr="00C86EF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86EF0">
              <w:rPr>
                <w:rFonts w:ascii="Times New Roman" w:hAnsi="Times New Roman"/>
                <w:i/>
                <w:sz w:val="24"/>
                <w:szCs w:val="24"/>
              </w:rPr>
              <w:t>Therapy</w:t>
            </w:r>
            <w:proofErr w:type="spellEnd"/>
            <w:r w:rsidRPr="00C86EF0">
              <w:rPr>
                <w:rFonts w:ascii="Times New Roman" w:hAnsi="Times New Roman"/>
                <w:i/>
                <w:sz w:val="24"/>
                <w:szCs w:val="24"/>
              </w:rPr>
              <w:t xml:space="preserve"> w dobie pandemii. Konferencja: </w:t>
            </w:r>
            <w:r w:rsidRPr="00C86EF0">
              <w:rPr>
                <w:rFonts w:ascii="Times New Roman" w:hAnsi="Times New Roman"/>
                <w:i/>
                <w:color w:val="070000"/>
                <w:sz w:val="24"/>
                <w:szCs w:val="24"/>
              </w:rPr>
              <w:t>Praktyki wobec zwierząt w XXI wieku</w:t>
            </w:r>
            <w:r w:rsidRPr="00C86EF0">
              <w:rPr>
                <w:rFonts w:ascii="Times New Roman" w:hAnsi="Times New Roman"/>
                <w:color w:val="070000"/>
                <w:sz w:val="24"/>
                <w:szCs w:val="24"/>
              </w:rPr>
              <w:t xml:space="preserve">. </w:t>
            </w:r>
            <w:r w:rsidRPr="00C86EF0">
              <w:rPr>
                <w:rFonts w:ascii="Times New Roman" w:hAnsi="Times New Roman"/>
                <w:sz w:val="24"/>
                <w:szCs w:val="24"/>
              </w:rPr>
              <w:t>15-16 października 2021. Oficyna Wydawnicza Atut – Wrocławskie Wydawnictwo Oświatowe (zgłoszono udział czynny, w druku)</w:t>
            </w:r>
          </w:p>
          <w:p w14:paraId="1F762BD2" w14:textId="77777777" w:rsidR="00905826" w:rsidRPr="00C86EF0" w:rsidRDefault="00905826" w:rsidP="008C5054">
            <w:pPr>
              <w:tabs>
                <w:tab w:val="num" w:pos="360"/>
              </w:tabs>
              <w:spacing w:line="240" w:lineRule="auto"/>
              <w:ind w:left="284" w:hanging="34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137BCA3E" w14:textId="2035FAC4" w:rsidR="00905826" w:rsidRPr="008C5054" w:rsidRDefault="00C86EF0" w:rsidP="008C5054">
            <w:pPr>
              <w:tabs>
                <w:tab w:val="num" w:pos="360"/>
              </w:tabs>
              <w:spacing w:line="240" w:lineRule="auto"/>
              <w:ind w:left="284" w:hanging="340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C86EF0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proofErr w:type="spellStart"/>
            <w:r w:rsidRPr="008C505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Konferencje</w:t>
            </w:r>
            <w:proofErr w:type="spellEnd"/>
            <w:r w:rsidRPr="008C505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  <w:p w14:paraId="668E4756" w14:textId="77777777" w:rsidR="008C5054" w:rsidRDefault="008C5054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F088F88" w14:textId="595D2CD8" w:rsidR="00905826" w:rsidRPr="00DC62D2" w:rsidRDefault="00905826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C62D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National Scientific Conference “e-Factory of Science” V edition, April 10, 2021 r. </w:t>
            </w:r>
          </w:p>
          <w:p w14:paraId="26772003" w14:textId="77777777" w:rsidR="00905826" w:rsidRPr="00C86EF0" w:rsidRDefault="00905826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6EF0">
              <w:rPr>
                <w:rFonts w:ascii="Times New Roman" w:hAnsi="Times New Roman"/>
                <w:sz w:val="24"/>
                <w:szCs w:val="24"/>
              </w:rPr>
              <w:t>IX Ogólnopolska Konferencja Interdyscyplinarnej EUREKA 10 czerwca 2021 r.</w:t>
            </w:r>
          </w:p>
          <w:p w14:paraId="4313D121" w14:textId="77777777" w:rsidR="00905826" w:rsidRPr="00C86EF0" w:rsidRDefault="00905826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6EF0">
              <w:rPr>
                <w:rFonts w:ascii="Times New Roman" w:hAnsi="Times New Roman"/>
                <w:sz w:val="24"/>
                <w:szCs w:val="24"/>
              </w:rPr>
              <w:t>Praktyki wobec zwierząt w XXI wieku. 15-16 października 2021 r.</w:t>
            </w:r>
          </w:p>
          <w:p w14:paraId="6A4AC81C" w14:textId="77777777" w:rsidR="00905826" w:rsidRPr="00C86EF0" w:rsidRDefault="00905826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51EBD44E" w14:textId="51E1E92C" w:rsidR="00905826" w:rsidRPr="00C86EF0" w:rsidRDefault="00905826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8C5054">
              <w:rPr>
                <w:rFonts w:ascii="Times New Roman" w:hAnsi="Times New Roman"/>
                <w:b/>
                <w:bCs/>
                <w:sz w:val="24"/>
                <w:szCs w:val="24"/>
              </w:rPr>
              <w:t>Udział w redakcjach czasopism</w:t>
            </w:r>
            <w:r w:rsidR="00C86EF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194611B" w14:textId="77777777" w:rsidR="00905826" w:rsidRPr="00C86EF0" w:rsidRDefault="00905826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6EF0">
              <w:rPr>
                <w:rFonts w:ascii="Times New Roman" w:hAnsi="Times New Roman"/>
                <w:sz w:val="24"/>
                <w:szCs w:val="24"/>
              </w:rPr>
              <w:t>2006–2008: redaktor czasopisma „TOP” z tematyki zdrowotnej i fitness</w:t>
            </w:r>
          </w:p>
          <w:p w14:paraId="03F2C682" w14:textId="77777777" w:rsidR="00C86EF0" w:rsidRDefault="00C86EF0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4DF87475" w14:textId="763ECE44" w:rsidR="00905826" w:rsidRPr="00C86EF0" w:rsidRDefault="00905826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6EF0">
              <w:rPr>
                <w:rFonts w:ascii="Times New Roman" w:hAnsi="Times New Roman"/>
                <w:sz w:val="24"/>
                <w:szCs w:val="24"/>
              </w:rPr>
              <w:t>Nagrody i wyróżnienia, stypendia naukowe</w:t>
            </w:r>
            <w:r w:rsidR="00C86EF0">
              <w:rPr>
                <w:rFonts w:ascii="Times New Roman" w:hAnsi="Times New Roman"/>
                <w:sz w:val="24"/>
                <w:szCs w:val="24"/>
              </w:rPr>
              <w:t>:</w:t>
            </w:r>
            <w:r w:rsidRPr="00C86EF0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2AB70083" w14:textId="77777777" w:rsidR="00905826" w:rsidRPr="00C86EF0" w:rsidRDefault="00905826" w:rsidP="008C5054">
            <w:pPr>
              <w:tabs>
                <w:tab w:val="num" w:pos="360"/>
              </w:tabs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86EF0">
              <w:rPr>
                <w:rFonts w:ascii="Times New Roman" w:hAnsi="Times New Roman"/>
                <w:sz w:val="24"/>
                <w:szCs w:val="24"/>
              </w:rPr>
              <w:t xml:space="preserve">2003 – uzyskanie Nagrody Specjalnej dla Młodego Naukowca przyznanej przez Komitet Naukowy konferencji Sport </w:t>
            </w:r>
            <w:proofErr w:type="spellStart"/>
            <w:r w:rsidRPr="00C86EF0">
              <w:rPr>
                <w:rFonts w:ascii="Times New Roman" w:hAnsi="Times New Roman"/>
                <w:sz w:val="24"/>
                <w:szCs w:val="24"/>
              </w:rPr>
              <w:t>Kinetics</w:t>
            </w:r>
            <w:proofErr w:type="spellEnd"/>
            <w:r w:rsidRPr="00C86EF0">
              <w:rPr>
                <w:rFonts w:ascii="Times New Roman" w:hAnsi="Times New Roman"/>
                <w:sz w:val="24"/>
                <w:szCs w:val="24"/>
              </w:rPr>
              <w:t xml:space="preserve"> 2003’</w:t>
            </w:r>
          </w:p>
          <w:p w14:paraId="22E184B5" w14:textId="77777777" w:rsidR="00CF6D68" w:rsidRPr="00C86EF0" w:rsidRDefault="00CF6D68" w:rsidP="008C5054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6D68" w:rsidRPr="00C86EF0" w14:paraId="0014FC5A" w14:textId="77777777" w:rsidTr="006952AF">
        <w:tc>
          <w:tcPr>
            <w:tcW w:w="8788" w:type="dxa"/>
          </w:tcPr>
          <w:p w14:paraId="41BCB914" w14:textId="77777777" w:rsidR="00CF6D68" w:rsidRPr="00C86EF0" w:rsidRDefault="00CF6D68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6EF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Charakterystyka doświadczenia i dorobku dydaktycznego oraz 10 najważniejszych osiągnięć dydaktycznych: </w:t>
            </w:r>
          </w:p>
        </w:tc>
      </w:tr>
      <w:tr w:rsidR="00CF6D68" w:rsidRPr="00C86EF0" w14:paraId="67BB86FC" w14:textId="77777777" w:rsidTr="006952AF">
        <w:trPr>
          <w:trHeight w:val="509"/>
        </w:trPr>
        <w:tc>
          <w:tcPr>
            <w:tcW w:w="8788" w:type="dxa"/>
          </w:tcPr>
          <w:p w14:paraId="7F891252" w14:textId="0C888FAE" w:rsidR="00B2129A" w:rsidRPr="00B2129A" w:rsidRDefault="00B3461A" w:rsidP="00B2129A">
            <w:pPr>
              <w:spacing w:line="270" w:lineRule="atLeast"/>
              <w:ind w:left="284" w:hanging="3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287014">
              <w:rPr>
                <w:rFonts w:ascii="Times New Roman" w:hAnsi="Times New Roman"/>
                <w:sz w:val="24"/>
                <w:szCs w:val="24"/>
              </w:rPr>
              <w:t xml:space="preserve">Opieka nad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Studenckim </w:t>
            </w:r>
            <w:r w:rsidR="00287014">
              <w:rPr>
                <w:rFonts w:ascii="Times New Roman" w:hAnsi="Times New Roman"/>
                <w:sz w:val="24"/>
                <w:szCs w:val="24"/>
              </w:rPr>
              <w:t>Kołem Naukowym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129A" w:rsidRPr="00B2129A">
              <w:rPr>
                <w:rFonts w:ascii="Times New Roman" w:hAnsi="Times New Roman"/>
                <w:sz w:val="24"/>
                <w:szCs w:val="24"/>
              </w:rPr>
              <w:t>– nagroda Kanclerza WSPiA</w:t>
            </w:r>
          </w:p>
          <w:p w14:paraId="4890D9E9" w14:textId="77777777" w:rsidR="00B2129A" w:rsidRPr="00B2129A" w:rsidRDefault="00B2129A" w:rsidP="00B2129A">
            <w:pPr>
              <w:spacing w:line="270" w:lineRule="atLeast"/>
              <w:ind w:left="284" w:hanging="36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8049EE0" w14:textId="1CD55FE4" w:rsidR="00B2129A" w:rsidRPr="00B2129A" w:rsidRDefault="00B3461A" w:rsidP="00B2129A">
            <w:pPr>
              <w:spacing w:line="270" w:lineRule="atLeast"/>
              <w:ind w:left="284" w:hanging="36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="00B2129A" w:rsidRPr="00B2129A">
              <w:rPr>
                <w:rFonts w:ascii="Times New Roman" w:hAnsi="Times New Roman"/>
                <w:b/>
                <w:sz w:val="24"/>
                <w:szCs w:val="24"/>
              </w:rPr>
              <w:t>Zainteresowania naukowe</w:t>
            </w:r>
          </w:p>
          <w:p w14:paraId="644FF268" w14:textId="77777777" w:rsidR="00B2129A" w:rsidRPr="00B2129A" w:rsidRDefault="00B2129A" w:rsidP="00B2129A">
            <w:pPr>
              <w:spacing w:line="270" w:lineRule="atLeast"/>
              <w:ind w:left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129A">
              <w:rPr>
                <w:rFonts w:ascii="Times New Roman" w:hAnsi="Times New Roman"/>
                <w:sz w:val="24"/>
                <w:szCs w:val="24"/>
              </w:rPr>
              <w:t>kinezyterapia, aktywność ruchowa adaptacyjna, sport osób z niepełnosprawnością, fizjoterapia ogólna, fizjoterapia paliatywna i onkologiczna, fizykoterapia i masaż, odnowa biologiczna w sporcie</w:t>
            </w:r>
          </w:p>
          <w:p w14:paraId="6A136382" w14:textId="77777777" w:rsidR="00B2129A" w:rsidRPr="00B2129A" w:rsidRDefault="00B2129A" w:rsidP="00B2129A">
            <w:pPr>
              <w:spacing w:line="270" w:lineRule="atLeast"/>
              <w:ind w:left="284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04DD695E" w14:textId="77777777" w:rsidR="00B2129A" w:rsidRPr="00B2129A" w:rsidRDefault="00B2129A" w:rsidP="00B2129A">
            <w:pPr>
              <w:spacing w:line="270" w:lineRule="atLeast"/>
              <w:ind w:left="284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2129A">
              <w:rPr>
                <w:rFonts w:ascii="Times New Roman" w:hAnsi="Times New Roman"/>
                <w:b/>
                <w:sz w:val="24"/>
                <w:szCs w:val="24"/>
              </w:rPr>
              <w:t>Członkostwo w towarzystwach naukowych</w:t>
            </w:r>
          </w:p>
          <w:p w14:paraId="3D1FE748" w14:textId="77777777" w:rsidR="00B2129A" w:rsidRPr="00B2129A" w:rsidRDefault="00B2129A" w:rsidP="00B2129A">
            <w:pPr>
              <w:spacing w:line="270" w:lineRule="atLeast"/>
              <w:ind w:left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129A">
              <w:rPr>
                <w:rFonts w:ascii="Times New Roman" w:hAnsi="Times New Roman"/>
                <w:sz w:val="24"/>
                <w:szCs w:val="24"/>
              </w:rPr>
              <w:t>Krajowa Izba Fizjoterapii od 2020 r.</w:t>
            </w:r>
          </w:p>
          <w:p w14:paraId="0BF88E79" w14:textId="77777777" w:rsidR="00B2129A" w:rsidRPr="00B2129A" w:rsidRDefault="00B2129A" w:rsidP="00B2129A">
            <w:pPr>
              <w:spacing w:line="270" w:lineRule="atLeast"/>
              <w:ind w:left="284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597E7F36" w14:textId="77777777" w:rsidR="00B2129A" w:rsidRPr="00B2129A" w:rsidRDefault="00B2129A" w:rsidP="00B2129A">
            <w:pPr>
              <w:spacing w:line="270" w:lineRule="atLeast"/>
              <w:ind w:left="284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2129A">
              <w:rPr>
                <w:rFonts w:ascii="Times New Roman" w:hAnsi="Times New Roman"/>
                <w:b/>
                <w:sz w:val="24"/>
                <w:szCs w:val="24"/>
              </w:rPr>
              <w:t>Liczba wypromowanych magistrów/lic:</w:t>
            </w:r>
          </w:p>
          <w:p w14:paraId="4021B222" w14:textId="60567A0E" w:rsidR="00CF6D68" w:rsidRPr="00C86EF0" w:rsidRDefault="00B2129A" w:rsidP="002B4D66">
            <w:pPr>
              <w:spacing w:line="270" w:lineRule="atLeast"/>
              <w:ind w:left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2129A">
              <w:rPr>
                <w:rFonts w:ascii="Times New Roman" w:hAnsi="Times New Roman"/>
                <w:sz w:val="24"/>
                <w:szCs w:val="24"/>
              </w:rPr>
              <w:t>145 osób</w:t>
            </w:r>
          </w:p>
        </w:tc>
      </w:tr>
    </w:tbl>
    <w:p w14:paraId="1F6C41A0" w14:textId="77777777" w:rsidR="002617DC" w:rsidRDefault="002617DC"/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8646"/>
      </w:tblGrid>
      <w:tr w:rsidR="002B3F93" w:rsidRPr="00290037" w14:paraId="7842B2FC" w14:textId="77777777" w:rsidTr="00442401">
        <w:tc>
          <w:tcPr>
            <w:tcW w:w="8646" w:type="dxa"/>
          </w:tcPr>
          <w:p w14:paraId="7998DC27" w14:textId="77777777" w:rsidR="002B3F93" w:rsidRPr="002B3F93" w:rsidRDefault="002B3F93" w:rsidP="00BA7040">
            <w:pPr>
              <w:pStyle w:val="Nagwek1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3F93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Imię i nazwisko: Joanna Łupicka</w:t>
            </w:r>
          </w:p>
        </w:tc>
      </w:tr>
      <w:tr w:rsidR="002B3F93" w:rsidRPr="00290037" w14:paraId="7B4EC7C6" w14:textId="77777777" w:rsidTr="00442401">
        <w:tc>
          <w:tcPr>
            <w:tcW w:w="8646" w:type="dxa"/>
          </w:tcPr>
          <w:p w14:paraId="31D96043" w14:textId="77777777" w:rsidR="002B3F93" w:rsidRPr="00290037" w:rsidRDefault="002B3F93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2B3F93" w:rsidRPr="00C02824" w14:paraId="4039C9F9" w14:textId="77777777" w:rsidTr="00442401">
        <w:trPr>
          <w:trHeight w:val="563"/>
        </w:trPr>
        <w:tc>
          <w:tcPr>
            <w:tcW w:w="8646" w:type="dxa"/>
          </w:tcPr>
          <w:p w14:paraId="1852E42E" w14:textId="21FD3CD8" w:rsidR="002B3F93" w:rsidRPr="008C5054" w:rsidRDefault="002B3F93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C5054">
              <w:rPr>
                <w:rFonts w:ascii="Times New Roman" w:hAnsi="Times New Roman"/>
                <w:i/>
                <w:iCs/>
                <w:sz w:val="24"/>
                <w:szCs w:val="24"/>
              </w:rPr>
              <w:t>Doktor</w:t>
            </w:r>
            <w:r w:rsidR="008C50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/dziedzina </w:t>
            </w:r>
            <w:r w:rsidRPr="008C5054">
              <w:rPr>
                <w:rFonts w:ascii="Times New Roman" w:hAnsi="Times New Roman"/>
                <w:i/>
                <w:iCs/>
                <w:sz w:val="24"/>
                <w:szCs w:val="24"/>
              </w:rPr>
              <w:t>nauk medycznych</w:t>
            </w:r>
            <w:r w:rsidR="008C5054">
              <w:rPr>
                <w:rFonts w:ascii="Times New Roman" w:hAnsi="Times New Roman"/>
                <w:i/>
                <w:iCs/>
                <w:sz w:val="24"/>
                <w:szCs w:val="24"/>
              </w:rPr>
              <w:t>, dyscyplina medycyna/</w:t>
            </w:r>
            <w:r w:rsidR="00E252EC" w:rsidRPr="008C505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2009 r.</w:t>
            </w:r>
          </w:p>
          <w:p w14:paraId="3F0865E5" w14:textId="75FEC824" w:rsidR="002B3F93" w:rsidRPr="008C5054" w:rsidRDefault="002B3F93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B3F93" w:rsidRPr="00290037" w14:paraId="7C628780" w14:textId="77777777" w:rsidTr="00442401">
        <w:trPr>
          <w:trHeight w:val="563"/>
        </w:trPr>
        <w:tc>
          <w:tcPr>
            <w:tcW w:w="8646" w:type="dxa"/>
          </w:tcPr>
          <w:p w14:paraId="04062FC0" w14:textId="77777777" w:rsidR="002B3F93" w:rsidRPr="00290037" w:rsidRDefault="002B3F93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6D0297" w:rsidRPr="00A87D15" w14:paraId="0D66A1B1" w14:textId="77777777" w:rsidTr="00442401">
        <w:trPr>
          <w:trHeight w:val="563"/>
        </w:trPr>
        <w:tc>
          <w:tcPr>
            <w:tcW w:w="8646" w:type="dxa"/>
          </w:tcPr>
          <w:p w14:paraId="3DB06BE8" w14:textId="77777777" w:rsidR="006D0297" w:rsidRPr="00A87D15" w:rsidRDefault="006D0297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niestacjonarne:</w:t>
            </w:r>
          </w:p>
          <w:p w14:paraId="34286991" w14:textId="70F79648" w:rsidR="006D0297" w:rsidRPr="00A87D15" w:rsidRDefault="006D0297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Anatomia prawidłowa człowieka</w:t>
            </w:r>
            <w:r w:rsidR="00087E1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087E1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wykład </w:t>
            </w:r>
            <w:r w:rsidR="008C5054">
              <w:rPr>
                <w:rFonts w:ascii="Times New Roman" w:hAnsi="Times New Roman"/>
                <w:i/>
                <w:iCs/>
                <w:sz w:val="24"/>
                <w:szCs w:val="24"/>
              </w:rPr>
              <w:t>18 godz., ćwiczenia 12 godz.</w:t>
            </w:r>
          </w:p>
        </w:tc>
      </w:tr>
      <w:tr w:rsidR="002B3F93" w:rsidRPr="00290037" w14:paraId="34772049" w14:textId="77777777" w:rsidTr="00442401">
        <w:tc>
          <w:tcPr>
            <w:tcW w:w="8646" w:type="dxa"/>
          </w:tcPr>
          <w:p w14:paraId="3555B7C0" w14:textId="77777777" w:rsidR="002B3F93" w:rsidRPr="00290037" w:rsidRDefault="002B3F93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 oraz najważniejszych osiągnięć naukowych:</w:t>
            </w:r>
          </w:p>
        </w:tc>
      </w:tr>
      <w:tr w:rsidR="006D452B" w:rsidRPr="00290037" w14:paraId="7C8A581F" w14:textId="77777777" w:rsidTr="00442401">
        <w:trPr>
          <w:trHeight w:val="500"/>
        </w:trPr>
        <w:tc>
          <w:tcPr>
            <w:tcW w:w="8646" w:type="dxa"/>
            <w:vAlign w:val="center"/>
          </w:tcPr>
          <w:p w14:paraId="28E88E4C" w14:textId="5B0EFC80" w:rsidR="00C04B26" w:rsidRPr="00C04B26" w:rsidRDefault="007B281E" w:rsidP="008C5054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C04B26">
              <w:rPr>
                <w:rFonts w:ascii="Times New Roman" w:hAnsi="Times New Roman"/>
                <w:sz w:val="24"/>
                <w:szCs w:val="24"/>
              </w:rPr>
              <w:lastRenderedPageBreak/>
              <w:t>Dorobek nauk</w:t>
            </w:r>
            <w:r w:rsidR="00FA6D9E" w:rsidRPr="00C04B26">
              <w:rPr>
                <w:rFonts w:ascii="Times New Roman" w:hAnsi="Times New Roman"/>
                <w:sz w:val="24"/>
                <w:szCs w:val="24"/>
              </w:rPr>
              <w:t>owy dr Joanny Łupickiej obejmuje publikacje między innymi z zakresu neurobiologii, anatomii klinicznej</w:t>
            </w:r>
            <w:r w:rsidR="00C04B26">
              <w:rPr>
                <w:rFonts w:ascii="Times New Roman" w:hAnsi="Times New Roman"/>
                <w:sz w:val="24"/>
                <w:szCs w:val="24"/>
              </w:rPr>
              <w:t>,</w:t>
            </w:r>
            <w:r w:rsidR="00C04B26" w:rsidRPr="00C04B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4B26">
              <w:rPr>
                <w:rFonts w:ascii="Times New Roman" w:hAnsi="Times New Roman"/>
                <w:sz w:val="24"/>
                <w:szCs w:val="24"/>
              </w:rPr>
              <w:t>r</w:t>
            </w:r>
            <w:r w:rsidR="00C04B26" w:rsidRPr="00C04B26">
              <w:rPr>
                <w:rFonts w:ascii="Times New Roman" w:hAnsi="Times New Roman"/>
                <w:sz w:val="24"/>
                <w:szCs w:val="24"/>
              </w:rPr>
              <w:t>ozw</w:t>
            </w:r>
            <w:r w:rsidR="00C04B26">
              <w:rPr>
                <w:rFonts w:ascii="Times New Roman" w:hAnsi="Times New Roman"/>
                <w:sz w:val="24"/>
                <w:szCs w:val="24"/>
              </w:rPr>
              <w:t>o</w:t>
            </w:r>
            <w:r w:rsidR="00C04B26" w:rsidRPr="00C04B26">
              <w:rPr>
                <w:rFonts w:ascii="Times New Roman" w:hAnsi="Times New Roman"/>
                <w:sz w:val="24"/>
                <w:szCs w:val="24"/>
              </w:rPr>
              <w:t>j</w:t>
            </w:r>
            <w:r w:rsidR="00C04B26">
              <w:rPr>
                <w:rFonts w:ascii="Times New Roman" w:hAnsi="Times New Roman"/>
                <w:sz w:val="24"/>
                <w:szCs w:val="24"/>
              </w:rPr>
              <w:t>u</w:t>
            </w:r>
            <w:r w:rsidR="00C04B26" w:rsidRPr="00C04B26">
              <w:rPr>
                <w:rFonts w:ascii="Times New Roman" w:hAnsi="Times New Roman"/>
                <w:sz w:val="24"/>
                <w:szCs w:val="24"/>
              </w:rPr>
              <w:t>, budow</w:t>
            </w:r>
            <w:r w:rsidR="00C04B26">
              <w:rPr>
                <w:rFonts w:ascii="Times New Roman" w:hAnsi="Times New Roman"/>
                <w:sz w:val="24"/>
                <w:szCs w:val="24"/>
              </w:rPr>
              <w:t>y</w:t>
            </w:r>
            <w:r w:rsidR="00C04B26" w:rsidRPr="00C04B26">
              <w:rPr>
                <w:rFonts w:ascii="Times New Roman" w:hAnsi="Times New Roman"/>
                <w:sz w:val="24"/>
                <w:szCs w:val="24"/>
              </w:rPr>
              <w:t xml:space="preserve"> morfologiczn</w:t>
            </w:r>
            <w:r w:rsidR="00C04B26">
              <w:rPr>
                <w:rFonts w:ascii="Times New Roman" w:hAnsi="Times New Roman"/>
                <w:sz w:val="24"/>
                <w:szCs w:val="24"/>
              </w:rPr>
              <w:t>ej</w:t>
            </w:r>
            <w:r w:rsidR="00C04B26" w:rsidRPr="00C04B26">
              <w:rPr>
                <w:rFonts w:ascii="Times New Roman" w:hAnsi="Times New Roman"/>
                <w:sz w:val="24"/>
                <w:szCs w:val="24"/>
              </w:rPr>
              <w:t xml:space="preserve"> oraz czynnoś</w:t>
            </w:r>
            <w:r w:rsidR="00C04B26">
              <w:rPr>
                <w:rFonts w:ascii="Times New Roman" w:hAnsi="Times New Roman"/>
                <w:sz w:val="24"/>
                <w:szCs w:val="24"/>
              </w:rPr>
              <w:t>ci</w:t>
            </w:r>
            <w:r w:rsidR="00C04B26" w:rsidRPr="00C04B26">
              <w:rPr>
                <w:rFonts w:ascii="Times New Roman" w:hAnsi="Times New Roman"/>
                <w:sz w:val="24"/>
                <w:szCs w:val="24"/>
              </w:rPr>
              <w:t xml:space="preserve"> układów anatomicznych człowieka</w:t>
            </w:r>
            <w:r w:rsidR="00C04B26">
              <w:rPr>
                <w:rFonts w:ascii="Times New Roman" w:hAnsi="Times New Roman"/>
                <w:sz w:val="24"/>
                <w:szCs w:val="24"/>
              </w:rPr>
              <w:t>.</w:t>
            </w:r>
            <w:r w:rsidR="00532D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587C">
              <w:rPr>
                <w:rFonts w:ascii="Times New Roman" w:hAnsi="Times New Roman"/>
                <w:sz w:val="24"/>
                <w:szCs w:val="24"/>
              </w:rPr>
              <w:t xml:space="preserve">Uczestniczy czynnie </w:t>
            </w:r>
            <w:r w:rsidR="004A587C" w:rsidRPr="00686A3B">
              <w:rPr>
                <w:rFonts w:ascii="Times New Roman" w:hAnsi="Times New Roman"/>
                <w:sz w:val="24"/>
                <w:szCs w:val="24"/>
              </w:rPr>
              <w:t>w zjazdach i konferencjach naukowych z zakresu embriologii , anatomii prawidłowej i klinicznej człowieka</w:t>
            </w:r>
            <w:r w:rsidR="004A58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211F731" w14:textId="5FF81F58" w:rsidR="006D452B" w:rsidRPr="00FA6D9E" w:rsidRDefault="008C5054" w:rsidP="006D452B">
            <w:pPr>
              <w:pStyle w:val="Tekstpodstawowy"/>
              <w:tabs>
                <w:tab w:val="left" w:pos="921"/>
              </w:tabs>
              <w:spacing w:before="130"/>
              <w:ind w:left="284" w:firstLine="0"/>
              <w:rPr>
                <w:rFonts w:cs="Times New Roman"/>
                <w:b/>
                <w:spacing w:val="-2"/>
                <w:sz w:val="24"/>
                <w:szCs w:val="24"/>
              </w:rPr>
            </w:pPr>
            <w:r>
              <w:rPr>
                <w:rFonts w:cs="Times New Roman"/>
                <w:b/>
                <w:spacing w:val="-2"/>
                <w:sz w:val="24"/>
                <w:szCs w:val="24"/>
              </w:rPr>
              <w:t>Wybrane p</w:t>
            </w:r>
            <w:r w:rsidR="00E41610" w:rsidRPr="00FA6D9E">
              <w:rPr>
                <w:rFonts w:cs="Times New Roman"/>
                <w:b/>
                <w:spacing w:val="-2"/>
                <w:sz w:val="24"/>
                <w:szCs w:val="24"/>
              </w:rPr>
              <w:t>ublikacje:</w:t>
            </w:r>
          </w:p>
          <w:p w14:paraId="4D2ADE06" w14:textId="77777777" w:rsidR="00E41610" w:rsidRPr="00FA6D9E" w:rsidRDefault="00E41610" w:rsidP="006D452B">
            <w:pPr>
              <w:pStyle w:val="Tekstpodstawowy"/>
              <w:tabs>
                <w:tab w:val="left" w:pos="921"/>
              </w:tabs>
              <w:spacing w:before="130"/>
              <w:ind w:left="284" w:firstLine="0"/>
              <w:rPr>
                <w:rFonts w:cs="Times New Roman"/>
                <w:b/>
                <w:spacing w:val="-2"/>
                <w:sz w:val="24"/>
                <w:szCs w:val="24"/>
              </w:rPr>
            </w:pPr>
          </w:p>
          <w:p w14:paraId="2644CED2" w14:textId="77777777" w:rsidR="006D452B" w:rsidRPr="00DC62D2" w:rsidRDefault="006D452B" w:rsidP="002B4D6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DC62D2">
              <w:rPr>
                <w:rFonts w:ascii="Times New Roman" w:hAnsi="Times New Roman"/>
                <w:sz w:val="24"/>
                <w:szCs w:val="24"/>
              </w:rPr>
              <w:t xml:space="preserve">W. Woźniak, M. Bruska, M. </w:t>
            </w:r>
            <w:proofErr w:type="spellStart"/>
            <w:r w:rsidRPr="00DC62D2">
              <w:rPr>
                <w:rFonts w:ascii="Times New Roman" w:hAnsi="Times New Roman"/>
                <w:sz w:val="24"/>
                <w:szCs w:val="24"/>
              </w:rPr>
              <w:t>Grzymisławska</w:t>
            </w:r>
            <w:proofErr w:type="spellEnd"/>
            <w:r w:rsidRPr="00DC62D2">
              <w:rPr>
                <w:rFonts w:ascii="Times New Roman" w:hAnsi="Times New Roman"/>
                <w:sz w:val="24"/>
                <w:szCs w:val="24"/>
              </w:rPr>
              <w:t xml:space="preserve">, J. Łupicka, A. Gałązka, W. Kranc, </w:t>
            </w:r>
            <w:r w:rsidRPr="00DC62D2">
              <w:rPr>
                <w:rFonts w:ascii="Times New Roman" w:hAnsi="Times New Roman"/>
                <w:i/>
                <w:sz w:val="24"/>
                <w:szCs w:val="24"/>
              </w:rPr>
              <w:t xml:space="preserve">Development of the </w:t>
            </w:r>
            <w:proofErr w:type="spellStart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>intrinsic</w:t>
            </w:r>
            <w:proofErr w:type="spellEnd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>muscles</w:t>
            </w:r>
            <w:proofErr w:type="spellEnd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 xml:space="preserve"> of the </w:t>
            </w:r>
            <w:proofErr w:type="spellStart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>back</w:t>
            </w:r>
            <w:proofErr w:type="spellEnd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 xml:space="preserve"> in </w:t>
            </w:r>
            <w:proofErr w:type="spellStart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>human</w:t>
            </w:r>
            <w:proofErr w:type="spellEnd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>embryos</w:t>
            </w:r>
            <w:proofErr w:type="spellEnd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>at</w:t>
            </w:r>
            <w:proofErr w:type="spellEnd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>developmental</w:t>
            </w:r>
            <w:proofErr w:type="spellEnd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>stages</w:t>
            </w:r>
            <w:proofErr w:type="spellEnd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 xml:space="preserve"> 13-15</w:t>
            </w:r>
            <w:r w:rsidRPr="00DC62D2">
              <w:rPr>
                <w:rFonts w:ascii="Times New Roman" w:hAnsi="Times New Roman"/>
                <w:sz w:val="24"/>
                <w:szCs w:val="24"/>
              </w:rPr>
              <w:t>, w: XXXII Zjazd Polskiego Towarzystwa Anatomicznego. Warszawa, 25-27 VI 2015. Książka streszczeń, [b.m.,2015], s. 62.</w:t>
            </w:r>
          </w:p>
          <w:p w14:paraId="7A34238B" w14:textId="77777777" w:rsidR="002B4D66" w:rsidRDefault="002B4D66" w:rsidP="002B4D6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38BF14B9" w14:textId="0FDF079F" w:rsidR="006D452B" w:rsidRPr="006D452B" w:rsidRDefault="006D452B" w:rsidP="002B4D6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C62D2">
              <w:rPr>
                <w:rFonts w:ascii="Times New Roman" w:hAnsi="Times New Roman"/>
                <w:sz w:val="24"/>
                <w:szCs w:val="24"/>
              </w:rPr>
              <w:t xml:space="preserve">M. Węgłowski, W. Woźniak, A. Piotrowski, M. Bruska, J. Węgłowska, J. Sobański, M. </w:t>
            </w:r>
            <w:proofErr w:type="spellStart"/>
            <w:r w:rsidRPr="00DC62D2">
              <w:rPr>
                <w:rFonts w:ascii="Times New Roman" w:hAnsi="Times New Roman"/>
                <w:sz w:val="24"/>
                <w:szCs w:val="24"/>
              </w:rPr>
              <w:t>Grzymisławska</w:t>
            </w:r>
            <w:proofErr w:type="spellEnd"/>
            <w:r w:rsidRPr="00DC62D2">
              <w:rPr>
                <w:rFonts w:ascii="Times New Roman" w:hAnsi="Times New Roman"/>
                <w:sz w:val="24"/>
                <w:szCs w:val="24"/>
              </w:rPr>
              <w:t xml:space="preserve">, J. Łupicka, </w:t>
            </w:r>
            <w:proofErr w:type="spellStart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>Early</w:t>
            </w:r>
            <w:proofErr w:type="spellEnd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 xml:space="preserve"> development of the </w:t>
            </w:r>
            <w:proofErr w:type="spellStart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>facial</w:t>
            </w:r>
            <w:proofErr w:type="spellEnd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>nerve</w:t>
            </w:r>
            <w:proofErr w:type="spellEnd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 xml:space="preserve"> in </w:t>
            </w:r>
            <w:proofErr w:type="spellStart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>human</w:t>
            </w:r>
            <w:proofErr w:type="spellEnd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>embryos</w:t>
            </w:r>
            <w:proofErr w:type="spellEnd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>at</w:t>
            </w:r>
            <w:proofErr w:type="spellEnd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>stages</w:t>
            </w:r>
            <w:proofErr w:type="spellEnd"/>
            <w:r w:rsidRPr="00DC62D2">
              <w:rPr>
                <w:rFonts w:ascii="Times New Roman" w:hAnsi="Times New Roman"/>
                <w:i/>
                <w:sz w:val="24"/>
                <w:szCs w:val="24"/>
              </w:rPr>
              <w:t xml:space="preserve"> 13-15</w:t>
            </w:r>
            <w:r w:rsidRPr="00DC62D2">
              <w:rPr>
                <w:rFonts w:ascii="Times New Roman" w:hAnsi="Times New Roman"/>
                <w:sz w:val="24"/>
                <w:szCs w:val="24"/>
              </w:rPr>
              <w:t xml:space="preserve">, „Folia </w:t>
            </w:r>
            <w:proofErr w:type="spellStart"/>
            <w:r w:rsidRPr="00DC62D2">
              <w:rPr>
                <w:rFonts w:ascii="Times New Roman" w:hAnsi="Times New Roman"/>
                <w:sz w:val="24"/>
                <w:szCs w:val="24"/>
              </w:rPr>
              <w:t>Morph</w:t>
            </w:r>
            <w:proofErr w:type="spellEnd"/>
            <w:r w:rsidRPr="00DC62D2">
              <w:rPr>
                <w:rFonts w:ascii="Times New Roman" w:hAnsi="Times New Roman"/>
                <w:sz w:val="24"/>
                <w:szCs w:val="24"/>
              </w:rPr>
              <w:t xml:space="preserve">.” </w:t>
            </w:r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2015, Vol. 74, nr 2, s. 252-257.</w:t>
            </w:r>
          </w:p>
          <w:p w14:paraId="158ACD29" w14:textId="77777777" w:rsidR="006D452B" w:rsidRPr="006D452B" w:rsidRDefault="006D452B" w:rsidP="002B4D66">
            <w:pPr>
              <w:spacing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W. </w:t>
            </w:r>
            <w:proofErr w:type="spellStart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Woźniak</w:t>
            </w:r>
            <w:proofErr w:type="spellEnd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M. </w:t>
            </w:r>
            <w:proofErr w:type="spellStart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Grzymisławska</w:t>
            </w:r>
            <w:proofErr w:type="spellEnd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J. </w:t>
            </w:r>
            <w:proofErr w:type="spellStart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Łupicka</w:t>
            </w:r>
            <w:proofErr w:type="spellEnd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M. </w:t>
            </w:r>
            <w:proofErr w:type="spellStart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Bruska</w:t>
            </w:r>
            <w:proofErr w:type="spellEnd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A. Piotrowski, A. </w:t>
            </w:r>
            <w:proofErr w:type="spellStart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Gałązka</w:t>
            </w:r>
            <w:proofErr w:type="spellEnd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M. </w:t>
            </w:r>
            <w:proofErr w:type="spellStart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Rojewska</w:t>
            </w:r>
            <w:proofErr w:type="spellEnd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J. </w:t>
            </w:r>
            <w:proofErr w:type="spellStart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Sobański</w:t>
            </w:r>
            <w:proofErr w:type="spellEnd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D452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Early </w:t>
            </w:r>
            <w:proofErr w:type="spellStart"/>
            <w:r w:rsidRPr="006D452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differentation</w:t>
            </w:r>
            <w:proofErr w:type="spellEnd"/>
            <w:r w:rsidRPr="006D452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of lamellar structure of the intervertebral disc in staged human embryos</w:t>
            </w:r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„J. Med. Sci.” </w:t>
            </w:r>
            <w:r w:rsidRPr="006D452B">
              <w:rPr>
                <w:rFonts w:ascii="Times New Roman" w:hAnsi="Times New Roman"/>
                <w:sz w:val="24"/>
                <w:szCs w:val="24"/>
              </w:rPr>
              <w:t xml:space="preserve">[d. </w:t>
            </w:r>
            <w:proofErr w:type="spellStart"/>
            <w:r w:rsidRPr="006D452B">
              <w:rPr>
                <w:rFonts w:ascii="Times New Roman" w:hAnsi="Times New Roman"/>
                <w:sz w:val="24"/>
                <w:szCs w:val="24"/>
              </w:rPr>
              <w:t>Now</w:t>
            </w:r>
            <w:proofErr w:type="spellEnd"/>
            <w:r w:rsidRPr="006D452B">
              <w:rPr>
                <w:rFonts w:ascii="Times New Roman" w:hAnsi="Times New Roman"/>
                <w:sz w:val="24"/>
                <w:szCs w:val="24"/>
              </w:rPr>
              <w:t>. Lek.] 2015 : Vol. 84, nr 3, s. 157-166.</w:t>
            </w:r>
          </w:p>
          <w:p w14:paraId="083A7497" w14:textId="77777777" w:rsidR="002B4D66" w:rsidRDefault="002B4D66" w:rsidP="002B4D6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08ED4A1B" w14:textId="3D4481F5" w:rsidR="006D452B" w:rsidRPr="006D452B" w:rsidRDefault="006D452B" w:rsidP="002B4D6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6D452B">
              <w:rPr>
                <w:rFonts w:ascii="Times New Roman" w:hAnsi="Times New Roman"/>
                <w:sz w:val="24"/>
                <w:szCs w:val="24"/>
              </w:rPr>
              <w:t xml:space="preserve">M. </w:t>
            </w:r>
            <w:hyperlink r:id="rId9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Grzymisławska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J. </w:t>
            </w:r>
            <w:hyperlink r:id="rId10" w:history="1"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Łupicka</w:t>
              </w:r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W. </w:t>
            </w:r>
            <w:hyperlink r:id="rId11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Woźniak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M. </w:t>
            </w:r>
            <w:hyperlink r:id="rId12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Bruska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D452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Differentation</w:t>
            </w:r>
            <w:proofErr w:type="spellEnd"/>
            <w:r w:rsidRPr="006D452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of sclerotomes in human embryos aged 5 weeks</w:t>
            </w:r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, “</w:t>
            </w:r>
            <w:hyperlink r:id="rId13" w:history="1"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Acta Biol. </w:t>
              </w:r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Cracov</w:t>
              </w:r>
              <w:proofErr w:type="spellEnd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. Ser. Bot.</w:t>
              </w:r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” 2014, Vol. 56, suppl. 1, s. 29.</w:t>
            </w:r>
            <w:r w:rsidRPr="006D452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XXX Conference on Embryology - Plants - Animals - Humans "From basic research to application". </w:t>
            </w:r>
            <w:r w:rsidRPr="006D452B">
              <w:rPr>
                <w:rFonts w:ascii="Times New Roman" w:hAnsi="Times New Roman"/>
                <w:sz w:val="24"/>
                <w:szCs w:val="24"/>
              </w:rPr>
              <w:t>Poznań, Poland, May 21-24, 2014.</w:t>
            </w:r>
          </w:p>
          <w:p w14:paraId="5FB67DA0" w14:textId="77777777" w:rsidR="002B4D66" w:rsidRDefault="002B4D66" w:rsidP="002B4D6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1240A7BB" w14:textId="45977D80" w:rsidR="006D452B" w:rsidRPr="006D452B" w:rsidRDefault="006D452B" w:rsidP="002B4D6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6D452B">
              <w:rPr>
                <w:rFonts w:ascii="Times New Roman" w:hAnsi="Times New Roman"/>
                <w:sz w:val="24"/>
                <w:szCs w:val="24"/>
              </w:rPr>
              <w:t xml:space="preserve">W. </w:t>
            </w:r>
            <w:hyperlink r:id="rId14" w:history="1"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Woźniak</w:t>
              </w:r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S. </w:t>
            </w:r>
            <w:hyperlink r:id="rId15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Fenger</w:t>
              </w:r>
              <w:proofErr w:type="spellEnd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-Woźnicka</w:t>
              </w:r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M. </w:t>
            </w:r>
            <w:hyperlink r:id="rId16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Grzymisławska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M. </w:t>
            </w:r>
            <w:hyperlink r:id="rId17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Rojewska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J. </w:t>
            </w:r>
            <w:hyperlink r:id="rId18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Sobański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J. </w:t>
            </w:r>
            <w:hyperlink r:id="rId19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Łupicka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D452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 development of the width and height of the orbital entrance</w:t>
            </w:r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, “</w:t>
            </w:r>
            <w:hyperlink r:id="rId20" w:history="1"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Acta Biol. </w:t>
              </w:r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Cracov</w:t>
              </w:r>
              <w:proofErr w:type="spellEnd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. Ser. Bot.</w:t>
              </w:r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” 2014, Vol. 56, suppl. 1, s. 83.</w:t>
            </w:r>
            <w:r w:rsidRPr="006D452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XXX Conference on Embryology - Plants - Animals - Humans "From basic research to application". </w:t>
            </w:r>
            <w:r w:rsidRPr="006D452B">
              <w:rPr>
                <w:rFonts w:ascii="Times New Roman" w:hAnsi="Times New Roman"/>
                <w:sz w:val="24"/>
                <w:szCs w:val="24"/>
              </w:rPr>
              <w:t>Poznań, Poland, May 21-24, 2014.</w:t>
            </w:r>
          </w:p>
          <w:p w14:paraId="15C59B41" w14:textId="77777777" w:rsidR="002B4D66" w:rsidRDefault="002B4D66" w:rsidP="002B4D6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556F7412" w14:textId="76FE5311" w:rsidR="006D452B" w:rsidRPr="006D452B" w:rsidRDefault="006D452B" w:rsidP="002B4D66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52B"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hyperlink r:id="rId21" w:history="1"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Skórzewska</w:t>
              </w:r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M. </w:t>
            </w:r>
            <w:hyperlink r:id="rId22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Grzymisławska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M. </w:t>
            </w:r>
            <w:hyperlink r:id="rId23" w:history="1"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Bruska</w:t>
              </w:r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J. </w:t>
            </w:r>
            <w:hyperlink r:id="rId24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Łupicka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W. </w:t>
            </w:r>
            <w:hyperlink r:id="rId25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Woźniak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D452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The shape of fetal ossification centers may indicate malformation of vertebral column</w:t>
            </w:r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6D452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“</w:t>
            </w:r>
            <w:hyperlink r:id="rId26" w:history="1"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Acta Biol. </w:t>
              </w:r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Cracov</w:t>
              </w:r>
              <w:proofErr w:type="spellEnd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. Ser. Bot.</w:t>
              </w:r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“ 2014, Vol. 56, suppl. 1, s. 78, XXX Conference on Embryology - Plants - Animals - Humans "From basic research to application". </w:t>
            </w:r>
            <w:r w:rsidRPr="006D452B">
              <w:rPr>
                <w:rFonts w:ascii="Times New Roman" w:hAnsi="Times New Roman"/>
                <w:sz w:val="24"/>
                <w:szCs w:val="24"/>
              </w:rPr>
              <w:t>Poznań, Poland, May 21-24, 2014.</w:t>
            </w:r>
          </w:p>
          <w:p w14:paraId="694DB01C" w14:textId="77777777" w:rsidR="002B4D66" w:rsidRDefault="002B4D66" w:rsidP="002B4D6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2FC4A6CA" w14:textId="58E1CBA0" w:rsidR="006D452B" w:rsidRPr="006D452B" w:rsidRDefault="006D452B" w:rsidP="002B4D6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6D452B"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hyperlink r:id="rId27" w:history="1"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Skórzewska</w:t>
              </w:r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M. </w:t>
            </w:r>
            <w:hyperlink r:id="rId28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Grzymisławska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M. </w:t>
            </w:r>
            <w:hyperlink r:id="rId29" w:history="1"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Bruska</w:t>
              </w:r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J. </w:t>
            </w:r>
            <w:hyperlink r:id="rId30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Łupicka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W. </w:t>
            </w:r>
            <w:hyperlink r:id="rId31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Woźniak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D452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Ossification of the vertebral column in human </w:t>
            </w:r>
            <w:proofErr w:type="spellStart"/>
            <w:r w:rsidRPr="006D452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foetuses</w:t>
            </w:r>
            <w:proofErr w:type="spellEnd"/>
            <w:r w:rsidRPr="006D452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: histological and computed tomography studies</w:t>
            </w:r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D452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“</w:t>
            </w:r>
            <w:hyperlink r:id="rId32" w:history="1"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Folia Morph.</w:t>
              </w:r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 </w:t>
            </w:r>
            <w:r w:rsidRPr="006D452B">
              <w:rPr>
                <w:rFonts w:ascii="Times New Roman" w:hAnsi="Times New Roman"/>
                <w:sz w:val="24"/>
                <w:szCs w:val="24"/>
              </w:rPr>
              <w:t xml:space="preserve">2013, Vol. 72, nr 3, s. 230-238, </w:t>
            </w:r>
          </w:p>
          <w:p w14:paraId="53853346" w14:textId="77777777" w:rsidR="002B4D66" w:rsidRDefault="002B4D66" w:rsidP="002B4D6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263F5B77" w14:textId="646A0D18" w:rsidR="006D452B" w:rsidRPr="006D452B" w:rsidRDefault="006D452B" w:rsidP="002B4D6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452B">
              <w:rPr>
                <w:rFonts w:ascii="Times New Roman" w:hAnsi="Times New Roman"/>
                <w:sz w:val="24"/>
                <w:szCs w:val="24"/>
              </w:rPr>
              <w:t xml:space="preserve">M. </w:t>
            </w:r>
            <w:hyperlink r:id="rId33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Grzymisławska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J. </w:t>
            </w:r>
            <w:hyperlink r:id="rId34" w:history="1"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Łupicka</w:t>
              </w:r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M. </w:t>
            </w:r>
            <w:hyperlink r:id="rId35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Krajecki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D452B">
              <w:rPr>
                <w:rFonts w:ascii="Times New Roman" w:hAnsi="Times New Roman"/>
                <w:i/>
                <w:sz w:val="24"/>
                <w:szCs w:val="24"/>
              </w:rPr>
              <w:t xml:space="preserve">Położenie wyrostka robaczkowego u płodów ludzkich w wieku od 10. do 15. tygodnia. </w:t>
            </w:r>
            <w:proofErr w:type="spellStart"/>
            <w:r w:rsidRPr="006D452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Badania</w:t>
            </w:r>
            <w:proofErr w:type="spellEnd"/>
            <w:r w:rsidRPr="006D452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452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wstępne</w:t>
            </w:r>
            <w:proofErr w:type="spellEnd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hyperlink r:id="rId36" w:history="1"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XXXI Congress of the Polish Anatomical Society. [</w:t>
              </w:r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Słupsk</w:t>
              </w:r>
              <w:proofErr w:type="spellEnd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], 27th-30th June, 2013.</w:t>
              </w:r>
            </w:hyperlink>
            <w:r w:rsidRPr="006D452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s. 130.</w:t>
            </w:r>
          </w:p>
          <w:p w14:paraId="6391EDE3" w14:textId="77777777" w:rsidR="002B4D66" w:rsidRDefault="002B4D66" w:rsidP="002B4D6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7A4B407" w14:textId="380CF14D" w:rsidR="006D452B" w:rsidRPr="006D452B" w:rsidRDefault="006D452B" w:rsidP="002B4D66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J. </w:t>
            </w:r>
            <w:hyperlink r:id="rId37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Łupicka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M. </w:t>
            </w:r>
            <w:hyperlink r:id="rId38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Bruska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M. </w:t>
            </w:r>
            <w:hyperlink r:id="rId39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Grzymisławska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W. </w:t>
            </w:r>
            <w:hyperlink r:id="rId40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Woźniak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D452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Development of the posterior rami of the spinal nerves in human embryos aged 6 weeks</w:t>
            </w:r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, “</w:t>
            </w:r>
            <w:hyperlink r:id="rId41" w:history="1"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Acta Biol. </w:t>
              </w:r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Cracov</w:t>
              </w:r>
              <w:proofErr w:type="spellEnd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. Ser. Bot.</w:t>
              </w:r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 w:rsidRPr="006D452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2012, Vol. 54, suppl. 1, s. 66. XXX Conference on Embryology Plants, Animals, Humans. </w:t>
            </w:r>
            <w:r w:rsidRPr="006D452B">
              <w:rPr>
                <w:rFonts w:ascii="Times New Roman" w:hAnsi="Times New Roman"/>
                <w:sz w:val="24"/>
                <w:szCs w:val="24"/>
              </w:rPr>
              <w:t>May 16-18, 2012, Jurata, Poland.</w:t>
            </w:r>
          </w:p>
          <w:p w14:paraId="30AA0E74" w14:textId="77777777" w:rsidR="002B4D66" w:rsidRDefault="002B4D66" w:rsidP="006D452B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32F6301B" w14:textId="70601247" w:rsidR="006D452B" w:rsidRDefault="006D452B" w:rsidP="006D452B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45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M. </w:t>
            </w:r>
            <w:hyperlink r:id="rId42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Grzymisławska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M. </w:t>
            </w:r>
            <w:hyperlink r:id="rId43" w:history="1"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Bruska</w:t>
              </w:r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J. </w:t>
            </w:r>
            <w:hyperlink r:id="rId44" w:history="1"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Łupicka</w:t>
              </w:r>
            </w:hyperlink>
            <w:r w:rsidRPr="006D452B">
              <w:rPr>
                <w:rFonts w:ascii="Times New Roman" w:hAnsi="Times New Roman"/>
                <w:sz w:val="24"/>
                <w:szCs w:val="24"/>
              </w:rPr>
              <w:t xml:space="preserve">, W. </w:t>
            </w:r>
            <w:hyperlink r:id="rId45" w:history="1"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Woźniak</w:t>
              </w:r>
              <w:proofErr w:type="spellEnd"/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D452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Early development of the neural arches in staged human embryos (6 and 7 weeks)</w:t>
            </w:r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, “</w:t>
            </w:r>
            <w:hyperlink r:id="rId46" w:history="1"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 xml:space="preserve">Acta Biol. </w:t>
              </w:r>
              <w:proofErr w:type="spellStart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Cracov</w:t>
              </w:r>
              <w:proofErr w:type="spellEnd"/>
              <w:r w:rsidRPr="006D452B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. Ser. Bot.</w:t>
              </w:r>
            </w:hyperlink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” 2012, Vol. 54, suppl. 1, s. 58. XXX Conference on Embryology Plants, Animals, Humans. May 16-18, 2012, </w:t>
            </w:r>
            <w:proofErr w:type="spellStart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Jurata</w:t>
            </w:r>
            <w:proofErr w:type="spellEnd"/>
            <w:r w:rsidRPr="006D452B">
              <w:rPr>
                <w:rFonts w:ascii="Times New Roman" w:hAnsi="Times New Roman"/>
                <w:sz w:val="24"/>
                <w:szCs w:val="24"/>
                <w:lang w:val="en-US"/>
              </w:rPr>
              <w:t>, Poland.</w:t>
            </w:r>
          </w:p>
          <w:p w14:paraId="066759F7" w14:textId="77777777" w:rsidR="00686A3B" w:rsidRDefault="00686A3B" w:rsidP="006D452B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5F3041D" w14:textId="77777777" w:rsidR="00686A3B" w:rsidRPr="00686A3B" w:rsidRDefault="00686A3B" w:rsidP="002B4D66">
            <w:pPr>
              <w:spacing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686A3B">
              <w:rPr>
                <w:rFonts w:ascii="Times New Roman" w:hAnsi="Times New Roman"/>
                <w:b/>
                <w:sz w:val="24"/>
                <w:szCs w:val="24"/>
              </w:rPr>
              <w:t>Działalność naukowa:</w:t>
            </w:r>
          </w:p>
          <w:p w14:paraId="3CF30ABD" w14:textId="77777777" w:rsidR="00686A3B" w:rsidRPr="00686A3B" w:rsidRDefault="00686A3B" w:rsidP="002B4D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A3B">
              <w:rPr>
                <w:rFonts w:ascii="Times New Roman" w:hAnsi="Times New Roman" w:cs="Times New Roman"/>
                <w:sz w:val="24"/>
                <w:szCs w:val="24"/>
              </w:rPr>
              <w:t xml:space="preserve">Prowadzenie badań immunocytochemicznych na obecność białka S-100, analiz morfologicznych komórek, analiz ilościowych, zakładanie </w:t>
            </w:r>
            <w:r w:rsidRPr="00686A3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prowadzenie hodowli komórek dendrytycznych. </w:t>
            </w:r>
          </w:p>
          <w:p w14:paraId="52EFBD1D" w14:textId="77777777" w:rsidR="00686A3B" w:rsidRPr="00686A3B" w:rsidRDefault="00686A3B" w:rsidP="002B4D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A3B">
              <w:rPr>
                <w:rFonts w:ascii="Times New Roman" w:hAnsi="Times New Roman" w:cs="Times New Roman"/>
                <w:sz w:val="24"/>
                <w:szCs w:val="24"/>
              </w:rPr>
              <w:t xml:space="preserve">Przygotowywanie, barwienie i impregnacja według wielu metod histologicznych seryjnych skrawków zarodków ludzkich, analiza mikroskopowa zarodków ludzkich. </w:t>
            </w:r>
          </w:p>
          <w:p w14:paraId="5236F42D" w14:textId="77777777" w:rsidR="00686A3B" w:rsidRPr="00686A3B" w:rsidRDefault="00686A3B" w:rsidP="002B4D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A3B">
              <w:rPr>
                <w:rFonts w:ascii="Times New Roman" w:hAnsi="Times New Roman" w:cs="Times New Roman"/>
                <w:sz w:val="24"/>
                <w:szCs w:val="24"/>
              </w:rPr>
              <w:t xml:space="preserve">Preparowanie i badania naukowe na płodach ludzkich i osobnikach dorosłych ,,post </w:t>
            </w:r>
            <w:proofErr w:type="spellStart"/>
            <w:r w:rsidRPr="00686A3B">
              <w:rPr>
                <w:rFonts w:ascii="Times New Roman" w:hAnsi="Times New Roman" w:cs="Times New Roman"/>
                <w:sz w:val="24"/>
                <w:szCs w:val="24"/>
              </w:rPr>
              <w:t>mortem</w:t>
            </w:r>
            <w:proofErr w:type="spellEnd"/>
            <w:r w:rsidRPr="00686A3B">
              <w:rPr>
                <w:rFonts w:ascii="Times New Roman" w:hAnsi="Times New Roman" w:cs="Times New Roman"/>
                <w:sz w:val="24"/>
                <w:szCs w:val="24"/>
              </w:rPr>
              <w:t xml:space="preserve">”. </w:t>
            </w:r>
          </w:p>
          <w:p w14:paraId="214238BE" w14:textId="77777777" w:rsidR="00686A3B" w:rsidRPr="00686A3B" w:rsidRDefault="00686A3B" w:rsidP="002B4D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A3B">
              <w:rPr>
                <w:rFonts w:ascii="Times New Roman" w:hAnsi="Times New Roman" w:cs="Times New Roman"/>
                <w:sz w:val="24"/>
                <w:szCs w:val="24"/>
              </w:rPr>
              <w:t xml:space="preserve">Przynależność do Polskiego Towarzystwa Anatomicznego – Oddział Wielkopolska </w:t>
            </w:r>
            <w:proofErr w:type="spellStart"/>
            <w:r w:rsidRPr="00686A3B">
              <w:rPr>
                <w:rFonts w:ascii="Times New Roman" w:hAnsi="Times New Roman" w:cs="Times New Roman"/>
                <w:sz w:val="24"/>
                <w:szCs w:val="24"/>
              </w:rPr>
              <w:t>z.zakresu</w:t>
            </w:r>
            <w:proofErr w:type="spellEnd"/>
            <w:r w:rsidRPr="00686A3B">
              <w:rPr>
                <w:rFonts w:ascii="Times New Roman" w:hAnsi="Times New Roman" w:cs="Times New Roman"/>
                <w:sz w:val="24"/>
                <w:szCs w:val="24"/>
              </w:rPr>
              <w:t xml:space="preserve"> genetyki ogólnej, genetyki medycznej</w:t>
            </w:r>
          </w:p>
          <w:p w14:paraId="591E5AB3" w14:textId="29A0519A" w:rsidR="00686A3B" w:rsidRPr="006D452B" w:rsidRDefault="00686A3B" w:rsidP="00686A3B">
            <w:pPr>
              <w:pStyle w:val="Akapitzlist"/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52B" w:rsidRPr="00C02824" w14:paraId="1F63B505" w14:textId="77777777" w:rsidTr="00442401">
        <w:tc>
          <w:tcPr>
            <w:tcW w:w="8646" w:type="dxa"/>
          </w:tcPr>
          <w:p w14:paraId="626387F5" w14:textId="77777777" w:rsidR="006D452B" w:rsidRPr="00C95780" w:rsidRDefault="006D452B" w:rsidP="006D452B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578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Charakterystyka doświadczenia i dorobku dydaktycznego oraz 10 najważniejszych osiągnięć dydaktycznych: </w:t>
            </w:r>
          </w:p>
        </w:tc>
      </w:tr>
      <w:tr w:rsidR="006D452B" w:rsidRPr="00290037" w14:paraId="3FAB5CBB" w14:textId="77777777" w:rsidTr="00442401">
        <w:trPr>
          <w:trHeight w:val="509"/>
        </w:trPr>
        <w:tc>
          <w:tcPr>
            <w:tcW w:w="8646" w:type="dxa"/>
          </w:tcPr>
          <w:p w14:paraId="4653FB11" w14:textId="3FCFBB3B" w:rsidR="00A40AFD" w:rsidRPr="00B43E0A" w:rsidRDefault="00A40AFD" w:rsidP="008C5054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B43E0A">
              <w:rPr>
                <w:rFonts w:ascii="Times New Roman" w:hAnsi="Times New Roman"/>
                <w:sz w:val="24"/>
                <w:szCs w:val="24"/>
              </w:rPr>
              <w:t xml:space="preserve">01.01.2000 r. – do chwili obecnej 2016 zajęcia dydaktyczne z zakresu Anatomii Prawidłowej i Klinicznej ze studentami </w:t>
            </w:r>
            <w:r w:rsidR="00C95780" w:rsidRPr="00B43E0A">
              <w:rPr>
                <w:rFonts w:ascii="Times New Roman" w:hAnsi="Times New Roman"/>
                <w:sz w:val="24"/>
                <w:szCs w:val="24"/>
              </w:rPr>
              <w:t xml:space="preserve">Uniwersytetu Medycznego im. Karola Marcinkowskiego w Poznaniu, </w:t>
            </w:r>
            <w:r w:rsidR="00AF149B" w:rsidRPr="00B43E0A">
              <w:rPr>
                <w:rFonts w:ascii="Times New Roman" w:hAnsi="Times New Roman"/>
                <w:sz w:val="24"/>
                <w:szCs w:val="24"/>
              </w:rPr>
              <w:t>Uniwersytetu Zielonogórskiego, Wyższej Szkoły Pedagogiki i Administracji im. Mieszka I w Poznaniu (również</w:t>
            </w:r>
            <w:r w:rsidR="0020642D" w:rsidRPr="00B43E0A">
              <w:rPr>
                <w:rFonts w:ascii="Times New Roman" w:hAnsi="Times New Roman"/>
                <w:sz w:val="24"/>
                <w:szCs w:val="24"/>
              </w:rPr>
              <w:t xml:space="preserve"> w języku angielskim)</w:t>
            </w:r>
          </w:p>
          <w:p w14:paraId="731F87CE" w14:textId="1E879EEC" w:rsidR="00A40AFD" w:rsidRPr="00B43E0A" w:rsidRDefault="0020642D" w:rsidP="008C5054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B43E0A">
              <w:rPr>
                <w:rFonts w:ascii="Times New Roman" w:hAnsi="Times New Roman"/>
                <w:sz w:val="24"/>
                <w:szCs w:val="24"/>
              </w:rPr>
              <w:t>Prowadzenie z</w:t>
            </w:r>
            <w:r w:rsidR="00A40AFD" w:rsidRPr="00B43E0A">
              <w:rPr>
                <w:rFonts w:ascii="Times New Roman" w:hAnsi="Times New Roman"/>
                <w:sz w:val="24"/>
                <w:szCs w:val="24"/>
              </w:rPr>
              <w:t>aję</w:t>
            </w:r>
            <w:r w:rsidRPr="00B43E0A">
              <w:rPr>
                <w:rFonts w:ascii="Times New Roman" w:hAnsi="Times New Roman"/>
                <w:sz w:val="24"/>
                <w:szCs w:val="24"/>
              </w:rPr>
              <w:t>ć</w:t>
            </w:r>
            <w:r w:rsidR="00A40AFD" w:rsidRPr="00B43E0A">
              <w:rPr>
                <w:rFonts w:ascii="Times New Roman" w:hAnsi="Times New Roman"/>
                <w:sz w:val="24"/>
                <w:szCs w:val="24"/>
              </w:rPr>
              <w:t xml:space="preserve"> prosektoryjn</w:t>
            </w:r>
            <w:r w:rsidRPr="00B43E0A">
              <w:rPr>
                <w:rFonts w:ascii="Times New Roman" w:hAnsi="Times New Roman"/>
                <w:sz w:val="24"/>
                <w:szCs w:val="24"/>
              </w:rPr>
              <w:t>ych</w:t>
            </w:r>
            <w:r w:rsidR="00A40AFD" w:rsidRPr="00B43E0A">
              <w:rPr>
                <w:rFonts w:ascii="Times New Roman" w:hAnsi="Times New Roman"/>
                <w:sz w:val="24"/>
                <w:szCs w:val="24"/>
              </w:rPr>
              <w:t xml:space="preserve"> i wykład</w:t>
            </w:r>
            <w:r w:rsidRPr="00B43E0A">
              <w:rPr>
                <w:rFonts w:ascii="Times New Roman" w:hAnsi="Times New Roman"/>
                <w:sz w:val="24"/>
                <w:szCs w:val="24"/>
              </w:rPr>
              <w:t>ów</w:t>
            </w:r>
            <w:r w:rsidR="008801DD" w:rsidRPr="00B43E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0AFD" w:rsidRPr="00B43E0A">
              <w:rPr>
                <w:rFonts w:ascii="Times New Roman" w:hAnsi="Times New Roman"/>
                <w:sz w:val="24"/>
                <w:szCs w:val="24"/>
              </w:rPr>
              <w:t xml:space="preserve">dla uczniów i nauczycieli liceów poznańskich z zakresu </w:t>
            </w:r>
            <w:r w:rsidR="008801DD" w:rsidRPr="00B43E0A">
              <w:rPr>
                <w:rFonts w:ascii="Times New Roman" w:hAnsi="Times New Roman"/>
                <w:sz w:val="24"/>
                <w:szCs w:val="24"/>
              </w:rPr>
              <w:t>a</w:t>
            </w:r>
            <w:r w:rsidR="00A40AFD" w:rsidRPr="00B43E0A">
              <w:rPr>
                <w:rFonts w:ascii="Times New Roman" w:hAnsi="Times New Roman"/>
                <w:sz w:val="24"/>
                <w:szCs w:val="24"/>
              </w:rPr>
              <w:t xml:space="preserve">natomii </w:t>
            </w:r>
            <w:r w:rsidR="008801DD" w:rsidRPr="00B43E0A">
              <w:rPr>
                <w:rFonts w:ascii="Times New Roman" w:hAnsi="Times New Roman"/>
                <w:sz w:val="24"/>
                <w:szCs w:val="24"/>
              </w:rPr>
              <w:t>c</w:t>
            </w:r>
            <w:r w:rsidR="00A40AFD" w:rsidRPr="00B43E0A">
              <w:rPr>
                <w:rFonts w:ascii="Times New Roman" w:hAnsi="Times New Roman"/>
                <w:sz w:val="24"/>
                <w:szCs w:val="24"/>
              </w:rPr>
              <w:t>złowieka.</w:t>
            </w:r>
          </w:p>
          <w:p w14:paraId="610E4D2C" w14:textId="77777777" w:rsidR="00A40AFD" w:rsidRPr="00B43E0A" w:rsidRDefault="00A40AFD" w:rsidP="008C5054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B43E0A">
              <w:rPr>
                <w:rFonts w:ascii="Times New Roman" w:hAnsi="Times New Roman"/>
                <w:b/>
                <w:sz w:val="24"/>
                <w:szCs w:val="24"/>
              </w:rPr>
              <w:t>Dodatkowe funkcje</w:t>
            </w:r>
            <w:r w:rsidRPr="00B43E0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CB36B58" w14:textId="61C73064" w:rsidR="00A40AFD" w:rsidRPr="00C95780" w:rsidRDefault="00A40AFD" w:rsidP="008C5054">
            <w:pPr>
              <w:pStyle w:val="Akapitzlist"/>
              <w:numPr>
                <w:ilvl w:val="0"/>
                <w:numId w:val="18"/>
              </w:numPr>
              <w:spacing w:after="2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80">
              <w:rPr>
                <w:rFonts w:ascii="Times New Roman" w:hAnsi="Times New Roman" w:cs="Times New Roman"/>
                <w:sz w:val="24"/>
                <w:szCs w:val="24"/>
              </w:rPr>
              <w:t>Od 2000 r. - stanowisko skarbnika Polskiego Towarzystwa Anatomicznego Oddział Wielkopolska.</w:t>
            </w:r>
          </w:p>
          <w:p w14:paraId="0A2A116C" w14:textId="6B6AD58E" w:rsidR="00A40AFD" w:rsidRPr="00C95780" w:rsidRDefault="00A40AFD" w:rsidP="008C5054">
            <w:pPr>
              <w:pStyle w:val="Akapitzlist"/>
              <w:numPr>
                <w:ilvl w:val="0"/>
                <w:numId w:val="18"/>
              </w:numPr>
              <w:spacing w:after="2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80">
              <w:rPr>
                <w:rFonts w:ascii="Times New Roman" w:hAnsi="Times New Roman" w:cs="Times New Roman"/>
                <w:sz w:val="24"/>
                <w:szCs w:val="24"/>
              </w:rPr>
              <w:t xml:space="preserve">Od 2000 r. stanowisko Koordynator ds. współpracy z liceami na Uniwersytecie Medycznym im. Karola Marcinkowskiego w Poznaniu. </w:t>
            </w:r>
          </w:p>
          <w:p w14:paraId="494FDAF2" w14:textId="77777777" w:rsidR="00B43E0A" w:rsidRDefault="00A40AFD" w:rsidP="008C5054">
            <w:pPr>
              <w:pStyle w:val="Akapitzlist"/>
              <w:numPr>
                <w:ilvl w:val="0"/>
                <w:numId w:val="18"/>
              </w:numPr>
              <w:spacing w:after="2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80">
              <w:rPr>
                <w:rFonts w:ascii="Times New Roman" w:hAnsi="Times New Roman" w:cs="Times New Roman"/>
                <w:sz w:val="24"/>
                <w:szCs w:val="24"/>
              </w:rPr>
              <w:t>Od 2018 r. – stanowisko opiekuna roku studentów I roku, Kierunku Lekarskiego na Uniwersytecie Zielonogórskim</w:t>
            </w:r>
          </w:p>
          <w:p w14:paraId="2D1B3047" w14:textId="77777777" w:rsidR="006D452B" w:rsidRPr="00442401" w:rsidRDefault="008801DD" w:rsidP="008C5054">
            <w:pPr>
              <w:pStyle w:val="Akapitzlist"/>
              <w:numPr>
                <w:ilvl w:val="0"/>
                <w:numId w:val="18"/>
              </w:numPr>
              <w:spacing w:after="2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E0A">
              <w:rPr>
                <w:rFonts w:ascii="Times New Roman" w:hAnsi="Times New Roman"/>
                <w:sz w:val="24"/>
                <w:szCs w:val="24"/>
              </w:rPr>
              <w:t>Od 2018 do 2020 – Dziekan Wydziału Zdrowia Publicznego Wyższej Szkoły Pedagogiki i Administracji im. Mieszka I w Poznaniu</w:t>
            </w:r>
          </w:p>
          <w:p w14:paraId="4A275944" w14:textId="77777777" w:rsidR="00442401" w:rsidRPr="00442401" w:rsidRDefault="00442401" w:rsidP="00442401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42401">
              <w:rPr>
                <w:rFonts w:ascii="Times New Roman" w:hAnsi="Times New Roman"/>
                <w:b/>
                <w:bCs/>
                <w:sz w:val="24"/>
                <w:szCs w:val="24"/>
              </w:rPr>
              <w:t>Prowadzone zajęcia:</w:t>
            </w:r>
          </w:p>
          <w:p w14:paraId="4F2453B0" w14:textId="145EB58E" w:rsidR="00442401" w:rsidRPr="00442401" w:rsidRDefault="00442401" w:rsidP="00442401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Anatomia ogólna, anatomia prawidłowa człowieka, anatomia funkcjonalna człowieka</w:t>
            </w:r>
          </w:p>
        </w:tc>
      </w:tr>
    </w:tbl>
    <w:p w14:paraId="017F77D8" w14:textId="77777777" w:rsidR="002617DC" w:rsidRDefault="002617DC"/>
    <w:p w14:paraId="54513C59" w14:textId="77777777" w:rsidR="002617DC" w:rsidRDefault="002617DC"/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8646"/>
      </w:tblGrid>
      <w:tr w:rsidR="004C716E" w:rsidRPr="00C02824" w14:paraId="64367E22" w14:textId="77777777" w:rsidTr="00442401">
        <w:tc>
          <w:tcPr>
            <w:tcW w:w="8646" w:type="dxa"/>
          </w:tcPr>
          <w:p w14:paraId="0E0EAE04" w14:textId="72804321" w:rsidR="004C716E" w:rsidRPr="004C716E" w:rsidRDefault="004C716E" w:rsidP="00BA7040">
            <w:pPr>
              <w:pStyle w:val="Nagwek1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C71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Imię i nazwisko: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Remigiusz Jarosław Tritt</w:t>
            </w:r>
          </w:p>
        </w:tc>
      </w:tr>
      <w:tr w:rsidR="004C716E" w:rsidRPr="00C02824" w14:paraId="074296BE" w14:textId="77777777" w:rsidTr="00442401">
        <w:tc>
          <w:tcPr>
            <w:tcW w:w="8646" w:type="dxa"/>
          </w:tcPr>
          <w:p w14:paraId="1991BE6A" w14:textId="77777777" w:rsidR="004C716E" w:rsidRPr="00290037" w:rsidRDefault="004C716E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4C716E" w:rsidRPr="00C02824" w14:paraId="5C0D1D63" w14:textId="77777777" w:rsidTr="00442401">
        <w:trPr>
          <w:trHeight w:val="563"/>
        </w:trPr>
        <w:tc>
          <w:tcPr>
            <w:tcW w:w="8646" w:type="dxa"/>
          </w:tcPr>
          <w:p w14:paraId="27AFB396" w14:textId="7B718FF9" w:rsidR="004C716E" w:rsidRDefault="008C5054" w:rsidP="00BA7040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D</w:t>
            </w:r>
            <w:r w:rsidR="004C716E" w:rsidRPr="00656BD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oktor nauk medycznych w zakresie medycyny</w:t>
            </w:r>
            <w:r w:rsidR="00656BD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/</w:t>
            </w:r>
            <w:r w:rsidR="0044240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2007 r.</w:t>
            </w:r>
          </w:p>
          <w:p w14:paraId="209DAD46" w14:textId="4EAD2CE1" w:rsidR="008C5054" w:rsidRPr="00656BD2" w:rsidRDefault="00442401" w:rsidP="00442401">
            <w:pPr>
              <w:spacing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Magister/ biologia/ 2000 r.</w:t>
            </w:r>
          </w:p>
        </w:tc>
      </w:tr>
      <w:tr w:rsidR="004C716E" w:rsidRPr="00C02824" w14:paraId="27FD279B" w14:textId="77777777" w:rsidTr="00442401">
        <w:trPr>
          <w:trHeight w:val="563"/>
        </w:trPr>
        <w:tc>
          <w:tcPr>
            <w:tcW w:w="8646" w:type="dxa"/>
          </w:tcPr>
          <w:p w14:paraId="7E2D3953" w14:textId="77777777" w:rsidR="004C716E" w:rsidRPr="00290037" w:rsidRDefault="004C716E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656BD2" w:rsidRPr="00C02824" w14:paraId="4B9D0CD0" w14:textId="77777777" w:rsidTr="00442401">
        <w:trPr>
          <w:trHeight w:val="563"/>
        </w:trPr>
        <w:tc>
          <w:tcPr>
            <w:tcW w:w="8646" w:type="dxa"/>
          </w:tcPr>
          <w:p w14:paraId="4286DE5A" w14:textId="77777777" w:rsidR="00656BD2" w:rsidRPr="00A87D15" w:rsidRDefault="00656BD2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Studia niestacjonarne:</w:t>
            </w:r>
          </w:p>
          <w:p w14:paraId="10764CC9" w14:textId="50732D4B" w:rsidR="00656BD2" w:rsidRDefault="00C969E0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="00BB11A5">
              <w:rPr>
                <w:rFonts w:ascii="Times New Roman" w:hAnsi="Times New Roman"/>
                <w:i/>
                <w:iCs/>
                <w:sz w:val="24"/>
                <w:szCs w:val="24"/>
              </w:rPr>
              <w:t>ntropologia</w:t>
            </w:r>
            <w:r w:rsidR="00375FC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wykład 9 god</w:t>
            </w:r>
            <w:r w:rsidR="003A0561">
              <w:rPr>
                <w:rFonts w:ascii="Times New Roman" w:hAnsi="Times New Roman"/>
                <w:i/>
                <w:iCs/>
                <w:sz w:val="24"/>
                <w:szCs w:val="24"/>
              </w:rPr>
              <w:t>z., ćwiczenia 9 godz.</w:t>
            </w:r>
          </w:p>
          <w:p w14:paraId="7C47905E" w14:textId="62AFE96A" w:rsidR="00BB11A5" w:rsidRDefault="00BB11A5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Edukacja zdrowotna i prozdrowotna</w:t>
            </w:r>
            <w:r w:rsidR="003A056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wykład 12 godz.</w:t>
            </w:r>
          </w:p>
          <w:p w14:paraId="4B0CF843" w14:textId="3E2B7A00" w:rsidR="00BB11A5" w:rsidRPr="00A87D15" w:rsidRDefault="00BB11A5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Promocja zdrowia</w:t>
            </w:r>
            <w:r w:rsidR="003A056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866221">
              <w:rPr>
                <w:rFonts w:ascii="Times New Roman" w:hAnsi="Times New Roman"/>
                <w:i/>
                <w:iCs/>
                <w:sz w:val="24"/>
                <w:szCs w:val="24"/>
              </w:rPr>
              <w:t>–</w:t>
            </w:r>
            <w:r w:rsidR="003A056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866221">
              <w:rPr>
                <w:rFonts w:ascii="Times New Roman" w:hAnsi="Times New Roman"/>
                <w:i/>
                <w:iCs/>
                <w:sz w:val="24"/>
                <w:szCs w:val="24"/>
              </w:rPr>
              <w:t>ćwiczenia 12 godz.</w:t>
            </w:r>
          </w:p>
        </w:tc>
      </w:tr>
      <w:tr w:rsidR="004C716E" w:rsidRPr="00C02824" w14:paraId="47A656B8" w14:textId="77777777" w:rsidTr="00442401">
        <w:tc>
          <w:tcPr>
            <w:tcW w:w="8646" w:type="dxa"/>
          </w:tcPr>
          <w:p w14:paraId="630165AC" w14:textId="77777777" w:rsidR="004C716E" w:rsidRPr="00290037" w:rsidRDefault="004C716E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 oraz najważniejszych osiągnięć naukowych:</w:t>
            </w:r>
          </w:p>
        </w:tc>
      </w:tr>
      <w:tr w:rsidR="004C716E" w:rsidRPr="00C02824" w14:paraId="312F762C" w14:textId="77777777" w:rsidTr="00442401">
        <w:trPr>
          <w:trHeight w:val="500"/>
        </w:trPr>
        <w:tc>
          <w:tcPr>
            <w:tcW w:w="8646" w:type="dxa"/>
          </w:tcPr>
          <w:p w14:paraId="069EE4B7" w14:textId="0C42E6A7" w:rsidR="004C716E" w:rsidRPr="000D3831" w:rsidRDefault="00680B24" w:rsidP="000D3831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0D3831">
              <w:rPr>
                <w:rFonts w:ascii="Times New Roman" w:hAnsi="Times New Roman"/>
                <w:sz w:val="24"/>
                <w:szCs w:val="24"/>
              </w:rPr>
              <w:t>Autor i współautor publikacji z zakresu nauk medycznych i nauk o zdrowiu</w:t>
            </w:r>
            <w:r w:rsidR="006C26BD">
              <w:rPr>
                <w:rFonts w:ascii="Times New Roman" w:hAnsi="Times New Roman"/>
                <w:sz w:val="24"/>
                <w:szCs w:val="24"/>
              </w:rPr>
              <w:t>. Czynny uczestnik konferencji poświęconych edukacji zdrowotnej i promocji zdrowia</w:t>
            </w:r>
            <w:r w:rsidR="009415E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A0C5456" w14:textId="77777777" w:rsidR="000D3831" w:rsidRPr="000D3831" w:rsidRDefault="000D3831" w:rsidP="000D3831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0BD48B14" w14:textId="2B2790D6" w:rsidR="000D3831" w:rsidRDefault="00442401" w:rsidP="000D3831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Wybrane p</w:t>
            </w:r>
            <w:r w:rsidR="000D3831" w:rsidRPr="000D3831">
              <w:rPr>
                <w:rFonts w:ascii="Times New Roman" w:hAnsi="Times New Roman"/>
                <w:b/>
                <w:bCs/>
                <w:sz w:val="24"/>
                <w:szCs w:val="24"/>
              </w:rPr>
              <w:t>ublikacje:</w:t>
            </w:r>
          </w:p>
          <w:p w14:paraId="3EC070CC" w14:textId="77777777" w:rsidR="000D3831" w:rsidRPr="000D3831" w:rsidRDefault="000D3831" w:rsidP="000D3831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C5EE7FE" w14:textId="76FE23BF" w:rsidR="000D3831" w:rsidRPr="000D3831" w:rsidRDefault="000D3831" w:rsidP="000D3831">
            <w:pPr>
              <w:spacing w:line="240" w:lineRule="auto"/>
              <w:ind w:left="284"/>
              <w:rPr>
                <w:rFonts w:ascii="Times New Roman" w:hAnsi="Times New Roman"/>
              </w:rPr>
            </w:pPr>
            <w:r w:rsidRPr="000D3831">
              <w:rPr>
                <w:rFonts w:ascii="Times New Roman" w:hAnsi="Times New Roman"/>
              </w:rPr>
              <w:t xml:space="preserve">Tritt R.J.,  </w:t>
            </w:r>
            <w:r w:rsidRPr="000D3831">
              <w:rPr>
                <w:rFonts w:ascii="Times New Roman" w:hAnsi="Times New Roman"/>
                <w:i/>
              </w:rPr>
              <w:t>Patofizjologia i etiopatogeneza uwarunkowań zaburzeń neuropsychiatrycznych zakażeń SARS-CoV-2- jako fundament wiedzy dla nauczycieli wychowania fizycznego</w:t>
            </w:r>
            <w:r w:rsidRPr="000D3831">
              <w:rPr>
                <w:rFonts w:ascii="Times New Roman" w:hAnsi="Times New Roman"/>
              </w:rPr>
              <w:t xml:space="preserve">, (w): Białas M., </w:t>
            </w:r>
            <w:proofErr w:type="spellStart"/>
            <w:r w:rsidRPr="000D3831">
              <w:rPr>
                <w:rFonts w:ascii="Times New Roman" w:hAnsi="Times New Roman"/>
              </w:rPr>
              <w:t>Sklaski</w:t>
            </w:r>
            <w:proofErr w:type="spellEnd"/>
            <w:r w:rsidRPr="000D3831">
              <w:rPr>
                <w:rFonts w:ascii="Times New Roman" w:hAnsi="Times New Roman"/>
              </w:rPr>
              <w:t xml:space="preserve"> D., Spektrum peregrynacji po kulturze fizycznej dla mistrzów wychowania fizycznego, Wyd. Akademii Wychowania Fizycznego i Sportu im. Jędrzeja Śniadeckiego, Gdańsk, 2022</w:t>
            </w:r>
          </w:p>
          <w:p w14:paraId="7BA8B6A3" w14:textId="77777777" w:rsidR="000A71B0" w:rsidRDefault="000A71B0" w:rsidP="000D3831">
            <w:pPr>
              <w:spacing w:line="240" w:lineRule="auto"/>
              <w:ind w:left="284"/>
              <w:rPr>
                <w:rFonts w:ascii="Times New Roman" w:hAnsi="Times New Roman"/>
              </w:rPr>
            </w:pPr>
          </w:p>
          <w:p w14:paraId="4FF6C2D4" w14:textId="36C9ED7D" w:rsidR="000D3831" w:rsidRPr="000D3831" w:rsidRDefault="000D3831" w:rsidP="000D3831">
            <w:pPr>
              <w:spacing w:line="240" w:lineRule="auto"/>
              <w:ind w:left="284"/>
              <w:rPr>
                <w:rFonts w:ascii="Times New Roman" w:hAnsi="Times New Roman"/>
              </w:rPr>
            </w:pPr>
            <w:r w:rsidRPr="000D3831">
              <w:rPr>
                <w:rFonts w:ascii="Times New Roman" w:hAnsi="Times New Roman"/>
              </w:rPr>
              <w:t xml:space="preserve">Tritt R. J., </w:t>
            </w:r>
            <w:r w:rsidRPr="000D3831">
              <w:rPr>
                <w:rFonts w:ascii="Times New Roman" w:hAnsi="Times New Roman"/>
                <w:i/>
              </w:rPr>
              <w:t>Ewolucja pojęcia rasy człowieka, w kontekście antropologii fizycznej- jako podstawa naukowych poszukiwań mistrzów wychowania fizycznego</w:t>
            </w:r>
            <w:r w:rsidRPr="000D3831">
              <w:rPr>
                <w:rFonts w:ascii="Times New Roman" w:hAnsi="Times New Roman"/>
              </w:rPr>
              <w:t xml:space="preserve">, (w): Białas M., </w:t>
            </w:r>
            <w:proofErr w:type="spellStart"/>
            <w:r w:rsidRPr="000D3831">
              <w:rPr>
                <w:rFonts w:ascii="Times New Roman" w:hAnsi="Times New Roman"/>
              </w:rPr>
              <w:t>Sklaski</w:t>
            </w:r>
            <w:proofErr w:type="spellEnd"/>
            <w:r w:rsidRPr="000D3831">
              <w:rPr>
                <w:rFonts w:ascii="Times New Roman" w:hAnsi="Times New Roman"/>
              </w:rPr>
              <w:t xml:space="preserve"> D., Spektrum peregrynacji po kulturze fizycznej dla mistrzów wychowania fizycznego, Wyd. Akademii Wychowania Fizycznego i Sportu im. Jędrzeja Śniadeckiego, Gdańsk, 2022</w:t>
            </w:r>
          </w:p>
          <w:p w14:paraId="489D2AC3" w14:textId="77777777" w:rsidR="000D3831" w:rsidRPr="000D3831" w:rsidRDefault="000D3831" w:rsidP="000D3831">
            <w:pPr>
              <w:spacing w:line="240" w:lineRule="auto"/>
              <w:ind w:left="284"/>
              <w:rPr>
                <w:rFonts w:ascii="Times New Roman" w:hAnsi="Times New Roman"/>
              </w:rPr>
            </w:pPr>
          </w:p>
          <w:p w14:paraId="507E5C52" w14:textId="77777777" w:rsidR="000D3831" w:rsidRPr="000D3831" w:rsidRDefault="000D3831" w:rsidP="000D3831">
            <w:pPr>
              <w:spacing w:line="240" w:lineRule="auto"/>
              <w:ind w:left="284"/>
              <w:rPr>
                <w:rFonts w:ascii="Times New Roman" w:hAnsi="Times New Roman"/>
              </w:rPr>
            </w:pPr>
            <w:r w:rsidRPr="000D3831">
              <w:rPr>
                <w:rFonts w:ascii="Times New Roman" w:hAnsi="Times New Roman"/>
              </w:rPr>
              <w:t xml:space="preserve">Tritt R. J., </w:t>
            </w:r>
            <w:r w:rsidRPr="000D3831">
              <w:rPr>
                <w:rFonts w:ascii="Times New Roman" w:hAnsi="Times New Roman"/>
                <w:i/>
              </w:rPr>
              <w:t xml:space="preserve">Biologiczne determinanty orientacji homoseksualnej- jako podstawa wiedzy dla nauczycieli </w:t>
            </w:r>
            <w:r w:rsidRPr="000D3831">
              <w:rPr>
                <w:rFonts w:ascii="Times New Roman" w:hAnsi="Times New Roman"/>
                <w:i/>
              </w:rPr>
              <w:br/>
              <w:t>i trenerów sportu</w:t>
            </w:r>
            <w:r w:rsidRPr="000D3831">
              <w:rPr>
                <w:rFonts w:ascii="Times New Roman" w:hAnsi="Times New Roman"/>
              </w:rPr>
              <w:t xml:space="preserve">, [w:] Białas M., </w:t>
            </w:r>
            <w:proofErr w:type="spellStart"/>
            <w:r w:rsidRPr="000D3831">
              <w:rPr>
                <w:rFonts w:ascii="Times New Roman" w:hAnsi="Times New Roman"/>
              </w:rPr>
              <w:t>Sklaski</w:t>
            </w:r>
            <w:proofErr w:type="spellEnd"/>
            <w:r w:rsidRPr="000D3831">
              <w:rPr>
                <w:rFonts w:ascii="Times New Roman" w:hAnsi="Times New Roman"/>
              </w:rPr>
              <w:t xml:space="preserve"> D., </w:t>
            </w:r>
            <w:r w:rsidRPr="000D3831">
              <w:rPr>
                <w:rFonts w:ascii="Times New Roman" w:hAnsi="Times New Roman"/>
                <w:i/>
              </w:rPr>
              <w:t>Spektrum peregrynacji po kulturze fizycznej dla mistrzów wychowania fizycznego</w:t>
            </w:r>
            <w:r w:rsidRPr="000D3831">
              <w:rPr>
                <w:rFonts w:ascii="Times New Roman" w:hAnsi="Times New Roman"/>
              </w:rPr>
              <w:t xml:space="preserve">, Gdańsk, 2022. </w:t>
            </w:r>
          </w:p>
          <w:p w14:paraId="1AA89BB2" w14:textId="77777777" w:rsidR="000D3831" w:rsidRPr="000D3831" w:rsidRDefault="000D3831" w:rsidP="000D3831">
            <w:pPr>
              <w:spacing w:line="240" w:lineRule="auto"/>
              <w:ind w:left="284"/>
              <w:rPr>
                <w:rFonts w:ascii="Times New Roman" w:hAnsi="Times New Roman"/>
              </w:rPr>
            </w:pPr>
          </w:p>
          <w:p w14:paraId="5169B057" w14:textId="77777777" w:rsidR="000D3831" w:rsidRPr="000D3831" w:rsidRDefault="000D3831" w:rsidP="000D3831">
            <w:pPr>
              <w:spacing w:line="240" w:lineRule="auto"/>
              <w:ind w:left="284"/>
              <w:rPr>
                <w:rFonts w:ascii="Times New Roman" w:hAnsi="Times New Roman"/>
              </w:rPr>
            </w:pPr>
            <w:r w:rsidRPr="000D3831">
              <w:rPr>
                <w:rFonts w:ascii="Times New Roman" w:hAnsi="Times New Roman"/>
              </w:rPr>
              <w:t>Tritt R.J.,</w:t>
            </w:r>
            <w:r w:rsidRPr="000D3831">
              <w:rPr>
                <w:rFonts w:ascii="Times New Roman" w:hAnsi="Times New Roman"/>
                <w:i/>
              </w:rPr>
              <w:t xml:space="preserve"> Trajektoria seksualności człowieka w pryzmacie wielopłaszczyznowej normy </w:t>
            </w:r>
            <w:r w:rsidRPr="000D3831">
              <w:rPr>
                <w:rFonts w:ascii="Times New Roman" w:hAnsi="Times New Roman"/>
                <w:i/>
              </w:rPr>
              <w:br/>
              <w:t>i dysfunkcji oraz możliwości wspomagania rehabilitacyjnego z uwzględnieniem działań fizjoterapeutycznych</w:t>
            </w:r>
            <w:r w:rsidRPr="000D3831">
              <w:rPr>
                <w:rFonts w:ascii="Times New Roman" w:hAnsi="Times New Roman"/>
              </w:rPr>
              <w:t xml:space="preserve">, [w:] Białas M, </w:t>
            </w:r>
            <w:r w:rsidRPr="000D3831">
              <w:rPr>
                <w:rFonts w:ascii="Times New Roman" w:hAnsi="Times New Roman"/>
                <w:i/>
              </w:rPr>
              <w:t>Poprawa jakości życia - spektrum terapii</w:t>
            </w:r>
            <w:r w:rsidRPr="000D3831">
              <w:rPr>
                <w:rFonts w:ascii="Times New Roman" w:hAnsi="Times New Roman"/>
              </w:rPr>
              <w:t xml:space="preserve">, Gdańsk, 2019, ss. 78-102. </w:t>
            </w:r>
          </w:p>
          <w:p w14:paraId="5E9EC7AE" w14:textId="77777777" w:rsidR="000D3831" w:rsidRPr="000D3831" w:rsidRDefault="000D3831" w:rsidP="000D3831">
            <w:pPr>
              <w:spacing w:line="240" w:lineRule="auto"/>
              <w:ind w:left="284"/>
              <w:rPr>
                <w:rFonts w:ascii="Times New Roman" w:hAnsi="Times New Roman"/>
              </w:rPr>
            </w:pPr>
          </w:p>
          <w:p w14:paraId="0C5F4265" w14:textId="77777777" w:rsidR="000D3831" w:rsidRDefault="000D3831" w:rsidP="000D3831">
            <w:pPr>
              <w:spacing w:line="240" w:lineRule="auto"/>
              <w:ind w:left="284"/>
              <w:rPr>
                <w:rFonts w:ascii="Times New Roman" w:hAnsi="Times New Roman"/>
              </w:rPr>
            </w:pPr>
            <w:r w:rsidRPr="000D3831">
              <w:rPr>
                <w:rFonts w:ascii="Times New Roman" w:hAnsi="Times New Roman"/>
              </w:rPr>
              <w:t xml:space="preserve">Tritt R.J., </w:t>
            </w:r>
            <w:r w:rsidRPr="000D3831">
              <w:rPr>
                <w:rFonts w:ascii="Times New Roman" w:hAnsi="Times New Roman"/>
                <w:i/>
              </w:rPr>
              <w:t>Fizjoterapeutyczne wspomaganie aktywności seksualnej pacjentów w chorobach somatycznych,</w:t>
            </w:r>
            <w:r w:rsidRPr="000D3831">
              <w:rPr>
                <w:rFonts w:ascii="Times New Roman" w:hAnsi="Times New Roman"/>
              </w:rPr>
              <w:t xml:space="preserve"> [w:] Białas M, </w:t>
            </w:r>
            <w:r w:rsidRPr="000D3831">
              <w:rPr>
                <w:rFonts w:ascii="Times New Roman" w:hAnsi="Times New Roman"/>
                <w:i/>
              </w:rPr>
              <w:t>Poprawa jakości życia- spektrum terapii</w:t>
            </w:r>
            <w:r w:rsidRPr="000D3831">
              <w:rPr>
                <w:rFonts w:ascii="Times New Roman" w:hAnsi="Times New Roman"/>
              </w:rPr>
              <w:t>, Gdańsk, 2019, ss.115-130.</w:t>
            </w:r>
          </w:p>
          <w:p w14:paraId="7AC6BED4" w14:textId="77777777" w:rsidR="000A71B0" w:rsidRDefault="000A71B0" w:rsidP="000D3831">
            <w:pPr>
              <w:spacing w:line="240" w:lineRule="auto"/>
              <w:ind w:left="284"/>
              <w:rPr>
                <w:rFonts w:ascii="Times New Roman" w:hAnsi="Times New Roman"/>
              </w:rPr>
            </w:pPr>
          </w:p>
          <w:p w14:paraId="6456A08D" w14:textId="26753BF3" w:rsidR="000A71B0" w:rsidRPr="000A71B0" w:rsidRDefault="000A71B0" w:rsidP="000A71B0">
            <w:pPr>
              <w:pStyle w:val="Nagwek2"/>
              <w:tabs>
                <w:tab w:val="left" w:pos="1418"/>
              </w:tabs>
              <w:spacing w:before="0" w:line="240" w:lineRule="auto"/>
              <w:ind w:left="284" w:hanging="284"/>
              <w:textAlignment w:val="baseline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eastAsia="pl-PL"/>
              </w:rPr>
              <w:t xml:space="preserve">     </w:t>
            </w:r>
            <w:r w:rsidRPr="000A71B0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eastAsia="pl-PL"/>
              </w:rPr>
              <w:t xml:space="preserve">R.J. Tritt, B. Bałuka, </w:t>
            </w:r>
            <w:r w:rsidRPr="000A71B0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0"/>
                <w:lang w:eastAsia="pl-PL"/>
              </w:rPr>
              <w:t xml:space="preserve">W stronę wiedzy i niewiedzy - wędrówka w głąb ludzkiego mózgu. Receptory AMPA i NMDA w </w:t>
            </w:r>
            <w:proofErr w:type="spellStart"/>
            <w:r w:rsidRPr="000A71B0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0"/>
                <w:lang w:eastAsia="pl-PL"/>
              </w:rPr>
              <w:t>neuroplastyczności</w:t>
            </w:r>
            <w:proofErr w:type="spellEnd"/>
            <w:r w:rsidRPr="000A71B0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0"/>
                <w:lang w:eastAsia="pl-PL"/>
              </w:rPr>
              <w:t xml:space="preserve"> pamięciowej i rozwojowej</w:t>
            </w:r>
            <w:r w:rsidRPr="000A71B0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eastAsia="pl-PL"/>
              </w:rPr>
              <w:t>, „Prace Naukowe Wyższej Szkoły Zarządzania i Przedsiębiorczości z siedzibą w Wałbrzychu. Zeszyty pedagogiczno</w:t>
            </w:r>
            <w:r w:rsidRPr="000A71B0"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</w:rPr>
              <w:t>-medyczne”</w:t>
            </w:r>
            <w:r w:rsidRPr="000A71B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red. M.J. </w:t>
            </w:r>
            <w:proofErr w:type="spellStart"/>
            <w:r w:rsidRPr="000A71B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Żmichrowska</w:t>
            </w:r>
            <w:proofErr w:type="spellEnd"/>
            <w:r w:rsidRPr="000A71B0">
              <w:rPr>
                <w:rFonts w:ascii="Times New Roman" w:hAnsi="Times New Roman" w:cs="Times New Roman"/>
                <w:bCs/>
                <w:i/>
                <w:iCs/>
                <w:color w:val="auto"/>
                <w:sz w:val="24"/>
                <w:szCs w:val="24"/>
                <w:bdr w:val="none" w:sz="0" w:space="0" w:color="auto" w:frame="1"/>
              </w:rPr>
              <w:t xml:space="preserve">, </w:t>
            </w:r>
            <w:r w:rsidRPr="000A71B0"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</w:rPr>
              <w:t>2017</w:t>
            </w:r>
            <w:r w:rsidRPr="000A71B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  t. 44, </w:t>
            </w:r>
            <w:r w:rsidRPr="000A71B0"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 w:frame="1"/>
              </w:rPr>
              <w:t xml:space="preserve">s.  </w:t>
            </w:r>
            <w:r w:rsidRPr="000A71B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35-51.</w:t>
            </w:r>
          </w:p>
          <w:p w14:paraId="002D4903" w14:textId="77777777" w:rsidR="000A71B0" w:rsidRPr="000A71B0" w:rsidRDefault="000A71B0" w:rsidP="000D3831">
            <w:pPr>
              <w:spacing w:line="240" w:lineRule="auto"/>
              <w:ind w:left="284"/>
              <w:rPr>
                <w:rFonts w:ascii="Times New Roman" w:hAnsi="Times New Roman"/>
              </w:rPr>
            </w:pPr>
          </w:p>
          <w:p w14:paraId="5359A583" w14:textId="37106A8E" w:rsidR="000D3831" w:rsidRPr="000D3831" w:rsidRDefault="000D3831" w:rsidP="000D3831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6E" w:rsidRPr="00C02824" w14:paraId="02F1AB08" w14:textId="77777777" w:rsidTr="00442401">
        <w:tc>
          <w:tcPr>
            <w:tcW w:w="8646" w:type="dxa"/>
          </w:tcPr>
          <w:p w14:paraId="04D538D3" w14:textId="77777777" w:rsidR="004C716E" w:rsidRPr="00906F85" w:rsidRDefault="004C716E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F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Charakterystyka doświadczenia i dorobku dydaktycznego oraz 10 najważniejszych osiągnięć dydaktycznych: </w:t>
            </w:r>
          </w:p>
        </w:tc>
      </w:tr>
      <w:tr w:rsidR="004C716E" w:rsidRPr="00C02824" w14:paraId="4F197479" w14:textId="77777777" w:rsidTr="00442401">
        <w:trPr>
          <w:trHeight w:val="509"/>
        </w:trPr>
        <w:tc>
          <w:tcPr>
            <w:tcW w:w="8646" w:type="dxa"/>
          </w:tcPr>
          <w:p w14:paraId="3AD8D439" w14:textId="029F75BD" w:rsidR="00C05BEC" w:rsidRPr="00C05BEC" w:rsidRDefault="00C05BEC" w:rsidP="00C05BEC">
            <w:pPr>
              <w:spacing w:line="240" w:lineRule="auto"/>
              <w:ind w:left="284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C05BEC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Przewodniczący Rady Konsultacyjnej MSM działającej przy KC ds. AIDS, adiunkt</w:t>
            </w:r>
            <w:r w:rsidRPr="00C05B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05BEC"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  <w:t>i nauczyciel akademicki uhonorowany kilkunastoma wyróżnieniami i nagrodami rektora  oraz studentów za działalność naukową i dydaktyczną. Dyscyplina naukowa KBN: medycyna, specjalista w zakresie seksuologii, profilaktyki HIV/AIDS (certyfikat bezterminowy), medycyny społecznej, medycyny ratunkowej, zdrowia publicznego i profilaktyki STI'S. Uhonorowany Czerwoną Kokardką -prestiżową nagrodą społeczną przyznawaną za szczególne osiągnięcia w zakresie profilaktyki HIV/AIDS w kategorii działalność społeczna.</w:t>
            </w:r>
          </w:p>
          <w:p w14:paraId="71AF2CDC" w14:textId="6AFCEE4E" w:rsidR="004C716E" w:rsidRDefault="006E21D7" w:rsidP="00C05BEC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Promotor prac licencjackich i magisterskich</w:t>
            </w:r>
            <w:r w:rsidR="00906F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089D340" w14:textId="77777777" w:rsidR="00757192" w:rsidRPr="00906F85" w:rsidRDefault="00757192" w:rsidP="00C05BEC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F8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Prowadzone zajęcia:</w:t>
            </w:r>
          </w:p>
          <w:p w14:paraId="0C3B041D" w14:textId="5E34091F" w:rsidR="00757192" w:rsidRPr="00290037" w:rsidRDefault="00757192" w:rsidP="00C05BEC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Edukacja zdrowotna i prozdrowotna, Promocja zdrowia, Pierwsza pomoc, Wykłady monograficzne</w:t>
            </w:r>
            <w:r w:rsidR="006E21D7">
              <w:rPr>
                <w:rFonts w:ascii="Times New Roman" w:hAnsi="Times New Roman"/>
                <w:sz w:val="24"/>
                <w:szCs w:val="24"/>
              </w:rPr>
              <w:t>, Biomedyczne podstawy rozwoju człowieka.</w:t>
            </w:r>
          </w:p>
        </w:tc>
      </w:tr>
    </w:tbl>
    <w:p w14:paraId="6A9AD8A4" w14:textId="77777777" w:rsidR="004305DD" w:rsidRDefault="004305DD" w:rsidP="004305DD">
      <w:pPr>
        <w:pStyle w:val="Akapitzlist"/>
      </w:pP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8646"/>
      </w:tblGrid>
      <w:tr w:rsidR="00906F85" w:rsidRPr="00C02824" w14:paraId="2999EE7B" w14:textId="77777777" w:rsidTr="00442401">
        <w:tc>
          <w:tcPr>
            <w:tcW w:w="8646" w:type="dxa"/>
          </w:tcPr>
          <w:p w14:paraId="5104360A" w14:textId="4906997A" w:rsidR="00906F85" w:rsidRPr="00906F85" w:rsidRDefault="00906F85" w:rsidP="00BA7040">
            <w:pPr>
              <w:pStyle w:val="Nagwek1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06F85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Imię i nazwisko: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Artur Salamon</w:t>
            </w:r>
          </w:p>
        </w:tc>
      </w:tr>
      <w:tr w:rsidR="00906F85" w:rsidRPr="00C02824" w14:paraId="7AB18CFF" w14:textId="77777777" w:rsidTr="00442401">
        <w:tc>
          <w:tcPr>
            <w:tcW w:w="8646" w:type="dxa"/>
          </w:tcPr>
          <w:p w14:paraId="115EBE27" w14:textId="77777777" w:rsidR="00906F85" w:rsidRPr="00290037" w:rsidRDefault="00906F85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06F85" w:rsidRPr="00C02824" w14:paraId="71D41333" w14:textId="77777777" w:rsidTr="00442401">
        <w:trPr>
          <w:trHeight w:val="563"/>
        </w:trPr>
        <w:tc>
          <w:tcPr>
            <w:tcW w:w="8646" w:type="dxa"/>
          </w:tcPr>
          <w:p w14:paraId="3AD4B257" w14:textId="77777777" w:rsidR="00906F85" w:rsidRDefault="009A0B3C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E5C92">
              <w:rPr>
                <w:rFonts w:ascii="Times New Roman" w:hAnsi="Times New Roman"/>
                <w:i/>
                <w:iCs/>
                <w:sz w:val="24"/>
                <w:szCs w:val="24"/>
              </w:rPr>
              <w:t>Doktor/d</w:t>
            </w:r>
            <w:r w:rsidR="00B60D41" w:rsidRPr="005E5C9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ziedzina </w:t>
            </w:r>
            <w:r w:rsidR="005E5C92" w:rsidRPr="005E5C92">
              <w:rPr>
                <w:rFonts w:ascii="Times New Roman" w:hAnsi="Times New Roman"/>
                <w:i/>
                <w:iCs/>
                <w:sz w:val="24"/>
                <w:szCs w:val="24"/>
              </w:rPr>
              <w:t>nauk o kulturze fizycznej, dyscyplina kultura fizyczna</w:t>
            </w:r>
            <w:r w:rsidR="005E5C92">
              <w:rPr>
                <w:rFonts w:ascii="Times New Roman" w:hAnsi="Times New Roman"/>
                <w:i/>
                <w:iCs/>
                <w:sz w:val="24"/>
                <w:szCs w:val="24"/>
              </w:rPr>
              <w:t>/ 2008 r.</w:t>
            </w:r>
          </w:p>
          <w:p w14:paraId="087B00A3" w14:textId="5BDFD405" w:rsidR="00442401" w:rsidRPr="005E5C92" w:rsidRDefault="00442401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Magister/wychowanie fizyczne/ </w:t>
            </w:r>
          </w:p>
        </w:tc>
      </w:tr>
      <w:tr w:rsidR="00906F85" w:rsidRPr="00C02824" w14:paraId="211170AE" w14:textId="77777777" w:rsidTr="00442401">
        <w:trPr>
          <w:trHeight w:val="563"/>
        </w:trPr>
        <w:tc>
          <w:tcPr>
            <w:tcW w:w="8646" w:type="dxa"/>
          </w:tcPr>
          <w:p w14:paraId="6FF18F40" w14:textId="77777777" w:rsidR="00906F85" w:rsidRPr="00290037" w:rsidRDefault="00906F85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6D3646" w:rsidRPr="00C02824" w14:paraId="285541F3" w14:textId="77777777" w:rsidTr="00442401">
        <w:trPr>
          <w:trHeight w:val="563"/>
        </w:trPr>
        <w:tc>
          <w:tcPr>
            <w:tcW w:w="8646" w:type="dxa"/>
          </w:tcPr>
          <w:p w14:paraId="3D063401" w14:textId="77777777" w:rsidR="006D3646" w:rsidRPr="00A87D15" w:rsidRDefault="006D3646" w:rsidP="00802B38">
            <w:pPr>
              <w:spacing w:line="240" w:lineRule="auto"/>
              <w:ind w:left="28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niestacjonarne:</w:t>
            </w:r>
          </w:p>
          <w:p w14:paraId="313E0BFC" w14:textId="5C1C6090" w:rsidR="006D3646" w:rsidRDefault="00B55A68" w:rsidP="00802B38">
            <w:pPr>
              <w:spacing w:line="240" w:lineRule="auto"/>
              <w:ind w:left="28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Teoria wychowania fizycznego</w:t>
            </w:r>
            <w:r w:rsidR="008F6F6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wykład 18 godz., ćwiczenia 9 godz.</w:t>
            </w:r>
          </w:p>
          <w:p w14:paraId="391DC736" w14:textId="449D77FA" w:rsidR="00B55A68" w:rsidRDefault="00B55A68" w:rsidP="00802B38">
            <w:pPr>
              <w:spacing w:line="240" w:lineRule="auto"/>
              <w:ind w:left="28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Biomechanika</w:t>
            </w:r>
            <w:r w:rsidR="008F6F6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737E2D">
              <w:rPr>
                <w:rFonts w:ascii="Times New Roman" w:hAnsi="Times New Roman"/>
                <w:i/>
                <w:iCs/>
                <w:sz w:val="24"/>
                <w:szCs w:val="24"/>
              </w:rPr>
              <w:t>–</w:t>
            </w:r>
            <w:r w:rsidR="008F6F6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737E2D">
              <w:rPr>
                <w:rFonts w:ascii="Times New Roman" w:hAnsi="Times New Roman"/>
                <w:i/>
                <w:iCs/>
                <w:sz w:val="24"/>
                <w:szCs w:val="24"/>
              </w:rPr>
              <w:t>wykład 15 godz., ćwiczenia 6 godz.</w:t>
            </w:r>
          </w:p>
          <w:p w14:paraId="08850EC5" w14:textId="64B70BAA" w:rsidR="00B55A68" w:rsidRDefault="00B55A68" w:rsidP="00802B38">
            <w:pPr>
              <w:spacing w:line="240" w:lineRule="auto"/>
              <w:ind w:left="28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Rytmika i taniec</w:t>
            </w:r>
            <w:r w:rsidR="00737E2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ćwiczenia 12 godzin</w:t>
            </w:r>
          </w:p>
          <w:p w14:paraId="6A02663E" w14:textId="009F94CD" w:rsidR="00B55A68" w:rsidRDefault="0032605B" w:rsidP="00802B38">
            <w:pPr>
              <w:spacing w:line="240" w:lineRule="auto"/>
              <w:ind w:left="28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Teoria i metodyka lekkoatletyki</w:t>
            </w:r>
            <w:r w:rsidR="00737E2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D24D7F">
              <w:rPr>
                <w:rFonts w:ascii="Times New Roman" w:hAnsi="Times New Roman"/>
                <w:i/>
                <w:iCs/>
                <w:sz w:val="24"/>
                <w:szCs w:val="24"/>
              </w:rPr>
              <w:t>–</w:t>
            </w:r>
            <w:r w:rsidR="00737E2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D24D7F">
              <w:rPr>
                <w:rFonts w:ascii="Times New Roman" w:hAnsi="Times New Roman"/>
                <w:i/>
                <w:iCs/>
                <w:sz w:val="24"/>
                <w:szCs w:val="24"/>
              </w:rPr>
              <w:t>wykład 5 godz., ćwiczenia 36 godz.</w:t>
            </w:r>
          </w:p>
          <w:p w14:paraId="3B577474" w14:textId="77777777" w:rsidR="0032605B" w:rsidRDefault="006756DC" w:rsidP="00802B38">
            <w:pPr>
              <w:spacing w:line="240" w:lineRule="auto"/>
              <w:ind w:left="28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Specjalizacja instruktorska </w:t>
            </w:r>
            <w:r w:rsidR="008403AB">
              <w:rPr>
                <w:rFonts w:ascii="Times New Roman" w:hAnsi="Times New Roman"/>
                <w:i/>
                <w:iCs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8403AB">
              <w:rPr>
                <w:rFonts w:ascii="Times New Roman" w:hAnsi="Times New Roman"/>
                <w:i/>
                <w:iCs/>
                <w:sz w:val="24"/>
                <w:szCs w:val="24"/>
              </w:rPr>
              <w:t>wykład 40 godz., ćwiczenia 30 godz.</w:t>
            </w:r>
          </w:p>
          <w:p w14:paraId="3205ECAC" w14:textId="67465823" w:rsidR="002B4D66" w:rsidRPr="00A87D15" w:rsidRDefault="002B4D66" w:rsidP="00802B38">
            <w:pPr>
              <w:spacing w:line="240" w:lineRule="auto"/>
              <w:ind w:left="28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Metody diagnozowania stanu zdrowia i sprawności fizycznej - wykład 15 godz., ćwiczenia 9 godz.,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konw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. 6 godz.</w:t>
            </w:r>
          </w:p>
        </w:tc>
      </w:tr>
      <w:tr w:rsidR="00906F85" w:rsidRPr="00C02824" w14:paraId="661EB787" w14:textId="77777777" w:rsidTr="00442401">
        <w:tc>
          <w:tcPr>
            <w:tcW w:w="8646" w:type="dxa"/>
          </w:tcPr>
          <w:p w14:paraId="69CFDB58" w14:textId="77777777" w:rsidR="00906F85" w:rsidRPr="00290037" w:rsidRDefault="00906F85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 oraz najważniejszych osiągnięć naukowych:</w:t>
            </w:r>
          </w:p>
        </w:tc>
      </w:tr>
      <w:tr w:rsidR="00906F85" w:rsidRPr="00851021" w14:paraId="44E1F193" w14:textId="77777777" w:rsidTr="00442401">
        <w:trPr>
          <w:trHeight w:val="500"/>
        </w:trPr>
        <w:tc>
          <w:tcPr>
            <w:tcW w:w="8646" w:type="dxa"/>
          </w:tcPr>
          <w:p w14:paraId="1E59CC36" w14:textId="1D3BF6D0" w:rsidR="00906F85" w:rsidRPr="00BF7960" w:rsidRDefault="005E5C92" w:rsidP="00802B38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BF7960">
              <w:rPr>
                <w:rFonts w:ascii="Times New Roman" w:hAnsi="Times New Roman"/>
                <w:sz w:val="24"/>
                <w:szCs w:val="24"/>
              </w:rPr>
              <w:t xml:space="preserve">Autor </w:t>
            </w:r>
            <w:r w:rsidR="00DC5D20" w:rsidRPr="00BF7960">
              <w:rPr>
                <w:rFonts w:ascii="Times New Roman" w:hAnsi="Times New Roman"/>
                <w:sz w:val="24"/>
                <w:szCs w:val="24"/>
              </w:rPr>
              <w:t xml:space="preserve">i współautor publikacji w dyscyplinie </w:t>
            </w:r>
            <w:r w:rsidR="00081E02" w:rsidRPr="00BF7960">
              <w:rPr>
                <w:rFonts w:ascii="Times New Roman" w:hAnsi="Times New Roman"/>
                <w:sz w:val="24"/>
                <w:szCs w:val="24"/>
              </w:rPr>
              <w:t>nauk</w:t>
            </w:r>
            <w:r w:rsidR="00802B38" w:rsidRPr="00BF7960">
              <w:rPr>
                <w:rFonts w:ascii="Times New Roman" w:hAnsi="Times New Roman"/>
                <w:sz w:val="24"/>
                <w:szCs w:val="24"/>
              </w:rPr>
              <w:t>i</w:t>
            </w:r>
            <w:r w:rsidR="00081E02" w:rsidRPr="00BF7960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r w:rsidR="000A559F" w:rsidRPr="00BF7960">
              <w:rPr>
                <w:rFonts w:ascii="Times New Roman" w:hAnsi="Times New Roman"/>
                <w:sz w:val="24"/>
                <w:szCs w:val="24"/>
              </w:rPr>
              <w:t>kultur</w:t>
            </w:r>
            <w:r w:rsidR="00081E02" w:rsidRPr="00BF7960">
              <w:rPr>
                <w:rFonts w:ascii="Times New Roman" w:hAnsi="Times New Roman"/>
                <w:sz w:val="24"/>
                <w:szCs w:val="24"/>
              </w:rPr>
              <w:t>ze</w:t>
            </w:r>
            <w:r w:rsidR="000A559F" w:rsidRPr="00BF7960">
              <w:rPr>
                <w:rFonts w:ascii="Times New Roman" w:hAnsi="Times New Roman"/>
                <w:sz w:val="24"/>
                <w:szCs w:val="24"/>
              </w:rPr>
              <w:t xml:space="preserve"> fizyczn</w:t>
            </w:r>
            <w:r w:rsidR="00802B38" w:rsidRPr="00BF7960">
              <w:rPr>
                <w:rFonts w:ascii="Times New Roman" w:hAnsi="Times New Roman"/>
                <w:sz w:val="24"/>
                <w:szCs w:val="24"/>
              </w:rPr>
              <w:t>ej, specjalizuje się w teorii kultury fizycznej.</w:t>
            </w:r>
            <w:r w:rsidR="00452522" w:rsidRPr="00BF7960">
              <w:rPr>
                <w:rFonts w:ascii="Times New Roman" w:hAnsi="Times New Roman"/>
                <w:sz w:val="24"/>
                <w:szCs w:val="24"/>
              </w:rPr>
              <w:t xml:space="preserve"> Czynny uczestnik konferencji międzynarodowych poświęconych kulturze fizycznej</w:t>
            </w:r>
            <w:r w:rsidR="00BF7960" w:rsidRPr="00BF79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A68C56" w14:textId="77777777" w:rsidR="00DC5A60" w:rsidRPr="00BF7960" w:rsidRDefault="00DC5A60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F26179" w14:textId="3257445C" w:rsidR="00BF7960" w:rsidRPr="00DC62D2" w:rsidRDefault="00BF7960" w:rsidP="002C0B91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DC62D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Publikacje:</w:t>
            </w:r>
          </w:p>
          <w:p w14:paraId="28B063BA" w14:textId="77777777" w:rsidR="00BF7960" w:rsidRPr="00DC62D2" w:rsidRDefault="00BF7960" w:rsidP="002C0B91">
            <w:pPr>
              <w:spacing w:line="240" w:lineRule="auto"/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C62AB10" w14:textId="0A9246BC" w:rsidR="00DC5A60" w:rsidRPr="00DC62D2" w:rsidRDefault="00DC5A60" w:rsidP="002C0B91">
            <w:pPr>
              <w:spacing w:line="240" w:lineRule="auto"/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C62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R. </w:t>
            </w:r>
            <w:proofErr w:type="spellStart"/>
            <w:r w:rsidRPr="00DC62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Stemplewski</w:t>
            </w:r>
            <w:proofErr w:type="spellEnd"/>
            <w:r w:rsidRPr="00DC62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J. </w:t>
            </w:r>
            <w:r w:rsidRPr="00DC62D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Maciaszek</w:t>
            </w:r>
            <w:r w:rsidRPr="00DC62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A. Salamon, M. Tomczak, W. Osiński, </w:t>
            </w:r>
            <w:proofErr w:type="spellStart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Effect</w:t>
            </w:r>
            <w:proofErr w:type="spellEnd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moderate</w:t>
            </w:r>
            <w:proofErr w:type="spellEnd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physical</w:t>
            </w:r>
            <w:proofErr w:type="spellEnd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exercise</w:t>
            </w:r>
            <w:proofErr w:type="spellEnd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on </w:t>
            </w:r>
            <w:proofErr w:type="spellStart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postural</w:t>
            </w:r>
            <w:proofErr w:type="spellEnd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among</w:t>
            </w:r>
            <w:proofErr w:type="spellEnd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65-74 </w:t>
            </w:r>
            <w:proofErr w:type="spellStart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years</w:t>
            </w:r>
            <w:proofErr w:type="spellEnd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old</w:t>
            </w:r>
            <w:proofErr w:type="spellEnd"/>
            <w:r w:rsidRPr="00DC62D2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men</w:t>
            </w:r>
            <w:r w:rsidRPr="00DC62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DC62D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“</w:t>
            </w:r>
            <w:proofErr w:type="spellStart"/>
            <w:r w:rsidRPr="00DC62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Archives</w:t>
            </w:r>
            <w:proofErr w:type="spellEnd"/>
            <w:r w:rsidRPr="00DC62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of </w:t>
            </w:r>
            <w:proofErr w:type="spellStart"/>
            <w:r w:rsidRPr="00DC62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Gerontology</w:t>
            </w:r>
            <w:proofErr w:type="spellEnd"/>
            <w:r w:rsidRPr="00DC62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DC62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Geriatrics</w:t>
            </w:r>
            <w:proofErr w:type="spellEnd"/>
            <w:r w:rsidRPr="00DC62D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” </w:t>
            </w:r>
            <w:r w:rsidRPr="00DC62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2012 nr 54 ( 3)</w:t>
            </w:r>
            <w:r w:rsidRPr="00DC62D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, s. </w:t>
            </w:r>
            <w:r w:rsidRPr="00DC62D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279-283.</w:t>
            </w:r>
          </w:p>
          <w:p w14:paraId="7E5A7FE5" w14:textId="77777777" w:rsidR="002C0B91" w:rsidRPr="00DC62D2" w:rsidRDefault="002C0B91" w:rsidP="002C0B91">
            <w:pPr>
              <w:spacing w:line="240" w:lineRule="auto"/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4EC040F" w14:textId="77777777" w:rsidR="002C0B91" w:rsidRPr="00BF7960" w:rsidRDefault="002C0B91" w:rsidP="002C0B91">
            <w:pPr>
              <w:spacing w:line="240" w:lineRule="auto"/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Z. Maćkowiak</w:t>
            </w:r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Osiński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A. </w:t>
            </w:r>
            <w:proofErr w:type="spellStart"/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Salamon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BF7960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The Effect of Sensorimotor Training on the Postural Stability of Visually Impaired Women Over 50 Years of Age</w:t>
            </w:r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, “</w:t>
            </w:r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Journal of Women &amp; Aging” 2015 nr 27 ( 1), s. 68-80</w:t>
            </w:r>
          </w:p>
          <w:p w14:paraId="3D645F0F" w14:textId="77777777" w:rsidR="002C0B91" w:rsidRPr="00BF7960" w:rsidRDefault="002C0B91" w:rsidP="002C0B91">
            <w:pPr>
              <w:spacing w:line="240" w:lineRule="auto"/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E9F9159" w14:textId="77777777" w:rsidR="002C0B91" w:rsidRPr="00BF7960" w:rsidRDefault="002C0B91" w:rsidP="002C0B91">
            <w:pPr>
              <w:spacing w:line="240" w:lineRule="auto"/>
              <w:ind w:left="284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R. </w:t>
            </w:r>
            <w:proofErr w:type="spellStart"/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Szeklicki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Osiński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J. </w:t>
            </w:r>
            <w:proofErr w:type="spellStart"/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Maciaszek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R.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Stemplewski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A. </w:t>
            </w:r>
            <w:proofErr w:type="spellStart"/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Salamon</w:t>
            </w:r>
            <w:proofErr w:type="spellEnd"/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,</w:t>
            </w:r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BF7960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Correlations between habitual physical activity and self-perceived functional fitness, self-sufficiency fitness and health among men over 60 years old</w:t>
            </w:r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“Human Movement” </w:t>
            </w:r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2013 nr 14 ( 1)</w:t>
            </w:r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, s. </w:t>
            </w:r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7-34.</w:t>
            </w:r>
          </w:p>
          <w:p w14:paraId="5A97E76F" w14:textId="77777777" w:rsidR="002C0B91" w:rsidRPr="00BF7960" w:rsidRDefault="002C0B91" w:rsidP="002C0B91">
            <w:pPr>
              <w:spacing w:line="240" w:lineRule="auto"/>
              <w:ind w:left="284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109680F1" w14:textId="77777777" w:rsidR="002C0B91" w:rsidRPr="00BF7960" w:rsidRDefault="002C0B91" w:rsidP="002C0B91">
            <w:pPr>
              <w:spacing w:line="240" w:lineRule="auto"/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R.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Stemplewski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A. Salamon, </w:t>
            </w:r>
            <w:r w:rsidRPr="00BF796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Body </w:t>
            </w:r>
            <w:proofErr w:type="spellStart"/>
            <w:r w:rsidRPr="00BF796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balance</w:t>
            </w:r>
            <w:proofErr w:type="spellEnd"/>
            <w:r w:rsidRPr="00BF796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F796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falls</w:t>
            </w:r>
            <w:proofErr w:type="spellEnd"/>
            <w:r w:rsidRPr="00BF796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and </w:t>
            </w:r>
            <w:proofErr w:type="spellStart"/>
            <w:r w:rsidRPr="00BF796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their</w:t>
            </w:r>
            <w:proofErr w:type="spellEnd"/>
            <w:r w:rsidRPr="00BF796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F796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causes</w:t>
            </w:r>
            <w:proofErr w:type="spellEnd"/>
            <w:r w:rsidRPr="00BF796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in the </w:t>
            </w:r>
            <w:proofErr w:type="spellStart"/>
            <w:r w:rsidRPr="00BF7960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elderly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[w:] </w:t>
            </w:r>
            <w:hyperlink r:id="rId47" w:history="1">
              <w:r w:rsidRPr="00BF7960">
                <w:rPr>
                  <w:rStyle w:val="Hipercze"/>
                  <w:rFonts w:ascii="Times New Roman" w:hAnsi="Times New Roman"/>
                  <w:i/>
                  <w:color w:val="000000" w:themeColor="text1"/>
                  <w:sz w:val="24"/>
                  <w:szCs w:val="24"/>
                  <w:u w:val="none"/>
                </w:rPr>
                <w:t xml:space="preserve">Aktywność fizyczna w wieku starszym w badaniach naukowych (potrzeby i korzyści). </w:t>
              </w:r>
              <w:r w:rsidRPr="00BF7960">
                <w:rPr>
                  <w:rStyle w:val="Hipercze"/>
                  <w:rFonts w:ascii="Times New Roman" w:hAnsi="Times New Roman"/>
                  <w:i/>
                  <w:color w:val="000000" w:themeColor="text1"/>
                  <w:sz w:val="24"/>
                  <w:szCs w:val="24"/>
                  <w:u w:val="none"/>
                  <w:lang w:val="en-US"/>
                </w:rPr>
                <w:t>Physical activity and ageing in research (needs and benefits)</w:t>
              </w:r>
            </w:hyperlink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pod red. J.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Maciaszka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R.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Szeklickiego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i W.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Osińskiego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Poznań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2012, s. 167-176.</w:t>
            </w:r>
          </w:p>
          <w:p w14:paraId="78DD5B70" w14:textId="77777777" w:rsidR="002C0B91" w:rsidRPr="00BF7960" w:rsidRDefault="002C0B91" w:rsidP="002C0B91">
            <w:pPr>
              <w:spacing w:line="240" w:lineRule="auto"/>
              <w:ind w:left="284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</w:p>
          <w:p w14:paraId="5F09D93D" w14:textId="77777777" w:rsidR="002C0B91" w:rsidRPr="00BF7960" w:rsidRDefault="002C0B91" w:rsidP="002C0B91">
            <w:pPr>
              <w:spacing w:line="240" w:lineRule="auto"/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17DFD540" w14:textId="77777777" w:rsidR="002C0B91" w:rsidRPr="00BF7960" w:rsidRDefault="002C0B91" w:rsidP="002C0B91">
            <w:pPr>
              <w:spacing w:line="240" w:lineRule="auto"/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lastRenderedPageBreak/>
              <w:t xml:space="preserve">Z. Maćkowiak, D.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Sadowska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Salamon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A., </w:t>
            </w:r>
            <w:r w:rsidRPr="00BF7960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Selected factors affecting the postural stability of visually impaired people</w:t>
            </w:r>
            <w:r w:rsidRPr="00BF796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lang w:val="en-US"/>
              </w:rPr>
              <w:t>,</w:t>
            </w:r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 [w:] </w:t>
            </w:r>
            <w:hyperlink r:id="rId48" w:history="1">
              <w:proofErr w:type="spellStart"/>
              <w:r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>Doktorant</w:t>
              </w:r>
              <w:proofErr w:type="spellEnd"/>
              <w:r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 a </w:t>
              </w:r>
              <w:proofErr w:type="spellStart"/>
              <w:r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>innowacyjność</w:t>
              </w:r>
              <w:proofErr w:type="spellEnd"/>
              <w:r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 </w:t>
              </w:r>
              <w:proofErr w:type="spellStart"/>
              <w:r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>podejmowanych</w:t>
              </w:r>
              <w:proofErr w:type="spellEnd"/>
              <w:r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 </w:t>
              </w:r>
              <w:proofErr w:type="spellStart"/>
              <w:r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>tematów</w:t>
              </w:r>
              <w:proofErr w:type="spellEnd"/>
              <w:r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 </w:t>
              </w:r>
              <w:proofErr w:type="spellStart"/>
              <w:r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>badań</w:t>
              </w:r>
              <w:proofErr w:type="spellEnd"/>
              <w:r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. </w:t>
              </w:r>
              <w:r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</w:rPr>
                <w:t>Cz. 3: Nauki humanistyczne i społeczno-ekonomiczne</w:t>
              </w:r>
            </w:hyperlink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, pod red. M. Kuczery, </w:t>
            </w:r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Kraków 2011</w:t>
            </w:r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, s. </w:t>
            </w:r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278-284</w:t>
            </w:r>
          </w:p>
          <w:p w14:paraId="0104B4CC" w14:textId="77777777" w:rsidR="002C0B91" w:rsidRPr="00BF7960" w:rsidRDefault="002C0B91" w:rsidP="002C0B91">
            <w:pPr>
              <w:spacing w:line="240" w:lineRule="auto"/>
              <w:ind w:left="284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6/40</w:t>
            </w:r>
          </w:p>
          <w:p w14:paraId="2C98A098" w14:textId="77777777" w:rsidR="002C0B91" w:rsidRPr="00BF7960" w:rsidRDefault="002C0B91" w:rsidP="002C0B91">
            <w:pPr>
              <w:spacing w:line="240" w:lineRule="auto"/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R.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Stemplewski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J.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Maciaszek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Osiński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R.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Szeklicki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A.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Salamon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BF7960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 xml:space="preserve">Effects of moderate physical effort on postural stability among elderly man. </w:t>
            </w:r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EGREPA 2010 Conference "seniors in the 21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st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century-physical activity a tool for health, fitness and social integration", Prague, September 23-25, 2010; “Review of Aging and Physical Activity” 2010, nr 7 ( 1) (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streszczenie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7655C0AE" w14:textId="77777777" w:rsidR="002C0B91" w:rsidRPr="00BF7960" w:rsidRDefault="002C0B91" w:rsidP="002C0B91">
            <w:pPr>
              <w:spacing w:line="240" w:lineRule="auto"/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52CDDA45" w14:textId="77777777" w:rsidR="002C0B91" w:rsidRPr="00BF7960" w:rsidRDefault="002C0B91" w:rsidP="002C0B91">
            <w:pPr>
              <w:spacing w:line="240" w:lineRule="auto"/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R.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Szeklicki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Osiński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R.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Stemplewski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J.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Maciaszek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A.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Salamon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r w:rsidRPr="00BF7960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Habitual physical activity and perceived functional and self-sufficiency fitness as predictors of postural stability among elderly men fallers and non-fallers</w:t>
            </w:r>
            <w:r w:rsidRPr="00BF796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hyperlink r:id="rId49" w:history="1">
              <w:r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Sport Science where the cultures meet. 15th ECSS Congress, 23-26 </w:t>
              </w:r>
              <w:proofErr w:type="spellStart"/>
              <w:r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>june</w:t>
              </w:r>
              <w:proofErr w:type="spellEnd"/>
              <w:r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u w:val="none"/>
                  <w:lang w:val="en-US"/>
                </w:rPr>
                <w:t xml:space="preserve"> 2010, Antalya-Turkey. Book of abstracts</w:t>
              </w:r>
            </w:hyperlink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, Antalya-Turkey, European College of Sport Science, 2010 (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streszczenie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) </w:t>
            </w:r>
          </w:p>
          <w:p w14:paraId="3E3B5F76" w14:textId="77777777" w:rsidR="002C0B91" w:rsidRPr="00BF7960" w:rsidRDefault="002C0B91" w:rsidP="002C0B91">
            <w:pPr>
              <w:spacing w:line="240" w:lineRule="auto"/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603A55F" w14:textId="4CEA27EE" w:rsidR="002C0B91" w:rsidRPr="00BF7960" w:rsidRDefault="00BF7960" w:rsidP="00BF7960">
            <w:pPr>
              <w:ind w:left="284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BF796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Konferencje</w:t>
            </w:r>
            <w:proofErr w:type="spellEnd"/>
            <w:r w:rsidRPr="00BF796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:</w:t>
            </w:r>
          </w:p>
          <w:p w14:paraId="0BF3C323" w14:textId="77777777" w:rsidR="00BF7960" w:rsidRPr="00BF7960" w:rsidRDefault="00BF7960" w:rsidP="00BF7960">
            <w:pPr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39A04767" w14:textId="77777777" w:rsidR="00BF7960" w:rsidRPr="00BF7960" w:rsidRDefault="00BF7960" w:rsidP="00BF7960">
            <w:pPr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EGREPA 2010 Conference "seniors in the 21 </w:t>
            </w:r>
            <w:proofErr w:type="spellStart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st</w:t>
            </w:r>
            <w:proofErr w:type="spellEnd"/>
            <w:r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century-physical activity a tool for health, fitness and social integration", Prague, September 23-25, 2010</w:t>
            </w:r>
          </w:p>
          <w:p w14:paraId="54E00DF6" w14:textId="77777777" w:rsidR="00BF7960" w:rsidRPr="00BF7960" w:rsidRDefault="00BF7960" w:rsidP="00BF7960">
            <w:pPr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32848483" w14:textId="77777777" w:rsidR="00BF7960" w:rsidRPr="00BF7960" w:rsidRDefault="00F15609" w:rsidP="00BF7960">
            <w:pPr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hyperlink r:id="rId50" w:history="1">
              <w:r w:rsidR="00BF7960"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lang w:val="en-US"/>
                </w:rPr>
                <w:t xml:space="preserve">Sport Science where the cultures meet. 15th ECSS Congress, 23-26 </w:t>
              </w:r>
              <w:proofErr w:type="spellStart"/>
              <w:r w:rsidR="00BF7960"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lang w:val="en-US"/>
                </w:rPr>
                <w:t>june</w:t>
              </w:r>
              <w:proofErr w:type="spellEnd"/>
              <w:r w:rsidR="00BF7960" w:rsidRPr="00BF7960">
                <w:rPr>
                  <w:rStyle w:val="Hipercze"/>
                  <w:rFonts w:ascii="Times New Roman" w:hAnsi="Times New Roman"/>
                  <w:bCs/>
                  <w:color w:val="000000" w:themeColor="text1"/>
                  <w:sz w:val="24"/>
                  <w:szCs w:val="24"/>
                  <w:lang w:val="en-US"/>
                </w:rPr>
                <w:t xml:space="preserve"> 2010, Antalya-Turkey. Book of abstracts</w:t>
              </w:r>
            </w:hyperlink>
            <w:r w:rsidR="00BF7960" w:rsidRPr="00BF79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Antalya-Turkey, European College of Sport Science, 2010 </w:t>
            </w:r>
          </w:p>
          <w:p w14:paraId="7355B226" w14:textId="77777777" w:rsidR="00BF7960" w:rsidRPr="00BF7960" w:rsidRDefault="00BF7960" w:rsidP="00BF7960">
            <w:pPr>
              <w:ind w:left="284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37399D9" w14:textId="75FBEC56" w:rsidR="00DC5A60" w:rsidRPr="00BF7960" w:rsidRDefault="00DC5A60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06F85" w:rsidRPr="00C02824" w14:paraId="55C345FB" w14:textId="77777777" w:rsidTr="00442401">
        <w:tc>
          <w:tcPr>
            <w:tcW w:w="8646" w:type="dxa"/>
          </w:tcPr>
          <w:p w14:paraId="2AFD62C7" w14:textId="77777777" w:rsidR="00906F85" w:rsidRPr="00BF7960" w:rsidRDefault="00906F85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796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Charakterystyka doświadczenia i dorobku dydaktycznego oraz 10 najważniejszych osiągnięć dydaktycznych: </w:t>
            </w:r>
          </w:p>
        </w:tc>
      </w:tr>
      <w:tr w:rsidR="00906F85" w:rsidRPr="00C02824" w14:paraId="77BEE3C9" w14:textId="77777777" w:rsidTr="00442401">
        <w:trPr>
          <w:trHeight w:val="509"/>
        </w:trPr>
        <w:tc>
          <w:tcPr>
            <w:tcW w:w="8646" w:type="dxa"/>
          </w:tcPr>
          <w:p w14:paraId="456CBA77" w14:textId="77777777" w:rsidR="00920DC8" w:rsidRDefault="001259D1" w:rsidP="00487FC8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Nauczyciel </w:t>
            </w:r>
            <w:r w:rsidR="00996C07">
              <w:rPr>
                <w:rFonts w:ascii="Times New Roman" w:hAnsi="Times New Roman"/>
                <w:sz w:val="24"/>
                <w:szCs w:val="24"/>
              </w:rPr>
              <w:t xml:space="preserve">dyplomowany wychowania fizycznego w Zespole Szkół Zmartwychwstanek Szkoła Podstawowa i Liceum Ogólnokształcące w Poznaniu oraz Katedralnej </w:t>
            </w:r>
            <w:r w:rsidR="00920DC8">
              <w:rPr>
                <w:rFonts w:ascii="Times New Roman" w:hAnsi="Times New Roman"/>
                <w:sz w:val="24"/>
                <w:szCs w:val="24"/>
              </w:rPr>
              <w:t xml:space="preserve">Ogólnokształcącej Szkole Muzycznej I stopnia w Poznaniu. </w:t>
            </w:r>
          </w:p>
          <w:p w14:paraId="77834E4E" w14:textId="436F6648" w:rsidR="00906F85" w:rsidRDefault="00920DC8" w:rsidP="00487FC8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Nauczyciel</w:t>
            </w:r>
            <w:r w:rsidR="00996C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59D1">
              <w:rPr>
                <w:rFonts w:ascii="Times New Roman" w:hAnsi="Times New Roman"/>
                <w:sz w:val="24"/>
                <w:szCs w:val="24"/>
              </w:rPr>
              <w:t>akademicki Akademii Wychowania Fizycznego im. Eugeniusza Piaseckiego w Poznaniu</w:t>
            </w:r>
            <w:r w:rsidR="00606CC4">
              <w:rPr>
                <w:rFonts w:ascii="Times New Roman" w:hAnsi="Times New Roman"/>
                <w:sz w:val="24"/>
                <w:szCs w:val="24"/>
              </w:rPr>
              <w:t xml:space="preserve"> oraz Wyższej Szkoły Pedagogiki i Administracji im. Mieszka I w Poznaniu (obecnie). Promotor prac licencjackich i magisterskich</w:t>
            </w:r>
            <w:r w:rsidR="006B560A">
              <w:rPr>
                <w:rFonts w:ascii="Times New Roman" w:hAnsi="Times New Roman"/>
                <w:sz w:val="24"/>
                <w:szCs w:val="24"/>
              </w:rPr>
              <w:t>.</w:t>
            </w:r>
            <w:r w:rsidR="00AF38E6">
              <w:rPr>
                <w:rFonts w:ascii="Times New Roman" w:hAnsi="Times New Roman"/>
                <w:sz w:val="24"/>
                <w:szCs w:val="24"/>
              </w:rPr>
              <w:t xml:space="preserve"> Współautor koncepcji kształcenia i programu studiów </w:t>
            </w:r>
            <w:r w:rsidR="00C03375">
              <w:rPr>
                <w:rFonts w:ascii="Times New Roman" w:hAnsi="Times New Roman"/>
                <w:sz w:val="24"/>
                <w:szCs w:val="24"/>
              </w:rPr>
              <w:t>na kierunku wychowanie fizyczne prowadzonego w Wyższej Szkole Pedagogiki i Administracji im. Mieszka I w Poznaniu</w:t>
            </w:r>
            <w:r w:rsidR="0097685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DFA93F8" w14:textId="77777777" w:rsidR="007F1BEB" w:rsidRDefault="007F1BEB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E71915" w14:textId="77777777" w:rsidR="006B560A" w:rsidRPr="007F1BEB" w:rsidRDefault="006B560A" w:rsidP="00487FC8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1BEB">
              <w:rPr>
                <w:rFonts w:ascii="Times New Roman" w:hAnsi="Times New Roman"/>
                <w:b/>
                <w:bCs/>
                <w:sz w:val="24"/>
                <w:szCs w:val="24"/>
              </w:rPr>
              <w:t>Prowadzone zajęcia:</w:t>
            </w:r>
          </w:p>
          <w:p w14:paraId="3F609848" w14:textId="1BAB101A" w:rsidR="006B560A" w:rsidRPr="00290037" w:rsidRDefault="006B560A" w:rsidP="00487FC8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Teoria wychowania fizycznego, Biomechanika, Rytmika i taniec, </w:t>
            </w:r>
            <w:r w:rsidR="007F1BEB">
              <w:rPr>
                <w:rFonts w:ascii="Times New Roman" w:hAnsi="Times New Roman"/>
                <w:sz w:val="24"/>
                <w:szCs w:val="24"/>
              </w:rPr>
              <w:t>Teoria i metodyka lekkoatletyki, Promocja kultury fizycznej, edukacja zdrowotna i promocja zdrowia.</w:t>
            </w:r>
          </w:p>
        </w:tc>
      </w:tr>
    </w:tbl>
    <w:p w14:paraId="7BF9CCD4" w14:textId="314DE614" w:rsidR="005F58EF" w:rsidRDefault="005F58EF" w:rsidP="005F58EF">
      <w:pPr>
        <w:rPr>
          <w:rFonts w:ascii="Times New Roman" w:hAnsi="Times New Roman"/>
        </w:rPr>
      </w:pPr>
    </w:p>
    <w:p w14:paraId="148056D9" w14:textId="1A90848C" w:rsidR="00C226BC" w:rsidRDefault="00C226BC" w:rsidP="005F58EF">
      <w:pPr>
        <w:rPr>
          <w:rFonts w:ascii="Times New Roman" w:hAnsi="Times New Roman"/>
        </w:rPr>
      </w:pPr>
    </w:p>
    <w:p w14:paraId="3539ADCD" w14:textId="00CD5B22" w:rsidR="00C226BC" w:rsidRDefault="00C226BC" w:rsidP="005F58EF">
      <w:pPr>
        <w:rPr>
          <w:rFonts w:ascii="Times New Roman" w:hAnsi="Times New Roman"/>
        </w:rPr>
      </w:pPr>
    </w:p>
    <w:p w14:paraId="612DC9AB" w14:textId="349E864E" w:rsidR="00C226BC" w:rsidRDefault="00C226BC" w:rsidP="005F58EF">
      <w:pPr>
        <w:rPr>
          <w:rFonts w:ascii="Times New Roman" w:hAnsi="Times New Roman"/>
        </w:rPr>
      </w:pPr>
    </w:p>
    <w:p w14:paraId="409333D4" w14:textId="6A382F85" w:rsidR="00C226BC" w:rsidRDefault="00C226BC" w:rsidP="005F58EF">
      <w:pPr>
        <w:rPr>
          <w:rFonts w:ascii="Times New Roman" w:hAnsi="Times New Roman"/>
        </w:rPr>
      </w:pPr>
    </w:p>
    <w:p w14:paraId="0883E38D" w14:textId="77777777" w:rsidR="00C226BC" w:rsidRDefault="00C226BC" w:rsidP="005F58EF">
      <w:pPr>
        <w:rPr>
          <w:rFonts w:ascii="Times New Roman" w:hAnsi="Times New Roman"/>
        </w:rPr>
      </w:pPr>
    </w:p>
    <w:tbl>
      <w:tblPr>
        <w:tblW w:w="8646" w:type="dxa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646"/>
      </w:tblGrid>
      <w:tr w:rsidR="002145AB" w:rsidRPr="002145AB" w14:paraId="0B388812" w14:textId="77777777" w:rsidTr="00487FC8">
        <w:tc>
          <w:tcPr>
            <w:tcW w:w="8646" w:type="dxa"/>
          </w:tcPr>
          <w:p w14:paraId="0EB9DBF9" w14:textId="77777777" w:rsidR="002145AB" w:rsidRPr="002145AB" w:rsidRDefault="002145AB" w:rsidP="00BA7040">
            <w:pPr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145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Imię i nazwisko:</w:t>
            </w:r>
            <w:r w:rsidRPr="002145AB">
              <w:rPr>
                <w:b/>
                <w:bCs/>
                <w:i/>
                <w:iCs/>
              </w:rPr>
              <w:t xml:space="preserve"> </w:t>
            </w:r>
            <w:r w:rsidRPr="002145A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Krzysztof Bączyk</w:t>
            </w:r>
          </w:p>
        </w:tc>
      </w:tr>
      <w:tr w:rsidR="002145AB" w:rsidRPr="002145AB" w14:paraId="3F296361" w14:textId="77777777" w:rsidTr="00487FC8">
        <w:tc>
          <w:tcPr>
            <w:tcW w:w="8646" w:type="dxa"/>
          </w:tcPr>
          <w:p w14:paraId="12C8DF40" w14:textId="77777777" w:rsidR="002145AB" w:rsidRPr="002145AB" w:rsidRDefault="002145AB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45AB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2145AB" w:rsidRPr="002145AB" w14:paraId="6CBCD66B" w14:textId="77777777" w:rsidTr="00487FC8">
        <w:trPr>
          <w:trHeight w:val="563"/>
        </w:trPr>
        <w:tc>
          <w:tcPr>
            <w:tcW w:w="8646" w:type="dxa"/>
          </w:tcPr>
          <w:p w14:paraId="416221F0" w14:textId="7233C7BD" w:rsidR="002145AB" w:rsidRPr="00926292" w:rsidRDefault="00C634CE" w:rsidP="00BA7040">
            <w:pPr>
              <w:spacing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26292">
              <w:rPr>
                <w:rFonts w:ascii="Times New Roman" w:hAnsi="Times New Roman"/>
                <w:i/>
                <w:iCs/>
                <w:sz w:val="24"/>
                <w:szCs w:val="24"/>
              </w:rPr>
              <w:t>Mgr wychowania fizycznego</w:t>
            </w:r>
            <w:r w:rsidR="00926292" w:rsidRPr="00926292">
              <w:rPr>
                <w:rFonts w:ascii="Times New Roman" w:hAnsi="Times New Roman"/>
                <w:i/>
                <w:iCs/>
                <w:sz w:val="24"/>
                <w:szCs w:val="24"/>
              </w:rPr>
              <w:t>/ 2012 r.</w:t>
            </w:r>
          </w:p>
        </w:tc>
      </w:tr>
      <w:tr w:rsidR="002145AB" w:rsidRPr="002145AB" w14:paraId="3334CF46" w14:textId="77777777" w:rsidTr="00487FC8">
        <w:trPr>
          <w:trHeight w:val="563"/>
        </w:trPr>
        <w:tc>
          <w:tcPr>
            <w:tcW w:w="8646" w:type="dxa"/>
          </w:tcPr>
          <w:p w14:paraId="237AA5BB" w14:textId="77777777" w:rsidR="002145AB" w:rsidRPr="00926292" w:rsidRDefault="002145AB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6292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2145AB" w:rsidRPr="002145AB" w14:paraId="0CA86086" w14:textId="77777777" w:rsidTr="00487FC8">
        <w:trPr>
          <w:trHeight w:val="563"/>
        </w:trPr>
        <w:tc>
          <w:tcPr>
            <w:tcW w:w="8646" w:type="dxa"/>
          </w:tcPr>
          <w:p w14:paraId="76F50FCA" w14:textId="165DF08B" w:rsidR="00926292" w:rsidRPr="00B35839" w:rsidRDefault="00926292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35839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niestacjonarne:</w:t>
            </w:r>
          </w:p>
          <w:p w14:paraId="6B2D7F30" w14:textId="183E0800" w:rsidR="00926292" w:rsidRPr="00B35839" w:rsidRDefault="00324734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35839">
              <w:rPr>
                <w:rFonts w:ascii="Times New Roman" w:hAnsi="Times New Roman"/>
                <w:i/>
                <w:iCs/>
                <w:sz w:val="24"/>
                <w:szCs w:val="24"/>
              </w:rPr>
              <w:t>Pedeutologia</w:t>
            </w:r>
            <w:r w:rsidR="00B3583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wykład 10 godz.</w:t>
            </w:r>
          </w:p>
          <w:p w14:paraId="7DBFE54C" w14:textId="6D85562D" w:rsidR="00324734" w:rsidRPr="00B35839" w:rsidRDefault="00324734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35839">
              <w:rPr>
                <w:rFonts w:ascii="Times New Roman" w:hAnsi="Times New Roman"/>
                <w:i/>
                <w:iCs/>
                <w:sz w:val="24"/>
                <w:szCs w:val="24"/>
              </w:rPr>
              <w:t>Podstawy dydaktyki</w:t>
            </w:r>
            <w:r w:rsidR="00B3583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C12086">
              <w:rPr>
                <w:rFonts w:ascii="Times New Roman" w:hAnsi="Times New Roman"/>
                <w:i/>
                <w:iCs/>
                <w:sz w:val="24"/>
                <w:szCs w:val="24"/>
              </w:rPr>
              <w:t>–</w:t>
            </w:r>
            <w:r w:rsidR="00B3583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C12086">
              <w:rPr>
                <w:rFonts w:ascii="Times New Roman" w:hAnsi="Times New Roman"/>
                <w:i/>
                <w:iCs/>
                <w:sz w:val="24"/>
                <w:szCs w:val="24"/>
              </w:rPr>
              <w:t>wykład 15 godz., ćwiczenia 15 godz.</w:t>
            </w:r>
          </w:p>
          <w:p w14:paraId="13FA9C4F" w14:textId="085437AF" w:rsidR="00324734" w:rsidRPr="00B35839" w:rsidRDefault="00324734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35839">
              <w:rPr>
                <w:rFonts w:ascii="Times New Roman" w:hAnsi="Times New Roman"/>
                <w:i/>
                <w:iCs/>
                <w:sz w:val="24"/>
                <w:szCs w:val="24"/>
              </w:rPr>
              <w:t>Metodyka (dydaktyka) wychowania fizycznego</w:t>
            </w:r>
            <w:r w:rsidR="004D2DF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71314B">
              <w:rPr>
                <w:rFonts w:ascii="Times New Roman" w:hAnsi="Times New Roman"/>
                <w:i/>
                <w:iCs/>
                <w:sz w:val="24"/>
                <w:szCs w:val="24"/>
              </w:rPr>
              <w:t>–</w:t>
            </w:r>
            <w:r w:rsidR="004D2DF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71314B">
              <w:rPr>
                <w:rFonts w:ascii="Times New Roman" w:hAnsi="Times New Roman"/>
                <w:i/>
                <w:iCs/>
                <w:sz w:val="24"/>
                <w:szCs w:val="24"/>
              </w:rPr>
              <w:t>wykład 30 godz., ćwiczenia 36 godz.</w:t>
            </w:r>
          </w:p>
          <w:p w14:paraId="313492F1" w14:textId="7BC54232" w:rsidR="000F3C50" w:rsidRPr="00B35839" w:rsidRDefault="000F3C50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35839">
              <w:rPr>
                <w:rFonts w:ascii="Times New Roman" w:hAnsi="Times New Roman"/>
                <w:i/>
                <w:iCs/>
                <w:sz w:val="24"/>
                <w:szCs w:val="24"/>
              </w:rPr>
              <w:t>Teoria i metodyka gimnastyki</w:t>
            </w:r>
            <w:r w:rsidR="0071314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wykład 5 godz., ćwiczenia 36 godz.</w:t>
            </w:r>
          </w:p>
          <w:p w14:paraId="33825962" w14:textId="4C4C25AC" w:rsidR="000F3C50" w:rsidRPr="00B35839" w:rsidRDefault="000F3C50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35839">
              <w:rPr>
                <w:rFonts w:ascii="Times New Roman" w:hAnsi="Times New Roman"/>
                <w:i/>
                <w:iCs/>
                <w:sz w:val="24"/>
                <w:szCs w:val="24"/>
              </w:rPr>
              <w:t>Sporty walki</w:t>
            </w:r>
            <w:r w:rsidR="0042516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ćwiczenia 36 godz.</w:t>
            </w:r>
          </w:p>
          <w:p w14:paraId="0C009031" w14:textId="7406E9EA" w:rsidR="002145AB" w:rsidRPr="002145AB" w:rsidRDefault="002145AB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5AB" w:rsidRPr="002145AB" w14:paraId="35A196F8" w14:textId="77777777" w:rsidTr="00487FC8">
        <w:tc>
          <w:tcPr>
            <w:tcW w:w="8646" w:type="dxa"/>
          </w:tcPr>
          <w:p w14:paraId="328BBB6A" w14:textId="1F161876" w:rsidR="002145AB" w:rsidRPr="005F1BCA" w:rsidRDefault="002145AB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BCA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</w:t>
            </w:r>
            <w:r w:rsidR="005F1BCA" w:rsidRPr="005F1BCA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2145AB" w:rsidRPr="002145AB" w14:paraId="1578E530" w14:textId="77777777" w:rsidTr="00487FC8">
        <w:trPr>
          <w:trHeight w:val="500"/>
        </w:trPr>
        <w:tc>
          <w:tcPr>
            <w:tcW w:w="8646" w:type="dxa"/>
          </w:tcPr>
          <w:p w14:paraId="0F1F3EF4" w14:textId="585AF702" w:rsidR="00757022" w:rsidRPr="00757022" w:rsidRDefault="00757022" w:rsidP="00757022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5702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Publikacje:</w:t>
            </w:r>
          </w:p>
          <w:p w14:paraId="13296A2F" w14:textId="57811C15" w:rsidR="002145AB" w:rsidRPr="002145AB" w:rsidRDefault="002145AB" w:rsidP="00757022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145AB">
              <w:rPr>
                <w:rFonts w:ascii="Times New Roman" w:hAnsi="Times New Roman"/>
                <w:i/>
                <w:sz w:val="24"/>
                <w:szCs w:val="24"/>
              </w:rPr>
              <w:t>Wpływ aktywności fizycznej na zdrowie seksualne człowieka</w:t>
            </w:r>
            <w:r w:rsidRPr="002145AB">
              <w:rPr>
                <w:rFonts w:ascii="Times New Roman" w:hAnsi="Times New Roman"/>
                <w:sz w:val="24"/>
                <w:szCs w:val="24"/>
              </w:rPr>
              <w:t xml:space="preserve">, Polski Przegląd Nauk o Zdrowiu, nr 1 (30) 2012, </w:t>
            </w:r>
          </w:p>
          <w:p w14:paraId="43775355" w14:textId="77777777" w:rsidR="002145AB" w:rsidRDefault="002145AB" w:rsidP="00757022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2145AB">
              <w:rPr>
                <w:rFonts w:ascii="Times New Roman" w:hAnsi="Times New Roman"/>
                <w:i/>
                <w:sz w:val="24"/>
                <w:szCs w:val="24"/>
              </w:rPr>
              <w:t>Wpływ aktywności fizycznej o charakterze wytrzymałościowym na funkcjonowanie</w:t>
            </w:r>
            <w:r w:rsidRPr="002145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45AB">
              <w:rPr>
                <w:rFonts w:ascii="Times New Roman" w:hAnsi="Times New Roman"/>
                <w:i/>
                <w:sz w:val="24"/>
                <w:szCs w:val="24"/>
              </w:rPr>
              <w:t>układu krążenia człowieka</w:t>
            </w:r>
            <w:r w:rsidRPr="002145AB">
              <w:rPr>
                <w:rFonts w:ascii="Times New Roman" w:hAnsi="Times New Roman"/>
                <w:sz w:val="24"/>
                <w:szCs w:val="24"/>
              </w:rPr>
              <w:t>, Polski Przegląd Nauk o Zdrowiu, nr 4 (30) 2012,</w:t>
            </w:r>
          </w:p>
          <w:p w14:paraId="3C72DBBE" w14:textId="77777777" w:rsidR="00140DF0" w:rsidRDefault="00140DF0" w:rsidP="00757022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2DB09AD6" w14:textId="77777777" w:rsidR="00140DF0" w:rsidRPr="00140DF0" w:rsidRDefault="00140DF0" w:rsidP="00757022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0DF0">
              <w:rPr>
                <w:rFonts w:ascii="Times New Roman" w:hAnsi="Times New Roman"/>
                <w:b/>
                <w:bCs/>
                <w:sz w:val="24"/>
                <w:szCs w:val="24"/>
              </w:rPr>
              <w:t>Konferencje:</w:t>
            </w:r>
          </w:p>
          <w:p w14:paraId="1E77463E" w14:textId="1925895F" w:rsidR="00140DF0" w:rsidRPr="002145AB" w:rsidRDefault="00140DF0" w:rsidP="00140DF0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2145AB">
              <w:rPr>
                <w:rFonts w:ascii="Times New Roman" w:hAnsi="Times New Roman"/>
                <w:sz w:val="24"/>
                <w:szCs w:val="24"/>
              </w:rPr>
              <w:t xml:space="preserve">onferencja naukowa "Medycyna Sportowa" 2010,                      </w:t>
            </w:r>
          </w:p>
          <w:p w14:paraId="60CE79DC" w14:textId="2265F94E" w:rsidR="00140DF0" w:rsidRPr="002145AB" w:rsidRDefault="00140DF0" w:rsidP="00140DF0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2145AB">
              <w:rPr>
                <w:rFonts w:ascii="Times New Roman" w:hAnsi="Times New Roman"/>
                <w:sz w:val="24"/>
                <w:szCs w:val="24"/>
              </w:rPr>
              <w:t xml:space="preserve">onferencja naukowa "Aktywność fizyczna w wieku starszym w badaniach naukowych" 2012,                            </w:t>
            </w:r>
          </w:p>
          <w:p w14:paraId="36DB487E" w14:textId="24B92890" w:rsidR="00140DF0" w:rsidRPr="002145AB" w:rsidRDefault="00140DF0" w:rsidP="00140DF0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2145AB">
              <w:rPr>
                <w:rFonts w:ascii="Times New Roman" w:hAnsi="Times New Roman"/>
                <w:sz w:val="24"/>
                <w:szCs w:val="24"/>
              </w:rPr>
              <w:t xml:space="preserve">onferencja szkoleniowa "Błękitno - zielone Pobiedziska" 2022                                    </w:t>
            </w:r>
          </w:p>
        </w:tc>
      </w:tr>
      <w:tr w:rsidR="002145AB" w:rsidRPr="002145AB" w14:paraId="60B3DBD8" w14:textId="77777777" w:rsidTr="00487FC8">
        <w:tc>
          <w:tcPr>
            <w:tcW w:w="8646" w:type="dxa"/>
          </w:tcPr>
          <w:p w14:paraId="59FD2CFD" w14:textId="1B48BCA4" w:rsidR="002145AB" w:rsidRPr="007256CC" w:rsidRDefault="002145AB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56CC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doświadczenia i dorobku dydaktycznego</w:t>
            </w:r>
            <w:r w:rsidR="007256CC" w:rsidRPr="007256CC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C634CE" w:rsidRPr="002145AB" w14:paraId="5374061F" w14:textId="77777777" w:rsidTr="00487FC8">
        <w:trPr>
          <w:trHeight w:val="509"/>
        </w:trPr>
        <w:tc>
          <w:tcPr>
            <w:tcW w:w="8646" w:type="dxa"/>
          </w:tcPr>
          <w:p w14:paraId="34DB4527" w14:textId="0F87355C" w:rsidR="0025541F" w:rsidRDefault="0005399B" w:rsidP="00BE3CA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Nauczyciel </w:t>
            </w:r>
            <w:r w:rsidR="00487FC8">
              <w:rPr>
                <w:rFonts w:ascii="Times New Roman" w:hAnsi="Times New Roman"/>
                <w:sz w:val="24"/>
                <w:szCs w:val="24"/>
              </w:rPr>
              <w:t xml:space="preserve">mianowany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wychowania fizycznego w </w:t>
            </w:r>
            <w:r w:rsidR="00487FC8">
              <w:rPr>
                <w:rFonts w:ascii="Times New Roman" w:hAnsi="Times New Roman"/>
                <w:sz w:val="24"/>
                <w:szCs w:val="24"/>
              </w:rPr>
              <w:t xml:space="preserve">Zespole Szkół im. Królowej Jadwigi w Jerzykowie. </w:t>
            </w:r>
            <w:r w:rsidR="00AA7DB9">
              <w:rPr>
                <w:rFonts w:ascii="Times New Roman" w:hAnsi="Times New Roman"/>
                <w:sz w:val="24"/>
                <w:szCs w:val="24"/>
              </w:rPr>
              <w:t xml:space="preserve"> W ramach doskonalenia zawodowego  ukończył 7 kursó</w:t>
            </w:r>
            <w:r w:rsidR="00140DF0">
              <w:rPr>
                <w:rFonts w:ascii="Times New Roman" w:hAnsi="Times New Roman"/>
                <w:sz w:val="24"/>
                <w:szCs w:val="24"/>
              </w:rPr>
              <w:t>w</w:t>
            </w:r>
            <w:r w:rsidR="00AA7DB9">
              <w:rPr>
                <w:rFonts w:ascii="Times New Roman" w:hAnsi="Times New Roman"/>
                <w:sz w:val="24"/>
                <w:szCs w:val="24"/>
              </w:rPr>
              <w:t xml:space="preserve"> instruktorskich</w:t>
            </w:r>
            <w:r w:rsidR="00140DF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634CE" w:rsidRPr="002145AB">
              <w:rPr>
                <w:rFonts w:ascii="Times New Roman" w:hAnsi="Times New Roman"/>
                <w:sz w:val="24"/>
                <w:szCs w:val="24"/>
              </w:rPr>
              <w:t>kurs dla wychowawców placówek dzieci i młodzieży</w:t>
            </w:r>
            <w:r w:rsidR="00140DF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5541F">
              <w:rPr>
                <w:rFonts w:ascii="Times New Roman" w:hAnsi="Times New Roman"/>
                <w:sz w:val="24"/>
                <w:szCs w:val="24"/>
              </w:rPr>
              <w:t xml:space="preserve">posiada </w:t>
            </w:r>
            <w:r w:rsidR="00C634CE" w:rsidRPr="002145AB">
              <w:rPr>
                <w:rFonts w:ascii="Times New Roman" w:hAnsi="Times New Roman"/>
                <w:sz w:val="24"/>
                <w:szCs w:val="24"/>
              </w:rPr>
              <w:t>patent sternika motorowodnego</w:t>
            </w:r>
            <w:r w:rsidR="0025541F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C634CE" w:rsidRPr="002145AB">
              <w:rPr>
                <w:rFonts w:ascii="Times New Roman" w:hAnsi="Times New Roman"/>
                <w:sz w:val="24"/>
                <w:szCs w:val="24"/>
              </w:rPr>
              <w:t>ratownik WOPR</w:t>
            </w:r>
            <w:r w:rsidR="0025541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63EB923" w14:textId="77777777" w:rsidR="000929D8" w:rsidRDefault="0025541F" w:rsidP="00BE3CA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Ukończył s</w:t>
            </w:r>
            <w:r w:rsidR="00C634CE" w:rsidRPr="002145AB">
              <w:rPr>
                <w:rFonts w:ascii="Times New Roman" w:hAnsi="Times New Roman"/>
                <w:sz w:val="24"/>
                <w:szCs w:val="24"/>
              </w:rPr>
              <w:t>zkolenie z zakresu nowych metod aktywizujących uczniów,  szkolenie z zakresu cyfryzacji szkoły, szkolenie metodyczne z zakresu lekkiej atletyki (biegi krótkie, skok w dal, pchnięcie kulą)</w:t>
            </w:r>
            <w:r w:rsidR="000929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634CE" w:rsidRPr="002145AB">
              <w:rPr>
                <w:rFonts w:ascii="Times New Roman" w:hAnsi="Times New Roman"/>
                <w:sz w:val="24"/>
                <w:szCs w:val="24"/>
              </w:rPr>
              <w:t>szkolenie metodyczne z zakresu lekkiej atletyki (nauczanie techniki flop w skoku wzwyż</w:t>
            </w:r>
            <w:r w:rsidR="000929D8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2E939780" w14:textId="29FB5ACA" w:rsidR="00C634CE" w:rsidRDefault="000929D8" w:rsidP="00BE3CA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Posiada </w:t>
            </w:r>
            <w:r w:rsidR="00BE3CA6">
              <w:rPr>
                <w:rFonts w:ascii="Times New Roman" w:hAnsi="Times New Roman"/>
                <w:sz w:val="24"/>
                <w:szCs w:val="24"/>
              </w:rPr>
              <w:t>kwalifikacje do prowadzenia nauczania na odległość</w:t>
            </w:r>
            <w:r w:rsidR="009D70D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B200C2C" w14:textId="77777777" w:rsidR="009D70D4" w:rsidRDefault="009D70D4" w:rsidP="00BE3CA6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269E932C" w14:textId="78CEF55B" w:rsidR="009D70D4" w:rsidRPr="00B075AB" w:rsidRDefault="009D70D4" w:rsidP="00BE3CA6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75AB">
              <w:rPr>
                <w:rFonts w:ascii="Times New Roman" w:hAnsi="Times New Roman"/>
                <w:b/>
                <w:bCs/>
                <w:sz w:val="24"/>
                <w:szCs w:val="24"/>
              </w:rPr>
              <w:t>Prowadzone zajęcia:</w:t>
            </w:r>
          </w:p>
          <w:p w14:paraId="15936AC7" w14:textId="1BB2F185" w:rsidR="00C634CE" w:rsidRPr="002145AB" w:rsidRDefault="00E46A8A" w:rsidP="00487FC8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Dydaktyka, Metodyka wychowania fizycznego</w:t>
            </w:r>
            <w:r w:rsidR="001D2D1D">
              <w:rPr>
                <w:rFonts w:ascii="Times New Roman" w:hAnsi="Times New Roman"/>
                <w:sz w:val="24"/>
                <w:szCs w:val="24"/>
              </w:rPr>
              <w:t xml:space="preserve">, Teoria i metodyka gimnastyki, </w:t>
            </w:r>
            <w:r w:rsidR="00B075AB">
              <w:rPr>
                <w:rFonts w:ascii="Times New Roman" w:hAnsi="Times New Roman"/>
                <w:sz w:val="24"/>
                <w:szCs w:val="24"/>
              </w:rPr>
              <w:t>Pedeutologia.</w:t>
            </w:r>
          </w:p>
        </w:tc>
      </w:tr>
    </w:tbl>
    <w:p w14:paraId="5FB7EE2C" w14:textId="77777777" w:rsidR="004305DD" w:rsidRDefault="004305DD" w:rsidP="005F58EF">
      <w:pPr>
        <w:rPr>
          <w:rFonts w:ascii="Times New Roman" w:hAnsi="Times New Roman"/>
        </w:rPr>
      </w:pPr>
    </w:p>
    <w:p w14:paraId="23A3FCCB" w14:textId="646EF847" w:rsidR="005F58EF" w:rsidRDefault="005F58EF" w:rsidP="005F58EF">
      <w:pPr>
        <w:ind w:left="708"/>
        <w:jc w:val="center"/>
        <w:rPr>
          <w:b/>
        </w:rPr>
      </w:pPr>
    </w:p>
    <w:p w14:paraId="1037AEF6" w14:textId="433FCDD0" w:rsidR="00D30105" w:rsidRDefault="00D30105" w:rsidP="005F58EF">
      <w:pPr>
        <w:ind w:left="708"/>
        <w:jc w:val="center"/>
        <w:rPr>
          <w:b/>
        </w:rPr>
      </w:pPr>
    </w:p>
    <w:p w14:paraId="01C7721E" w14:textId="5B719C4C" w:rsidR="00D30105" w:rsidRDefault="00D30105" w:rsidP="005F58EF">
      <w:pPr>
        <w:ind w:left="708"/>
        <w:jc w:val="center"/>
        <w:rPr>
          <w:b/>
        </w:rPr>
      </w:pPr>
    </w:p>
    <w:p w14:paraId="308600AE" w14:textId="1FD4E15D" w:rsidR="00D30105" w:rsidRDefault="00D30105" w:rsidP="005F58EF">
      <w:pPr>
        <w:ind w:left="708"/>
        <w:jc w:val="center"/>
        <w:rPr>
          <w:b/>
        </w:rPr>
      </w:pPr>
    </w:p>
    <w:p w14:paraId="44D67192" w14:textId="71CFBE22" w:rsidR="00D30105" w:rsidRDefault="00D30105" w:rsidP="005F58EF">
      <w:pPr>
        <w:ind w:left="708"/>
        <w:jc w:val="center"/>
        <w:rPr>
          <w:b/>
        </w:rPr>
      </w:pPr>
    </w:p>
    <w:p w14:paraId="49BE2539" w14:textId="77777777" w:rsidR="00D30105" w:rsidRPr="00BA4222" w:rsidRDefault="00D30105" w:rsidP="005F58EF">
      <w:pPr>
        <w:ind w:left="708"/>
        <w:jc w:val="center"/>
        <w:rPr>
          <w:b/>
        </w:rPr>
      </w:pPr>
    </w:p>
    <w:tbl>
      <w:tblPr>
        <w:tblW w:w="8646" w:type="dxa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4B7FF4" w:rsidRPr="004B7FF4" w14:paraId="0D2E4175" w14:textId="77777777" w:rsidTr="00487FC8">
        <w:tc>
          <w:tcPr>
            <w:tcW w:w="8646" w:type="dxa"/>
          </w:tcPr>
          <w:p w14:paraId="015AA310" w14:textId="6A744AF8" w:rsidR="004B7FF4" w:rsidRPr="004B7FF4" w:rsidRDefault="004B7FF4" w:rsidP="00BA7040">
            <w:pPr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B7FF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Imię i nazwisko: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Monika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Łajdych</w:t>
            </w:r>
            <w:proofErr w:type="spellEnd"/>
          </w:p>
        </w:tc>
      </w:tr>
      <w:tr w:rsidR="004B7FF4" w:rsidRPr="004B7FF4" w14:paraId="6F385E1F" w14:textId="77777777" w:rsidTr="00487FC8">
        <w:tc>
          <w:tcPr>
            <w:tcW w:w="8646" w:type="dxa"/>
          </w:tcPr>
          <w:p w14:paraId="4291D22A" w14:textId="77777777" w:rsidR="004B7FF4" w:rsidRPr="004B7FF4" w:rsidRDefault="004B7FF4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FF4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</w:t>
            </w:r>
            <w:r w:rsidRPr="004B7FF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B7FF4" w:rsidRPr="004B7FF4" w14:paraId="2284FC5B" w14:textId="77777777" w:rsidTr="00487FC8">
        <w:trPr>
          <w:trHeight w:val="563"/>
        </w:trPr>
        <w:tc>
          <w:tcPr>
            <w:tcW w:w="8646" w:type="dxa"/>
          </w:tcPr>
          <w:p w14:paraId="607FD115" w14:textId="5C74005B" w:rsidR="004B7FF4" w:rsidRPr="004B7FF4" w:rsidRDefault="004B7FF4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7FF4">
              <w:rPr>
                <w:rFonts w:ascii="Times New Roman" w:hAnsi="Times New Roman"/>
                <w:i/>
                <w:iCs/>
                <w:szCs w:val="24"/>
              </w:rPr>
              <w:t xml:space="preserve">Magister </w:t>
            </w:r>
            <w:proofErr w:type="spellStart"/>
            <w:r w:rsidRPr="004B7FF4">
              <w:rPr>
                <w:rFonts w:ascii="Times New Roman" w:hAnsi="Times New Roman"/>
                <w:i/>
                <w:iCs/>
                <w:szCs w:val="24"/>
              </w:rPr>
              <w:t>fizjoterapij</w:t>
            </w:r>
            <w:proofErr w:type="spellEnd"/>
            <w:r w:rsidRPr="004B7FF4">
              <w:rPr>
                <w:rFonts w:ascii="Times New Roman" w:hAnsi="Times New Roman"/>
                <w:i/>
                <w:iCs/>
                <w:szCs w:val="24"/>
              </w:rPr>
              <w:t>/ 2003</w:t>
            </w:r>
            <w:r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4B7FF4">
              <w:rPr>
                <w:rFonts w:ascii="Times New Roman" w:hAnsi="Times New Roman"/>
                <w:i/>
                <w:iCs/>
                <w:szCs w:val="24"/>
              </w:rPr>
              <w:t>r</w:t>
            </w:r>
            <w:r>
              <w:rPr>
                <w:rFonts w:ascii="Times New Roman" w:hAnsi="Times New Roman"/>
                <w:i/>
                <w:iCs/>
                <w:szCs w:val="24"/>
              </w:rPr>
              <w:t>.</w:t>
            </w:r>
            <w:r w:rsidRPr="004B7FF4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</w:p>
        </w:tc>
      </w:tr>
      <w:tr w:rsidR="004B7FF4" w:rsidRPr="004B7FF4" w14:paraId="2A9E7FEA" w14:textId="77777777" w:rsidTr="00487FC8">
        <w:trPr>
          <w:trHeight w:val="563"/>
        </w:trPr>
        <w:tc>
          <w:tcPr>
            <w:tcW w:w="8646" w:type="dxa"/>
          </w:tcPr>
          <w:p w14:paraId="62D1EDD9" w14:textId="77777777" w:rsidR="004B7FF4" w:rsidRPr="004B7FF4" w:rsidRDefault="004B7FF4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7FF4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4B7FF4" w:rsidRPr="004B7FF4" w14:paraId="629A600E" w14:textId="77777777" w:rsidTr="00487FC8">
        <w:trPr>
          <w:trHeight w:val="563"/>
        </w:trPr>
        <w:tc>
          <w:tcPr>
            <w:tcW w:w="8646" w:type="dxa"/>
          </w:tcPr>
          <w:p w14:paraId="52CCFF15" w14:textId="5083731A" w:rsidR="004B7FF4" w:rsidRPr="004B7FF4" w:rsidRDefault="004B7FF4" w:rsidP="004B7FF4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niestacjonarne:</w:t>
            </w:r>
          </w:p>
          <w:p w14:paraId="1D9E04EF" w14:textId="302DBED2" w:rsidR="004B7FF4" w:rsidRPr="004B7FF4" w:rsidRDefault="004B7FF4" w:rsidP="004B7FF4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>System edukacji w Polsce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</w:t>
            </w: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2F383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wykład </w:t>
            </w: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godz.</w:t>
            </w: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522FFEE5" w14:textId="3042F60F" w:rsidR="004B7FF4" w:rsidRPr="004B7FF4" w:rsidRDefault="004B7FF4" w:rsidP="004B7FF4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>Teoria i metodyka prowadzenia ćwiczeń korekcyjnych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2F3838">
              <w:rPr>
                <w:rFonts w:ascii="Times New Roman" w:hAnsi="Times New Roman"/>
                <w:i/>
                <w:iCs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2F383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wykład </w:t>
            </w: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10 </w:t>
            </w:r>
            <w:r w:rsidR="002F3838">
              <w:rPr>
                <w:rFonts w:ascii="Times New Roman" w:hAnsi="Times New Roman"/>
                <w:i/>
                <w:iCs/>
                <w:sz w:val="24"/>
                <w:szCs w:val="24"/>
              </w:rPr>
              <w:t>godz.</w:t>
            </w:r>
            <w:r w:rsidR="00602F82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602F82">
              <w:rPr>
                <w:rFonts w:ascii="Times New Roman" w:hAnsi="Times New Roman"/>
                <w:i/>
                <w:iCs/>
                <w:sz w:val="24"/>
                <w:szCs w:val="24"/>
              </w:rPr>
              <w:t>ć</w:t>
            </w:r>
            <w:r w:rsidR="002F383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wiczenia </w:t>
            </w: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  <w:r w:rsidR="002F383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godz.</w:t>
            </w:r>
          </w:p>
          <w:p w14:paraId="16526844" w14:textId="7C9510DC" w:rsidR="004B7FF4" w:rsidRPr="004B7FF4" w:rsidRDefault="004B7FF4" w:rsidP="004B7FF4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Organizacja i bezpieczeństwo zajęć gimnastyki korekcyjno-kompensacyjnej- </w:t>
            </w:r>
            <w:r w:rsidR="00602F8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wykład </w:t>
            </w: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  <w:r w:rsidR="00602F8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godz., ćwiczenia</w:t>
            </w: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7</w:t>
            </w:r>
            <w:r w:rsidR="00602F8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godz.</w:t>
            </w:r>
          </w:p>
          <w:p w14:paraId="1FF4918F" w14:textId="693E7CD2" w:rsidR="00EC5D84" w:rsidRPr="004B7FF4" w:rsidRDefault="004B7FF4" w:rsidP="00EC5D84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>Planowanie i dokumentowanie pracy specjalisty gimnastyki korekcyjno-kompensacyjnej</w:t>
            </w:r>
            <w:r w:rsidR="002B4D6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  <w:r w:rsidR="00EC5D8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wykład </w:t>
            </w:r>
            <w:r w:rsidR="00EC5D84"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  <w:r w:rsidR="00EC5D8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godz., ćwiczenia</w:t>
            </w:r>
            <w:r w:rsidR="00EC5D84"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r w:rsidR="00EC5D84">
              <w:rPr>
                <w:rFonts w:ascii="Times New Roman" w:hAnsi="Times New Roman"/>
                <w:i/>
                <w:iCs/>
                <w:sz w:val="24"/>
                <w:szCs w:val="24"/>
              </w:rPr>
              <w:t>8 godz.</w:t>
            </w:r>
          </w:p>
          <w:p w14:paraId="50CBCEF2" w14:textId="14573341" w:rsidR="004B7FF4" w:rsidRPr="004B7FF4" w:rsidRDefault="004B7FF4" w:rsidP="004B7FF4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>Teoria i metodyka zajęć gimnastyki korekcyjno-kompensacyjnej</w:t>
            </w:r>
            <w:r w:rsidR="00EC5D8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  <w:r w:rsidR="00996C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>30</w:t>
            </w:r>
            <w:r w:rsidR="00B304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godz.</w:t>
            </w: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wykład,18</w:t>
            </w:r>
            <w:r w:rsidR="00B304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godz.</w:t>
            </w: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ćwiczenia – II rok, </w:t>
            </w:r>
            <w:r w:rsidR="00B3040D"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>30</w:t>
            </w:r>
            <w:r w:rsidR="00B304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godz.</w:t>
            </w:r>
            <w:r w:rsidR="00B3040D"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wykład,18</w:t>
            </w:r>
            <w:r w:rsidR="00B3040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godz.</w:t>
            </w:r>
            <w:r w:rsidR="00B3040D"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ćwiczenia </w:t>
            </w:r>
            <w:r w:rsidRPr="004B7FF4">
              <w:rPr>
                <w:rFonts w:ascii="Times New Roman" w:hAnsi="Times New Roman"/>
                <w:i/>
                <w:iCs/>
                <w:sz w:val="24"/>
                <w:szCs w:val="24"/>
              </w:rPr>
              <w:t>– III rok</w:t>
            </w:r>
          </w:p>
          <w:p w14:paraId="35CF0909" w14:textId="77777777" w:rsidR="004B7FF4" w:rsidRPr="004B7FF4" w:rsidRDefault="004B7FF4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FF4" w:rsidRPr="004B7FF4" w14:paraId="2E62BFF5" w14:textId="77777777" w:rsidTr="00487FC8">
        <w:tc>
          <w:tcPr>
            <w:tcW w:w="8646" w:type="dxa"/>
          </w:tcPr>
          <w:p w14:paraId="5763E55B" w14:textId="1088ECB7" w:rsidR="004B7FF4" w:rsidRPr="00454F96" w:rsidRDefault="004B7FF4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F96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</w:t>
            </w:r>
            <w:r w:rsidR="00B3040D" w:rsidRPr="00454F96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4B7FF4" w:rsidRPr="004B7FF4" w14:paraId="2895941D" w14:textId="77777777" w:rsidTr="00487FC8">
        <w:trPr>
          <w:trHeight w:val="500"/>
        </w:trPr>
        <w:tc>
          <w:tcPr>
            <w:tcW w:w="8646" w:type="dxa"/>
          </w:tcPr>
          <w:p w14:paraId="1D6AE310" w14:textId="4DF1F2AD" w:rsidR="004B7FF4" w:rsidRPr="004B7FF4" w:rsidRDefault="00B3040D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4B7FF4" w:rsidRPr="004B7FF4" w14:paraId="30069167" w14:textId="77777777" w:rsidTr="00487FC8">
        <w:tc>
          <w:tcPr>
            <w:tcW w:w="8646" w:type="dxa"/>
          </w:tcPr>
          <w:p w14:paraId="0D5FD1F6" w14:textId="76AC9AFB" w:rsidR="004B7FF4" w:rsidRPr="00454F96" w:rsidRDefault="004B7FF4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F96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doświadczenia i dorobku dydaktycznego</w:t>
            </w:r>
            <w:r w:rsidR="00454F96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4B7FF4" w:rsidRPr="004B7FF4" w14:paraId="6D617F39" w14:textId="77777777" w:rsidTr="00487FC8">
        <w:trPr>
          <w:trHeight w:val="509"/>
        </w:trPr>
        <w:tc>
          <w:tcPr>
            <w:tcW w:w="8646" w:type="dxa"/>
          </w:tcPr>
          <w:p w14:paraId="5FAECAD6" w14:textId="118FB3EC" w:rsidR="00B85823" w:rsidRDefault="00B85823" w:rsidP="00CA154B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Studia podyplomowe w zakresie wychowania fizycznego, edukacji przedszkolnej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i wczesnoszkolnej.</w:t>
            </w:r>
          </w:p>
          <w:p w14:paraId="1A6EEA7F" w14:textId="50F6241F" w:rsidR="00713705" w:rsidRDefault="00713705" w:rsidP="00CA154B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D34144">
              <w:rPr>
                <w:rFonts w:ascii="Times New Roman" w:hAnsi="Times New Roman"/>
                <w:sz w:val="24"/>
                <w:szCs w:val="24"/>
              </w:rPr>
              <w:t xml:space="preserve">Nauczyciel (mianowany) wychowania fizycznego w </w:t>
            </w:r>
            <w:r w:rsidR="000654F0" w:rsidRPr="00D34144">
              <w:rPr>
                <w:rFonts w:ascii="Times New Roman" w:hAnsi="Times New Roman"/>
                <w:sz w:val="24"/>
                <w:szCs w:val="24"/>
              </w:rPr>
              <w:t>Szkole Podstawowej</w:t>
            </w:r>
            <w:r w:rsidR="00B858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5823">
              <w:rPr>
                <w:rFonts w:ascii="Times New Roman" w:hAnsi="Times New Roman"/>
                <w:sz w:val="24"/>
                <w:szCs w:val="24"/>
              </w:rPr>
              <w:br/>
              <w:t>z oddziałami integracyjnymi</w:t>
            </w:r>
            <w:r w:rsidR="000654F0" w:rsidRPr="00D341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5823">
              <w:rPr>
                <w:rFonts w:ascii="Times New Roman" w:hAnsi="Times New Roman"/>
                <w:sz w:val="24"/>
                <w:szCs w:val="24"/>
              </w:rPr>
              <w:t xml:space="preserve">nr 6 im. H. Cegielskiego w Poznaniu oraz przedszkolu nr 9 im. Zbyszka i Jagienki w Poznaniu, </w:t>
            </w:r>
            <w:r w:rsidR="000654F0" w:rsidRPr="00D34144">
              <w:rPr>
                <w:rFonts w:ascii="Times New Roman" w:hAnsi="Times New Roman"/>
                <w:sz w:val="24"/>
                <w:szCs w:val="24"/>
              </w:rPr>
              <w:t>fizjoterapeuta (</w:t>
            </w:r>
            <w:r w:rsidR="00D34144" w:rsidRPr="00D34144">
              <w:rPr>
                <w:rFonts w:ascii="Times New Roman" w:hAnsi="Times New Roman"/>
                <w:sz w:val="24"/>
                <w:szCs w:val="24"/>
              </w:rPr>
              <w:t xml:space="preserve">szkolny rehabilitant dziecięcy) oraz nauczyciel gimnastyki korekcyjnej. Trener pływania </w:t>
            </w:r>
            <w:r w:rsidR="00C63AEB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D34144" w:rsidRPr="00D34144">
              <w:rPr>
                <w:rFonts w:ascii="Times New Roman" w:hAnsi="Times New Roman"/>
                <w:sz w:val="24"/>
                <w:szCs w:val="24"/>
              </w:rPr>
              <w:t>klas</w:t>
            </w:r>
            <w:r w:rsidR="00C63AEB">
              <w:rPr>
                <w:rFonts w:ascii="Times New Roman" w:hAnsi="Times New Roman"/>
                <w:sz w:val="24"/>
                <w:szCs w:val="24"/>
              </w:rPr>
              <w:t>ach</w:t>
            </w:r>
            <w:r w:rsidR="00D34144" w:rsidRPr="00D34144">
              <w:rPr>
                <w:rFonts w:ascii="Times New Roman" w:hAnsi="Times New Roman"/>
                <w:sz w:val="24"/>
                <w:szCs w:val="24"/>
              </w:rPr>
              <w:t xml:space="preserve"> sportow</w:t>
            </w:r>
            <w:r w:rsidR="00C63AEB">
              <w:rPr>
                <w:rFonts w:ascii="Times New Roman" w:hAnsi="Times New Roman"/>
                <w:sz w:val="24"/>
                <w:szCs w:val="24"/>
              </w:rPr>
              <w:t>ych</w:t>
            </w:r>
            <w:r w:rsidR="00D34144" w:rsidRPr="00D34144">
              <w:rPr>
                <w:rFonts w:ascii="Times New Roman" w:hAnsi="Times New Roman"/>
                <w:sz w:val="24"/>
                <w:szCs w:val="24"/>
              </w:rPr>
              <w:t xml:space="preserve"> o profilu pływackim</w:t>
            </w:r>
            <w:r w:rsidR="00C63AEB">
              <w:rPr>
                <w:rFonts w:ascii="Times New Roman" w:hAnsi="Times New Roman"/>
                <w:sz w:val="24"/>
                <w:szCs w:val="24"/>
              </w:rPr>
              <w:t xml:space="preserve"> oraz</w:t>
            </w:r>
            <w:r w:rsidR="00D34144" w:rsidRPr="00D34144">
              <w:rPr>
                <w:rFonts w:ascii="Times New Roman" w:hAnsi="Times New Roman"/>
                <w:sz w:val="24"/>
                <w:szCs w:val="24"/>
              </w:rPr>
              <w:t xml:space="preserve"> trener pływania – współpraca z Fundacją na Rzecz AWF Poznań, kierownik sekcji pływackiej  AZS AWF Poznań</w:t>
            </w:r>
            <w:r w:rsidR="00CA154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FC7C8EE" w14:textId="32F331E4" w:rsidR="004B7FF4" w:rsidRDefault="00CA154B" w:rsidP="004F3A06">
            <w:pPr>
              <w:spacing w:line="240" w:lineRule="auto"/>
              <w:ind w:left="284"/>
              <w:rPr>
                <w:szCs w:val="24"/>
              </w:rPr>
            </w:pPr>
            <w:r w:rsidRPr="004F3A06">
              <w:rPr>
                <w:rFonts w:ascii="Times New Roman" w:hAnsi="Times New Roman"/>
                <w:sz w:val="24"/>
                <w:szCs w:val="24"/>
              </w:rPr>
              <w:t xml:space="preserve">Ponad 15-letnie doświadczenie dydaktyczne obejmuje </w:t>
            </w:r>
            <w:r w:rsidR="004F3A06" w:rsidRPr="004F3A06">
              <w:rPr>
                <w:rFonts w:ascii="Times New Roman" w:hAnsi="Times New Roman"/>
                <w:sz w:val="24"/>
                <w:szCs w:val="24"/>
              </w:rPr>
              <w:t xml:space="preserve">prowadzenie wykładów </w:t>
            </w:r>
            <w:r w:rsidR="00B85823">
              <w:rPr>
                <w:rFonts w:ascii="Times New Roman" w:hAnsi="Times New Roman"/>
                <w:sz w:val="24"/>
                <w:szCs w:val="24"/>
              </w:rPr>
              <w:br/>
            </w:r>
            <w:r w:rsidR="004F3A06" w:rsidRPr="004F3A06">
              <w:rPr>
                <w:rFonts w:ascii="Times New Roman" w:hAnsi="Times New Roman"/>
                <w:sz w:val="24"/>
                <w:szCs w:val="24"/>
              </w:rPr>
              <w:t xml:space="preserve">i ćwiczeń z następujących przedmiotów: </w:t>
            </w:r>
            <w:r w:rsidR="004B7FF4" w:rsidRPr="004F3A06">
              <w:rPr>
                <w:rFonts w:ascii="Times New Roman" w:hAnsi="Times New Roman"/>
                <w:sz w:val="24"/>
                <w:szCs w:val="24"/>
              </w:rPr>
              <w:t xml:space="preserve">System edukacji w Polsce, Teoria </w:t>
            </w:r>
            <w:r w:rsidR="00B85823">
              <w:rPr>
                <w:rFonts w:ascii="Times New Roman" w:hAnsi="Times New Roman"/>
                <w:sz w:val="24"/>
                <w:szCs w:val="24"/>
              </w:rPr>
              <w:br/>
            </w:r>
            <w:r w:rsidR="004B7FF4" w:rsidRPr="004F3A06">
              <w:rPr>
                <w:rFonts w:ascii="Times New Roman" w:hAnsi="Times New Roman"/>
                <w:sz w:val="24"/>
                <w:szCs w:val="24"/>
              </w:rPr>
              <w:t>i metodyka prowadzenia ćwiczeń korekcyjnych, Organizacja i bezpieczeństwo zajęć gimnastyki korekcyjno-kompensacyjnej, Planowanie i dokumentowanie pracy specjalisty gimnastyki korekcyjno-kompensacyjnej, Teoria i metodyka zajęć gimnastyki korekcyjno-kompensacyjnej</w:t>
            </w:r>
            <w:r w:rsidR="004B7FF4" w:rsidRPr="004B7FF4">
              <w:rPr>
                <w:szCs w:val="24"/>
              </w:rPr>
              <w:t>.</w:t>
            </w:r>
          </w:p>
          <w:p w14:paraId="5B1C7280" w14:textId="24F78E11" w:rsidR="004B7FF4" w:rsidRPr="004B7FF4" w:rsidRDefault="004F3A06" w:rsidP="00B85823">
            <w:pPr>
              <w:spacing w:line="240" w:lineRule="auto"/>
              <w:ind w:left="284"/>
              <w:rPr>
                <w:rFonts w:ascii="Times New Roman" w:hAnsi="Times New Roman"/>
                <w:szCs w:val="24"/>
              </w:rPr>
            </w:pPr>
            <w:r w:rsidRPr="00585669">
              <w:rPr>
                <w:rFonts w:ascii="Times New Roman" w:hAnsi="Times New Roman"/>
                <w:szCs w:val="24"/>
              </w:rPr>
              <w:t>Od 2021 roku Prodziekan Wydziału Zdrowia Publicznego Wy</w:t>
            </w:r>
            <w:r w:rsidR="00585669" w:rsidRPr="00585669">
              <w:rPr>
                <w:rFonts w:ascii="Times New Roman" w:hAnsi="Times New Roman"/>
                <w:szCs w:val="24"/>
              </w:rPr>
              <w:t>ż</w:t>
            </w:r>
            <w:r w:rsidRPr="00585669">
              <w:rPr>
                <w:rFonts w:ascii="Times New Roman" w:hAnsi="Times New Roman"/>
                <w:szCs w:val="24"/>
              </w:rPr>
              <w:t xml:space="preserve">szej Szkoły Pedagogiki </w:t>
            </w:r>
            <w:r w:rsidR="00B85823">
              <w:rPr>
                <w:rFonts w:ascii="Times New Roman" w:hAnsi="Times New Roman"/>
                <w:szCs w:val="24"/>
              </w:rPr>
              <w:br/>
            </w:r>
            <w:r w:rsidRPr="00585669">
              <w:rPr>
                <w:rFonts w:ascii="Times New Roman" w:hAnsi="Times New Roman"/>
                <w:szCs w:val="24"/>
              </w:rPr>
              <w:t>i Administracji im. Mieszka I w Poznaniu</w:t>
            </w:r>
            <w:r w:rsidR="00585669">
              <w:rPr>
                <w:rFonts w:ascii="Times New Roman" w:hAnsi="Times New Roman"/>
                <w:szCs w:val="24"/>
              </w:rPr>
              <w:t xml:space="preserve"> odpowiedzialny za kierunek </w:t>
            </w:r>
            <w:r w:rsidR="00454F96">
              <w:rPr>
                <w:rFonts w:ascii="Times New Roman" w:hAnsi="Times New Roman"/>
                <w:szCs w:val="24"/>
              </w:rPr>
              <w:t>Wychowanie fizyczne.</w:t>
            </w:r>
          </w:p>
        </w:tc>
      </w:tr>
    </w:tbl>
    <w:p w14:paraId="6525BF87" w14:textId="1EA6D3C0" w:rsidR="005F58EF" w:rsidRDefault="005F58EF" w:rsidP="005F58EF">
      <w:pPr>
        <w:ind w:left="708"/>
        <w:jc w:val="center"/>
        <w:rPr>
          <w:b/>
        </w:rPr>
      </w:pPr>
    </w:p>
    <w:p w14:paraId="011630A4" w14:textId="4B54A66B" w:rsidR="00D30105" w:rsidRDefault="00D30105" w:rsidP="005F58EF">
      <w:pPr>
        <w:ind w:left="708"/>
        <w:jc w:val="center"/>
        <w:rPr>
          <w:b/>
        </w:rPr>
      </w:pPr>
    </w:p>
    <w:p w14:paraId="09814279" w14:textId="3EDFD49A" w:rsidR="00D30105" w:rsidRDefault="00D30105" w:rsidP="005F58EF">
      <w:pPr>
        <w:ind w:left="708"/>
        <w:jc w:val="center"/>
        <w:rPr>
          <w:b/>
        </w:rPr>
      </w:pPr>
    </w:p>
    <w:p w14:paraId="2BEBFE13" w14:textId="177EE87C" w:rsidR="00D30105" w:rsidRDefault="00D30105" w:rsidP="005F58EF">
      <w:pPr>
        <w:ind w:left="708"/>
        <w:jc w:val="center"/>
        <w:rPr>
          <w:b/>
        </w:rPr>
      </w:pPr>
    </w:p>
    <w:p w14:paraId="7AA99EC1" w14:textId="77777777" w:rsidR="00D30105" w:rsidRPr="00BA4222" w:rsidRDefault="00D30105" w:rsidP="005F58EF">
      <w:pPr>
        <w:ind w:left="708"/>
        <w:jc w:val="center"/>
        <w:rPr>
          <w:b/>
        </w:rPr>
      </w:pP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8646"/>
      </w:tblGrid>
      <w:tr w:rsidR="00F74B1B" w:rsidRPr="00C02824" w14:paraId="18B56E7F" w14:textId="77777777" w:rsidTr="00B85823">
        <w:tc>
          <w:tcPr>
            <w:tcW w:w="8646" w:type="dxa"/>
          </w:tcPr>
          <w:p w14:paraId="0AC73E80" w14:textId="1B285308" w:rsidR="00F74B1B" w:rsidRPr="00F74B1B" w:rsidRDefault="00F74B1B" w:rsidP="00BA7040">
            <w:pPr>
              <w:pStyle w:val="Nagwek1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4B1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lastRenderedPageBreak/>
              <w:t xml:space="preserve">Imię i nazwisko: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Monika Walczak</w:t>
            </w:r>
          </w:p>
        </w:tc>
      </w:tr>
      <w:tr w:rsidR="00F74B1B" w:rsidRPr="00C02824" w14:paraId="197ABEA7" w14:textId="77777777" w:rsidTr="00B85823">
        <w:tc>
          <w:tcPr>
            <w:tcW w:w="8646" w:type="dxa"/>
          </w:tcPr>
          <w:p w14:paraId="035CC83F" w14:textId="77777777" w:rsidR="00F74B1B" w:rsidRPr="00290037" w:rsidRDefault="00F74B1B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F74B1B" w:rsidRPr="00C02824" w14:paraId="762CF8E6" w14:textId="77777777" w:rsidTr="00B85823">
        <w:trPr>
          <w:trHeight w:val="563"/>
        </w:trPr>
        <w:tc>
          <w:tcPr>
            <w:tcW w:w="8646" w:type="dxa"/>
          </w:tcPr>
          <w:p w14:paraId="16B0063C" w14:textId="77777777" w:rsidR="002526CB" w:rsidRPr="002526CB" w:rsidRDefault="002526CB" w:rsidP="002526CB">
            <w:pPr>
              <w:snapToGrid w:val="0"/>
              <w:spacing w:line="10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526CB">
              <w:rPr>
                <w:rFonts w:ascii="Times New Roman" w:hAnsi="Times New Roman"/>
                <w:i/>
                <w:iCs/>
                <w:sz w:val="24"/>
                <w:szCs w:val="24"/>
              </w:rPr>
              <w:t>Magister Pedagogiki opiekuńczo-wychowawczej / 2006 r</w:t>
            </w:r>
          </w:p>
          <w:p w14:paraId="79EBFCA4" w14:textId="77777777" w:rsidR="002526CB" w:rsidRPr="002526CB" w:rsidRDefault="002526CB" w:rsidP="002526CB">
            <w:pPr>
              <w:snapToGrid w:val="0"/>
              <w:spacing w:line="10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526CB">
              <w:rPr>
                <w:rFonts w:ascii="Times New Roman" w:hAnsi="Times New Roman"/>
                <w:i/>
                <w:iCs/>
                <w:sz w:val="24"/>
                <w:szCs w:val="24"/>
              </w:rPr>
              <w:t>Logopeda / 2009 r</w:t>
            </w:r>
          </w:p>
          <w:p w14:paraId="14F0D520" w14:textId="6526F97C" w:rsidR="00F74B1B" w:rsidRPr="00C02824" w:rsidRDefault="00F74B1B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B1B" w:rsidRPr="00C02824" w14:paraId="0AF49D2D" w14:textId="77777777" w:rsidTr="00B85823">
        <w:trPr>
          <w:trHeight w:val="563"/>
        </w:trPr>
        <w:tc>
          <w:tcPr>
            <w:tcW w:w="8646" w:type="dxa"/>
          </w:tcPr>
          <w:p w14:paraId="36558C50" w14:textId="77777777" w:rsidR="00F74B1B" w:rsidRPr="00290037" w:rsidRDefault="00F74B1B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2526CB" w:rsidRPr="00C02824" w14:paraId="71716DFD" w14:textId="77777777" w:rsidTr="00B85823">
        <w:trPr>
          <w:trHeight w:val="563"/>
        </w:trPr>
        <w:tc>
          <w:tcPr>
            <w:tcW w:w="8646" w:type="dxa"/>
          </w:tcPr>
          <w:p w14:paraId="44AB574F" w14:textId="77777777" w:rsidR="002526CB" w:rsidRPr="00A87D15" w:rsidRDefault="002526CB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niestacjonarne:</w:t>
            </w:r>
          </w:p>
          <w:p w14:paraId="7C415547" w14:textId="2A8E0B25" w:rsidR="002526CB" w:rsidRPr="00A87D15" w:rsidRDefault="002526CB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Emisja głosu – ćwiczenia 30 godz. </w:t>
            </w:r>
          </w:p>
        </w:tc>
      </w:tr>
      <w:tr w:rsidR="00F74B1B" w:rsidRPr="00C02824" w14:paraId="2DF63FBB" w14:textId="77777777" w:rsidTr="00B85823">
        <w:tc>
          <w:tcPr>
            <w:tcW w:w="8646" w:type="dxa"/>
          </w:tcPr>
          <w:p w14:paraId="27958403" w14:textId="77777777" w:rsidR="00F74B1B" w:rsidRPr="00290037" w:rsidRDefault="00F74B1B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 oraz najważniejszych osiągnięć naukowych:</w:t>
            </w:r>
          </w:p>
        </w:tc>
      </w:tr>
      <w:tr w:rsidR="00F74B1B" w:rsidRPr="00C02824" w14:paraId="6D489F7D" w14:textId="77777777" w:rsidTr="00B85823">
        <w:trPr>
          <w:trHeight w:val="500"/>
        </w:trPr>
        <w:tc>
          <w:tcPr>
            <w:tcW w:w="8646" w:type="dxa"/>
          </w:tcPr>
          <w:p w14:paraId="5AF7BE33" w14:textId="264E5632" w:rsidR="00F74B1B" w:rsidRPr="00290037" w:rsidRDefault="002526CB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4B1B" w:rsidRPr="00C02824" w14:paraId="35319D19" w14:textId="77777777" w:rsidTr="00B85823">
        <w:tc>
          <w:tcPr>
            <w:tcW w:w="8646" w:type="dxa"/>
          </w:tcPr>
          <w:p w14:paraId="161B6D02" w14:textId="77777777" w:rsidR="00F74B1B" w:rsidRPr="002526CB" w:rsidRDefault="00F74B1B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26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Charakterystyka doświadczenia i dorobku dydaktycznego oraz 10 najważniejszych osiągnięć dydaktycznych: </w:t>
            </w:r>
          </w:p>
        </w:tc>
      </w:tr>
      <w:tr w:rsidR="00F74B1B" w:rsidRPr="00C02824" w14:paraId="6FFABD04" w14:textId="77777777" w:rsidTr="00B85823">
        <w:trPr>
          <w:trHeight w:val="509"/>
        </w:trPr>
        <w:tc>
          <w:tcPr>
            <w:tcW w:w="8646" w:type="dxa"/>
          </w:tcPr>
          <w:p w14:paraId="71723199" w14:textId="77777777" w:rsidR="00F74B1B" w:rsidRDefault="00844318" w:rsidP="0061104E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 2007 r. n</w:t>
            </w:r>
            <w:r w:rsidR="002526CB">
              <w:rPr>
                <w:rFonts w:ascii="Times New Roman" w:hAnsi="Times New Roman"/>
                <w:sz w:val="24"/>
                <w:szCs w:val="24"/>
              </w:rPr>
              <w:t xml:space="preserve">auczyciel </w:t>
            </w:r>
            <w:r>
              <w:rPr>
                <w:rFonts w:ascii="Times New Roman" w:hAnsi="Times New Roman"/>
                <w:sz w:val="24"/>
                <w:szCs w:val="24"/>
              </w:rPr>
              <w:t>(mianowany) pedagog szkolny i logopeda w Zespole Szkół z Oddziałami Integracyjnymi</w:t>
            </w:r>
            <w:r w:rsidR="00707D5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B64AAD6" w14:textId="1031BF77" w:rsidR="00707D59" w:rsidRPr="00290037" w:rsidRDefault="00707D59" w:rsidP="0061104E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 2021 r. prowadzi własną praktykę logopedyczną</w:t>
            </w:r>
          </w:p>
        </w:tc>
      </w:tr>
    </w:tbl>
    <w:p w14:paraId="02969F94" w14:textId="77777777" w:rsidR="00F74B1B" w:rsidRDefault="00F74B1B" w:rsidP="005F58EF">
      <w:pPr>
        <w:rPr>
          <w:sz w:val="28"/>
          <w:szCs w:val="28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5F58EF" w:rsidRPr="004B7CD3" w14:paraId="2CA18485" w14:textId="77777777" w:rsidTr="00B85823"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953D3" w14:textId="743FD33C" w:rsidR="005F58EF" w:rsidRPr="00C935B5" w:rsidRDefault="00C935B5" w:rsidP="004B7CD3">
            <w:pPr>
              <w:spacing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935B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Imię i nazwisko: </w:t>
            </w:r>
            <w:r w:rsidR="005F58EF" w:rsidRPr="00C935B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Ewelina </w:t>
            </w:r>
            <w:proofErr w:type="spellStart"/>
            <w:r w:rsidR="005F58EF" w:rsidRPr="00C935B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Milart</w:t>
            </w:r>
            <w:proofErr w:type="spellEnd"/>
            <w:r w:rsidR="005F58EF" w:rsidRPr="00C935B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5F58EF" w:rsidRPr="004B7CD3" w14:paraId="1577E42B" w14:textId="77777777" w:rsidTr="00B85823"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A501" w14:textId="77777777" w:rsidR="005F58EF" w:rsidRPr="004B7CD3" w:rsidRDefault="005F58EF" w:rsidP="004B7CD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58EF" w:rsidRPr="004B7CD3" w14:paraId="75F30E55" w14:textId="77777777" w:rsidTr="00B85823">
        <w:trPr>
          <w:trHeight w:val="563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0011" w14:textId="77777777" w:rsidR="005F58EF" w:rsidRPr="004B7CD3" w:rsidRDefault="005F58EF" w:rsidP="004B7CD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7CD3">
              <w:rPr>
                <w:rFonts w:ascii="Times New Roman" w:hAnsi="Times New Roman"/>
                <w:b/>
                <w:sz w:val="24"/>
                <w:szCs w:val="24"/>
              </w:rPr>
              <w:t>Tytuł naukowy/dziedzina, stopień naukowy/dziedzina oraz dyscyplina, tytuł zawodowy rok uzyskania tytułu/stopnia naukowego/tytułu zawodowego:</w:t>
            </w:r>
          </w:p>
          <w:p w14:paraId="440459BA" w14:textId="29E0F192" w:rsidR="005F58EF" w:rsidRPr="004B7CD3" w:rsidRDefault="005F58EF" w:rsidP="004B7C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8EF" w:rsidRPr="004B7CD3" w14:paraId="425EF880" w14:textId="77777777" w:rsidTr="00B85823">
        <w:trPr>
          <w:trHeight w:val="563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48D0" w14:textId="77777777" w:rsidR="005F58EF" w:rsidRDefault="004B7CD3" w:rsidP="004B7CD3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7CD3">
              <w:rPr>
                <w:rFonts w:ascii="Times New Roman" w:hAnsi="Times New Roman"/>
                <w:i/>
                <w:iCs/>
                <w:sz w:val="24"/>
                <w:szCs w:val="24"/>
              </w:rPr>
              <w:t>magister /dziedzina – nauki społeczne /dyscyplina naukowa – psychologia/ 2004 r.</w:t>
            </w:r>
          </w:p>
          <w:p w14:paraId="0879C3F3" w14:textId="5B0B622A" w:rsidR="00050C88" w:rsidRPr="004B7CD3" w:rsidRDefault="00050C88" w:rsidP="004B7CD3">
            <w:pPr>
              <w:spacing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magister/</w:t>
            </w:r>
          </w:p>
        </w:tc>
      </w:tr>
      <w:tr w:rsidR="005F58EF" w:rsidRPr="004B7CD3" w14:paraId="0FC51A70" w14:textId="77777777" w:rsidTr="00B85823">
        <w:trPr>
          <w:trHeight w:val="699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A36CD" w14:textId="66F2103B" w:rsidR="005F58EF" w:rsidRPr="004B7CD3" w:rsidRDefault="004B7CD3" w:rsidP="004B7CD3">
            <w:pPr>
              <w:tabs>
                <w:tab w:val="center" w:pos="4282"/>
              </w:tabs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5F58EF" w:rsidRPr="004B7CD3" w14:paraId="1FB1C39D" w14:textId="77777777" w:rsidTr="00B85823">
        <w:trPr>
          <w:trHeight w:val="345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773A" w14:textId="77777777" w:rsidR="005F58EF" w:rsidRDefault="004B7CD3" w:rsidP="004B7CD3">
            <w:pPr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Studia niestacjonarne:</w:t>
            </w:r>
          </w:p>
          <w:p w14:paraId="534F5A0F" w14:textId="7EB1D30F" w:rsidR="000B2BEE" w:rsidRDefault="000B2BEE" w:rsidP="004B7CD3">
            <w:pPr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Teoretyczne podstawy wychowania</w:t>
            </w:r>
            <w:r w:rsidR="00F82329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– wykład 10 godz.</w:t>
            </w:r>
          </w:p>
          <w:p w14:paraId="274DFAB7" w14:textId="067795B8" w:rsidR="000B2BEE" w:rsidRDefault="000B2BEE" w:rsidP="004B7CD3">
            <w:pPr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Pedagogika opiekuńczo-wychowawcza</w:t>
            </w:r>
            <w:r w:rsidR="00F82329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– wykład </w:t>
            </w:r>
            <w:r w:rsidR="00B26F4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10</w:t>
            </w:r>
            <w:r w:rsidR="00F82329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godz.</w:t>
            </w:r>
          </w:p>
          <w:p w14:paraId="0A332A8E" w14:textId="2AFA6660" w:rsidR="000B2BEE" w:rsidRDefault="002C49E9" w:rsidP="004B7CD3">
            <w:pPr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Metodyka pracy z dziećmi w wieku szkolnym</w:t>
            </w:r>
            <w:r w:rsidR="00B26F4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oraz z uczniami o specjalnych potrzebach edukacyjnych </w:t>
            </w:r>
            <w:r w:rsidR="003B35D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–</w:t>
            </w:r>
            <w:r w:rsidR="00F82329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3B35D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ćwiczenia </w:t>
            </w:r>
            <w:r w:rsidR="00B26F4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20 </w:t>
            </w:r>
            <w:r w:rsidR="003B35D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godz.</w:t>
            </w:r>
          </w:p>
          <w:p w14:paraId="1793E480" w14:textId="5AB42E47" w:rsidR="004B7CD3" w:rsidRPr="003B35D7" w:rsidRDefault="00BC79BD" w:rsidP="004B7CD3">
            <w:pPr>
              <w:spacing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3B35D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Doradztwo edukacyjno-zawodowe</w:t>
            </w:r>
            <w:r w:rsidR="00390910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– wykład </w:t>
            </w:r>
            <w:r w:rsidR="00B26F4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10</w:t>
            </w:r>
            <w:r w:rsidR="00390910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godz.</w:t>
            </w:r>
          </w:p>
        </w:tc>
      </w:tr>
      <w:tr w:rsidR="005F58EF" w:rsidRPr="004B7CD3" w14:paraId="2B4B7B29" w14:textId="77777777" w:rsidTr="00B85823">
        <w:trPr>
          <w:trHeight w:val="699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31F5" w14:textId="77777777" w:rsidR="005F58EF" w:rsidRPr="004B7CD3" w:rsidRDefault="005F58EF" w:rsidP="008F5E8F">
            <w:pPr>
              <w:spacing w:line="240" w:lineRule="auto"/>
              <w:ind w:left="28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Charakterystyka dorobku naukowego:</w:t>
            </w:r>
          </w:p>
          <w:p w14:paraId="794B4843" w14:textId="77777777" w:rsidR="005F58EF" w:rsidRPr="008F5E8F" w:rsidRDefault="005F58EF" w:rsidP="008F5E8F">
            <w:pPr>
              <w:spacing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E8F">
              <w:rPr>
                <w:rFonts w:ascii="Times New Roman" w:hAnsi="Times New Roman"/>
                <w:bCs/>
                <w:sz w:val="24"/>
                <w:szCs w:val="24"/>
              </w:rPr>
              <w:t>Dorobek naukowy z dziedziny nauk społecznych – dyscypliny naukowe: pedagogika, nauki socjologiczne</w:t>
            </w:r>
          </w:p>
          <w:p w14:paraId="58201E63" w14:textId="77777777" w:rsidR="005F58EF" w:rsidRPr="004B7CD3" w:rsidRDefault="005F58EF" w:rsidP="008F5E8F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Publikacje:</w:t>
            </w:r>
          </w:p>
          <w:p w14:paraId="36C5EAA7" w14:textId="50B4146F" w:rsidR="008F5E8F" w:rsidRDefault="00AB6A65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Publikacje E.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Milart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730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poświęcone są tematyce wpływu </w:t>
            </w:r>
            <w:proofErr w:type="spellStart"/>
            <w:r w:rsidR="00373081">
              <w:rPr>
                <w:rFonts w:ascii="Times New Roman" w:hAnsi="Times New Roman"/>
                <w:color w:val="000000"/>
                <w:sz w:val="24"/>
                <w:szCs w:val="24"/>
              </w:rPr>
              <w:t>internetu</w:t>
            </w:r>
            <w:proofErr w:type="spellEnd"/>
            <w:r w:rsidR="000470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860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oraz portali społecznościowych </w:t>
            </w:r>
            <w:r w:rsidR="000470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 szkolne i pozaszkolne życie </w:t>
            </w:r>
            <w:r w:rsidR="005656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dzieci, </w:t>
            </w:r>
            <w:r w:rsidR="0004704B">
              <w:rPr>
                <w:rFonts w:ascii="Times New Roman" w:hAnsi="Times New Roman"/>
                <w:color w:val="000000"/>
                <w:sz w:val="24"/>
                <w:szCs w:val="24"/>
              </w:rPr>
              <w:t>młodzieży</w:t>
            </w:r>
            <w:r w:rsidR="005656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 także </w:t>
            </w:r>
            <w:r w:rsidR="00232D6B">
              <w:rPr>
                <w:rFonts w:ascii="Times New Roman" w:hAnsi="Times New Roman"/>
                <w:color w:val="000000"/>
                <w:sz w:val="24"/>
                <w:szCs w:val="24"/>
              </w:rPr>
              <w:t>młodzieży akademickiej</w:t>
            </w:r>
            <w:r w:rsidR="000860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14:paraId="633A9E7E" w14:textId="773B3DFC" w:rsidR="005F58EF" w:rsidRPr="004B7CD3" w:rsidRDefault="005F58EF" w:rsidP="008F5E8F">
            <w:pPr>
              <w:spacing w:line="240" w:lineRule="auto"/>
              <w:ind w:left="284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Milart</w:t>
            </w:r>
            <w:proofErr w:type="spellEnd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E. </w:t>
            </w:r>
            <w:r w:rsidRPr="004B7CD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Internet w placówce opiekuńczo-wychowawczej, 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„</w:t>
            </w:r>
            <w:r w:rsidRPr="004B7CD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Studia Edukacyjne” 2020, nr 57.</w:t>
            </w:r>
          </w:p>
          <w:p w14:paraId="42073CEF" w14:textId="77777777" w:rsidR="005F58EF" w:rsidRPr="004B7CD3" w:rsidRDefault="005F58EF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Milart</w:t>
            </w:r>
            <w:proofErr w:type="spellEnd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E. </w:t>
            </w:r>
            <w:r w:rsidRPr="004B7CD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Internet jako punkt identyfikacji dla młodzieży, 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[w:] </w:t>
            </w:r>
            <w:r w:rsidRPr="004B7CD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Wyzwania teorii i praktyki edukacyjnej w społeczeństwie współczesnym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, Poznań 2019.</w:t>
            </w:r>
          </w:p>
          <w:p w14:paraId="165FBBA6" w14:textId="77777777" w:rsidR="00B26F47" w:rsidRDefault="00B26F47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AB97025" w14:textId="734E1A9C" w:rsidR="005F58EF" w:rsidRPr="004B7CD3" w:rsidRDefault="005F58EF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Milart</w:t>
            </w:r>
            <w:proofErr w:type="spellEnd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E. </w:t>
            </w:r>
            <w:r w:rsidRPr="004B7CD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Internet i nowe formy funkcjonowania młodzieży- źródło zagrożeń XXI wieku, 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[w:] </w:t>
            </w:r>
            <w:r w:rsidRPr="004B7CD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Wyzwania dla świata XXI wieku, Wybrane kryzysy globalne i lokalne, 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Poznań 2018.</w:t>
            </w:r>
          </w:p>
          <w:p w14:paraId="519F2483" w14:textId="77777777" w:rsidR="00B26F47" w:rsidRDefault="00B26F47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71014AF" w14:textId="71AE9536" w:rsidR="005F58EF" w:rsidRPr="004B7CD3" w:rsidRDefault="005F58EF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Milart</w:t>
            </w:r>
            <w:proofErr w:type="spellEnd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E. </w:t>
            </w:r>
            <w:r w:rsidRPr="004B7CD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Rozważania na temat problemów współczesnej- wirtualnej tożsamości 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[w:] </w:t>
            </w:r>
            <w:r w:rsidRPr="004B7CD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Kryzysy współczesnego świata. Różne ujęcia problemów globalnych i regionalnych, 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Poznań 2018.</w:t>
            </w:r>
          </w:p>
          <w:p w14:paraId="3AEF1B63" w14:textId="77777777" w:rsidR="00B26F47" w:rsidRDefault="00B26F47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A136462" w14:textId="6148A502" w:rsidR="005F58EF" w:rsidRPr="004B7CD3" w:rsidRDefault="005F58EF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Milart</w:t>
            </w:r>
            <w:proofErr w:type="spellEnd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E. </w:t>
            </w:r>
            <w:r w:rsidRPr="004B7CD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Mamo a dlaczego ja nie mam tabletu? - budżet rodziny a nierówności społecznej 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[w:] </w:t>
            </w:r>
            <w:r w:rsidRPr="004B7CD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Czasopismo „Refleksje" nr 14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, Poznań 2016.</w:t>
            </w:r>
          </w:p>
          <w:p w14:paraId="022A3326" w14:textId="77777777" w:rsidR="00B26F47" w:rsidRDefault="00B26F47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4FEEB87" w14:textId="01FA80C2" w:rsidR="005F58EF" w:rsidRPr="004B7CD3" w:rsidRDefault="005F58EF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Milart</w:t>
            </w:r>
            <w:proofErr w:type="spellEnd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E.: recenzja „Interwencja fizyczna w szkole” 2016.</w:t>
            </w:r>
          </w:p>
          <w:p w14:paraId="529E717C" w14:textId="77777777" w:rsidR="005F58EF" w:rsidRPr="004B7CD3" w:rsidRDefault="005F58EF" w:rsidP="008F5E8F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23747AEA" w14:textId="77777777" w:rsidR="005F58EF" w:rsidRPr="004B7CD3" w:rsidRDefault="005F58EF" w:rsidP="008F5E8F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Czynny udział w konferencjach naukowych:</w:t>
            </w:r>
          </w:p>
          <w:p w14:paraId="37557920" w14:textId="77777777" w:rsidR="00B26F47" w:rsidRDefault="00B26F47" w:rsidP="00B26F47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F8A0886" w14:textId="4762E0C3" w:rsidR="005F58EF" w:rsidRPr="004B7CD3" w:rsidRDefault="005F58EF" w:rsidP="00B26F47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Milart</w:t>
            </w:r>
            <w:proofErr w:type="spellEnd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E. </w:t>
            </w:r>
            <w:r w:rsidRPr="004B7CD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Kompetencje cyfrowe studentów- uwagi i spostrzeżenia; 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Ogólnopolska Konferencja Naukowo-Metodyczna „Wczoraj, dziś i jutro polskiej szkoły”; 23.05-24.05.2020 Katowice.</w:t>
            </w:r>
          </w:p>
          <w:p w14:paraId="5F0FA016" w14:textId="77777777" w:rsidR="00B26F47" w:rsidRDefault="00B26F47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D75EC66" w14:textId="651483C2" w:rsidR="005F58EF" w:rsidRPr="004B7CD3" w:rsidRDefault="005F58EF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Milart</w:t>
            </w:r>
            <w:proofErr w:type="spellEnd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E. </w:t>
            </w:r>
            <w:r w:rsidRPr="004B7CD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Sztuka autoprezentacji – wirtualna tożsamość; 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Ogólnopolska konferencja interdyscyplinarna „Omnibus </w:t>
            </w:r>
            <w:proofErr w:type="spellStart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cz</w:t>
            </w:r>
            <w:proofErr w:type="spellEnd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III”; 13.06.2020 Kraków.</w:t>
            </w:r>
          </w:p>
          <w:p w14:paraId="65034A7C" w14:textId="77777777" w:rsidR="00B26F47" w:rsidRDefault="00B26F47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FFAD84D" w14:textId="757D5A6F" w:rsidR="005F58EF" w:rsidRPr="004B7CD3" w:rsidRDefault="005F58EF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Milart</w:t>
            </w:r>
            <w:proofErr w:type="spellEnd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E. </w:t>
            </w:r>
            <w:r w:rsidRPr="004B7CD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Internet jako punkt identyfikacji młodzieży; 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IV Ogólnopolska Konferencja Doktorantów WSE UAM „ Wyzwania teorii i praktyki edukacyjnej w społeczeństwie współczesnym”; 13.12.2018 Poznań.</w:t>
            </w:r>
          </w:p>
          <w:p w14:paraId="15BA0865" w14:textId="77777777" w:rsidR="00B26F47" w:rsidRDefault="00B26F47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548D43E" w14:textId="4A4D621E" w:rsidR="005F58EF" w:rsidRPr="004B7CD3" w:rsidRDefault="005F58EF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Milart</w:t>
            </w:r>
            <w:proofErr w:type="spellEnd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E. </w:t>
            </w:r>
            <w:r w:rsidRPr="004B7CD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Internet w życiu dziewcząt z Domu Opiekuńczo-Wychowawczego im. Bł. M. Karłowskiej w Poznaniu; 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VI Międzynarodowa Konferencja „Za kurtyną resocjalizacji. Kierunki współdziałania w przestrzeni resocjalizacyjnej”; 26.04.2019 Toruń.</w:t>
            </w:r>
          </w:p>
          <w:p w14:paraId="768A36AB" w14:textId="77777777" w:rsidR="00B26F47" w:rsidRDefault="00B26F47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F902C3C" w14:textId="1CE0C8F6" w:rsidR="005F58EF" w:rsidRPr="004B7CD3" w:rsidRDefault="005F58EF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Milart</w:t>
            </w:r>
            <w:proofErr w:type="spellEnd"/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E. </w:t>
            </w:r>
            <w:r w:rsidRPr="004B7CD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Internet jako punkt identyfikacji młodzieży; 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IV Ogólnopolska Konferencja Doktorantów Wydziału Studiów Edukacyjnych Uniwersytetu im. Adama Mickiewicza w Poznaniu; 13.12.2018 Poznań.</w:t>
            </w:r>
          </w:p>
          <w:p w14:paraId="45500E90" w14:textId="1D00782A" w:rsidR="005F58EF" w:rsidRPr="004B7CD3" w:rsidRDefault="005F58EF" w:rsidP="008F5E8F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F58EF" w:rsidRPr="004B7CD3" w14:paraId="3FC7779E" w14:textId="77777777" w:rsidTr="00B85823">
        <w:trPr>
          <w:trHeight w:val="339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AD5D" w14:textId="348F8D96" w:rsidR="005F58EF" w:rsidRPr="004B7CD3" w:rsidRDefault="00B26F47" w:rsidP="004B7CD3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Charakterystyka doświadczenia zawodowego i dorobku dydaktycznego:</w:t>
            </w:r>
          </w:p>
        </w:tc>
      </w:tr>
      <w:tr w:rsidR="005F58EF" w:rsidRPr="004B7CD3" w14:paraId="58110D38" w14:textId="77777777" w:rsidTr="00B85823">
        <w:trPr>
          <w:trHeight w:val="345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4892" w14:textId="77777777" w:rsidR="00410359" w:rsidRDefault="008B4A17" w:rsidP="00410359">
            <w:pPr>
              <w:tabs>
                <w:tab w:val="left" w:pos="5370"/>
              </w:tabs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Od 2016 roku  wychowawca w Domu 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opiekuńczo-wychowawczy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dla dziewcząt im. bł. M. Karłowskiej w Poznaniu;</w:t>
            </w:r>
          </w:p>
          <w:p w14:paraId="525FD513" w14:textId="77777777" w:rsidR="00410359" w:rsidRDefault="005F58EF" w:rsidP="00410359">
            <w:pPr>
              <w:tabs>
                <w:tab w:val="left" w:pos="5370"/>
              </w:tabs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od r. a. 2021/22 – nauczyciel akademicki – Wyższa Szkoła Pedagogiki i Administracji im. Mieszka I w Poznaniu; </w:t>
            </w:r>
          </w:p>
          <w:p w14:paraId="30E49457" w14:textId="360EB4DB" w:rsidR="005F58EF" w:rsidRDefault="005F58EF" w:rsidP="00410359">
            <w:pPr>
              <w:tabs>
                <w:tab w:val="left" w:pos="5370"/>
              </w:tabs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od 2017 - obecnie Uniwersytet im. Adama Mickiewicza w Poznaniu 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- prowadzenie zajęć dydaktycznych;</w:t>
            </w:r>
          </w:p>
          <w:p w14:paraId="5967FA87" w14:textId="77777777" w:rsidR="00B26F47" w:rsidRPr="004B7CD3" w:rsidRDefault="00B26F47" w:rsidP="00B26F47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Organizacja wydarzeń:</w:t>
            </w:r>
          </w:p>
          <w:p w14:paraId="0502FEDD" w14:textId="77777777" w:rsidR="00B26F47" w:rsidRPr="004B7CD3" w:rsidRDefault="00B26F47" w:rsidP="00B26F47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V Ogólnopolska Konferencja doktorantów pt. „Młodzi naukowcy na uniwersytecie. Obszary zainteresowań badawczych i pasji akademickich” 06.12.2019</w:t>
            </w:r>
          </w:p>
          <w:p w14:paraId="5EF81463" w14:textId="77777777" w:rsidR="00B26F47" w:rsidRPr="004B7CD3" w:rsidRDefault="00B26F47" w:rsidP="00B26F47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IV Ogólnopolska Konferencja Doktorantów WSE UAM „Wyzwania teorii i praktyki edukacyjnej w społeczeństwie współczesnym”13.12.2018</w:t>
            </w:r>
          </w:p>
          <w:p w14:paraId="6E330B54" w14:textId="77777777" w:rsidR="00B26F47" w:rsidRPr="004B7CD3" w:rsidRDefault="00B26F47" w:rsidP="00B26F47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Inauguracja Roku Akademickiego dla Uczestników Studiów Doktoranckich, 12.10.2018</w:t>
            </w:r>
          </w:p>
          <w:p w14:paraId="37468EE6" w14:textId="77777777" w:rsidR="00B26F47" w:rsidRPr="004B7CD3" w:rsidRDefault="00B26F47" w:rsidP="00B26F47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III Ogólnopolska Konferencja Naukowa Rekonstrukcje kultury i edukacji. Dynamika selekcji i socjalizacji w perspektywie porównawczej; 17-18.01.2018 Poznań.</w:t>
            </w:r>
          </w:p>
          <w:p w14:paraId="28E4F149" w14:textId="77777777" w:rsidR="00B26F47" w:rsidRPr="004B7CD3" w:rsidRDefault="00B26F47" w:rsidP="00B26F47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III Ogólnopolska Konferencja Doktorantów WSE UAM 05.12.2017</w:t>
            </w:r>
          </w:p>
          <w:p w14:paraId="72094E4A" w14:textId="77777777" w:rsidR="00B26F47" w:rsidRPr="004B7CD3" w:rsidRDefault="00B26F47" w:rsidP="00B26F47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Inauguracja Roku Akademickiego dla Uczestników Studiów Doktoranckich, 10.10.2017</w:t>
            </w:r>
          </w:p>
          <w:p w14:paraId="6A0D65BD" w14:textId="77777777" w:rsidR="00B26F47" w:rsidRPr="004B7CD3" w:rsidRDefault="00B26F47" w:rsidP="00B26F47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>Konferencja Kół Naukowych WSE UAM „Innowacyjność wyzwaniem teraźniejszości 12.05.2016</w:t>
            </w:r>
          </w:p>
          <w:p w14:paraId="1E60C7BC" w14:textId="77777777" w:rsidR="00B26F47" w:rsidRPr="004B7CD3" w:rsidRDefault="00B26F47" w:rsidP="00B26F47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od 2017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studia doktoranckie – praca badawcza dot. społecznej przestrzeni Internetu w ramach nauki na studiach doktoranckich uczestnictwo w konferencjach naukowych.\</w:t>
            </w:r>
          </w:p>
          <w:p w14:paraId="4C1B8D85" w14:textId="262A9F17" w:rsidR="005F58EF" w:rsidRPr="004B7CD3" w:rsidRDefault="00B26F47" w:rsidP="00B26F47">
            <w:pPr>
              <w:spacing w:line="240" w:lineRule="auto"/>
              <w:ind w:left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7C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2018/2019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koordynator wykonawczy programu operacyjnego </w:t>
            </w:r>
            <w:r w:rsidRPr="004B7CD3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Małe Wielkie Zmiany – sieć rozwoju innowacji społecznych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;  </w:t>
            </w:r>
            <w:r w:rsidRPr="004B7CD3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Praca szansą na dobry start w dorosłość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B7CD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realizowany na Wydziale Studiów Edukacyjnych UAM w ramach programu: Program Operacyjny Wiedza Edukacja Rozwój. </w:t>
            </w:r>
          </w:p>
        </w:tc>
      </w:tr>
    </w:tbl>
    <w:p w14:paraId="578E451A" w14:textId="6B2E32D2" w:rsidR="008A25D4" w:rsidRDefault="008A25D4"/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8646"/>
      </w:tblGrid>
      <w:tr w:rsidR="00920DC8" w:rsidRPr="00C02824" w14:paraId="7C718BED" w14:textId="77777777" w:rsidTr="00096DE0">
        <w:tc>
          <w:tcPr>
            <w:tcW w:w="8646" w:type="dxa"/>
          </w:tcPr>
          <w:p w14:paraId="18CFF187" w14:textId="7C117912" w:rsidR="00920DC8" w:rsidRPr="00F74B1B" w:rsidRDefault="00920DC8" w:rsidP="00096DE0">
            <w:pPr>
              <w:pStyle w:val="Nagwek1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4B1B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Imię i nazwisko: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Igor Jurga</w:t>
            </w:r>
          </w:p>
        </w:tc>
      </w:tr>
      <w:tr w:rsidR="00920DC8" w:rsidRPr="00C02824" w14:paraId="6A974F6D" w14:textId="77777777" w:rsidTr="00096DE0">
        <w:tc>
          <w:tcPr>
            <w:tcW w:w="8646" w:type="dxa"/>
          </w:tcPr>
          <w:p w14:paraId="2B11F2AB" w14:textId="77777777" w:rsidR="00920DC8" w:rsidRPr="00290037" w:rsidRDefault="00920DC8" w:rsidP="00096DE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920DC8" w:rsidRPr="00C02824" w14:paraId="00BE616F" w14:textId="77777777" w:rsidTr="00096DE0">
        <w:trPr>
          <w:trHeight w:val="563"/>
        </w:trPr>
        <w:tc>
          <w:tcPr>
            <w:tcW w:w="8646" w:type="dxa"/>
          </w:tcPr>
          <w:p w14:paraId="26AB50FC" w14:textId="35691E83" w:rsidR="00920DC8" w:rsidRDefault="00920DC8" w:rsidP="00920DC8">
            <w:pPr>
              <w:snapToGrid w:val="0"/>
              <w:spacing w:line="10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526C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Magister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dziennikarstwo i komunikacja społeczna / 2017 r.</w:t>
            </w:r>
          </w:p>
          <w:p w14:paraId="1CC464E1" w14:textId="2DE82F36" w:rsidR="00920DC8" w:rsidRDefault="00920DC8" w:rsidP="00920DC8">
            <w:pPr>
              <w:snapToGrid w:val="0"/>
              <w:spacing w:line="10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Licencjat wychowania fizycznego /2016 r.</w:t>
            </w:r>
          </w:p>
          <w:p w14:paraId="154E87DA" w14:textId="77777777" w:rsidR="00920DC8" w:rsidRPr="00C02824" w:rsidRDefault="00920DC8" w:rsidP="00E9694A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DC8" w:rsidRPr="00C02824" w14:paraId="506C00F3" w14:textId="77777777" w:rsidTr="00096DE0">
        <w:trPr>
          <w:trHeight w:val="563"/>
        </w:trPr>
        <w:tc>
          <w:tcPr>
            <w:tcW w:w="8646" w:type="dxa"/>
          </w:tcPr>
          <w:p w14:paraId="22AC8B62" w14:textId="77777777" w:rsidR="00920DC8" w:rsidRPr="00290037" w:rsidRDefault="00920DC8" w:rsidP="00096DE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920DC8" w:rsidRPr="00C02824" w14:paraId="656C67CF" w14:textId="77777777" w:rsidTr="00096DE0">
        <w:trPr>
          <w:trHeight w:val="563"/>
        </w:trPr>
        <w:tc>
          <w:tcPr>
            <w:tcW w:w="8646" w:type="dxa"/>
          </w:tcPr>
          <w:p w14:paraId="5A6D4128" w14:textId="77777777" w:rsidR="00920DC8" w:rsidRPr="00A87D15" w:rsidRDefault="00920DC8" w:rsidP="00096DE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niestacjonarne:</w:t>
            </w:r>
          </w:p>
          <w:p w14:paraId="68A333C2" w14:textId="75EEDE00" w:rsidR="00E9694A" w:rsidRDefault="00E9694A" w:rsidP="00E9694A">
            <w:pPr>
              <w:snapToGrid w:val="0"/>
              <w:spacing w:line="10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Teoria i metodyka piłki siatkowej – wykład 10 godz., ćwiczenia 18 godz.</w:t>
            </w:r>
          </w:p>
          <w:p w14:paraId="38F51B49" w14:textId="6D7327B6" w:rsidR="00E9694A" w:rsidRDefault="00E9694A" w:rsidP="00E9694A">
            <w:pPr>
              <w:snapToGrid w:val="0"/>
              <w:spacing w:line="10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Teoria i metodyka koszykówki - wykład 10 godz., ćwiczenia 18 godz.</w:t>
            </w:r>
          </w:p>
          <w:p w14:paraId="2C6979A5" w14:textId="04B71172" w:rsidR="00920DC8" w:rsidRPr="00A87D15" w:rsidRDefault="00E9694A" w:rsidP="00E9694A">
            <w:pPr>
              <w:snapToGrid w:val="0"/>
              <w:spacing w:line="100" w:lineRule="atLeas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Teoria i metodyka piłki nożnej - wykład 10 godz., ćwiczenia 18 godz.</w:t>
            </w:r>
          </w:p>
        </w:tc>
      </w:tr>
      <w:tr w:rsidR="00920DC8" w:rsidRPr="00C02824" w14:paraId="05399A04" w14:textId="77777777" w:rsidTr="00096DE0">
        <w:tc>
          <w:tcPr>
            <w:tcW w:w="8646" w:type="dxa"/>
          </w:tcPr>
          <w:p w14:paraId="0AD76B3C" w14:textId="77777777" w:rsidR="00920DC8" w:rsidRPr="00290037" w:rsidRDefault="00920DC8" w:rsidP="00096DE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 oraz najważniejszych osiągnięć naukowych:</w:t>
            </w:r>
          </w:p>
        </w:tc>
      </w:tr>
      <w:tr w:rsidR="00920DC8" w:rsidRPr="00C02824" w14:paraId="7186479E" w14:textId="77777777" w:rsidTr="00096DE0">
        <w:trPr>
          <w:trHeight w:val="500"/>
        </w:trPr>
        <w:tc>
          <w:tcPr>
            <w:tcW w:w="8646" w:type="dxa"/>
          </w:tcPr>
          <w:p w14:paraId="0DD64E4B" w14:textId="77777777" w:rsidR="00920DC8" w:rsidRPr="00290037" w:rsidRDefault="00920DC8" w:rsidP="00096DE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0DC8" w:rsidRPr="00C02824" w14:paraId="26CC9FF8" w14:textId="77777777" w:rsidTr="00096DE0">
        <w:tc>
          <w:tcPr>
            <w:tcW w:w="8646" w:type="dxa"/>
          </w:tcPr>
          <w:p w14:paraId="47767754" w14:textId="77777777" w:rsidR="00920DC8" w:rsidRPr="002526CB" w:rsidRDefault="00920DC8" w:rsidP="00096DE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26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Charakterystyka doświadczenia i dorobku dydaktycznego oraz 10 najważniejszych osiągnięć dydaktycznych: </w:t>
            </w:r>
          </w:p>
        </w:tc>
      </w:tr>
      <w:tr w:rsidR="00920DC8" w:rsidRPr="00C02824" w14:paraId="08BD0D90" w14:textId="77777777" w:rsidTr="00096DE0">
        <w:trPr>
          <w:trHeight w:val="509"/>
        </w:trPr>
        <w:tc>
          <w:tcPr>
            <w:tcW w:w="8646" w:type="dxa"/>
          </w:tcPr>
          <w:p w14:paraId="7BC8348E" w14:textId="48262F87" w:rsidR="00920DC8" w:rsidRDefault="00E9694A" w:rsidP="00096DE0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Nauczyciel kontraktowy wychowania fizycznego w Szkole Podstawowej nr 91 z oddziałami dwujęzycznymi im. Józefa Wybickiego w Poznaniu</w:t>
            </w:r>
            <w:r w:rsidR="00030014">
              <w:rPr>
                <w:rFonts w:ascii="Times New Roman" w:hAnsi="Times New Roman"/>
                <w:sz w:val="24"/>
                <w:szCs w:val="24"/>
              </w:rPr>
              <w:t xml:space="preserve">. Instruktor </w:t>
            </w:r>
            <w:r w:rsidR="001A3353">
              <w:rPr>
                <w:rFonts w:ascii="Times New Roman" w:hAnsi="Times New Roman"/>
                <w:sz w:val="24"/>
                <w:szCs w:val="24"/>
              </w:rPr>
              <w:t xml:space="preserve">piłki nożnej, piłki ręcznej i piłki siatkowej. </w:t>
            </w:r>
          </w:p>
          <w:p w14:paraId="326455DD" w14:textId="4EAC5402" w:rsidR="00E9694A" w:rsidRDefault="00E9694A" w:rsidP="00096DE0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Czynny zawodnik piłki nożnej Unii Swarzędz (wcześniej Lech Poznań, Warta Poznań</w:t>
            </w:r>
            <w:r w:rsidR="00AE5DA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D1F66F2" w14:textId="04B9F6EB" w:rsidR="00700845" w:rsidRPr="00290037" w:rsidRDefault="00700845" w:rsidP="00096DE0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 ramach doskonalenia zawodowego </w:t>
            </w:r>
            <w:r w:rsidR="00AF51FB">
              <w:rPr>
                <w:rFonts w:ascii="Times New Roman" w:hAnsi="Times New Roman"/>
                <w:sz w:val="24"/>
                <w:szCs w:val="24"/>
              </w:rPr>
              <w:t xml:space="preserve">ukończył w </w:t>
            </w:r>
            <w:r w:rsidR="006A32CB">
              <w:rPr>
                <w:rFonts w:ascii="Times New Roman" w:hAnsi="Times New Roman"/>
                <w:sz w:val="24"/>
                <w:szCs w:val="24"/>
              </w:rPr>
              <w:t>s</w:t>
            </w:r>
            <w:r w:rsidR="00AF51FB">
              <w:rPr>
                <w:rFonts w:ascii="Times New Roman" w:hAnsi="Times New Roman"/>
                <w:sz w:val="24"/>
                <w:szCs w:val="24"/>
              </w:rPr>
              <w:t xml:space="preserve">zkolenia i kursy: </w:t>
            </w:r>
            <w:r w:rsidR="002B34EB">
              <w:rPr>
                <w:rFonts w:ascii="Times New Roman" w:hAnsi="Times New Roman"/>
                <w:sz w:val="24"/>
                <w:szCs w:val="24"/>
              </w:rPr>
              <w:t>O</w:t>
            </w:r>
            <w:r w:rsidR="00421531">
              <w:rPr>
                <w:rFonts w:ascii="Times New Roman" w:hAnsi="Times New Roman"/>
                <w:sz w:val="24"/>
                <w:szCs w:val="24"/>
              </w:rPr>
              <w:t xml:space="preserve">dpowiedzialność dyscyplinarna nauczyciela w świetle Karty Nauczyciela i </w:t>
            </w:r>
            <w:r w:rsidR="002B34EB">
              <w:rPr>
                <w:rFonts w:ascii="Times New Roman" w:hAnsi="Times New Roman"/>
                <w:sz w:val="24"/>
                <w:szCs w:val="24"/>
              </w:rPr>
              <w:t xml:space="preserve">prawa pracy; </w:t>
            </w:r>
            <w:r w:rsidR="0097152D">
              <w:rPr>
                <w:rFonts w:ascii="Times New Roman" w:hAnsi="Times New Roman"/>
                <w:sz w:val="24"/>
                <w:szCs w:val="24"/>
              </w:rPr>
              <w:t>Awans zawodowy nauczyciela</w:t>
            </w:r>
            <w:r w:rsidR="006A32CB">
              <w:rPr>
                <w:rFonts w:ascii="Times New Roman" w:hAnsi="Times New Roman"/>
                <w:sz w:val="24"/>
                <w:szCs w:val="24"/>
              </w:rPr>
              <w:t>;</w:t>
            </w:r>
            <w:r w:rsidR="009715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32CB">
              <w:rPr>
                <w:rFonts w:ascii="Times New Roman" w:hAnsi="Times New Roman"/>
                <w:sz w:val="24"/>
                <w:szCs w:val="24"/>
              </w:rPr>
              <w:t>Podstawy integracji sensorycznej</w:t>
            </w:r>
            <w:r w:rsidR="00DA0413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05200D">
              <w:rPr>
                <w:rFonts w:ascii="Times New Roman" w:hAnsi="Times New Roman"/>
                <w:sz w:val="24"/>
                <w:szCs w:val="24"/>
              </w:rPr>
              <w:t>P</w:t>
            </w:r>
            <w:r w:rsidR="00C152F5">
              <w:rPr>
                <w:rFonts w:ascii="Times New Roman" w:hAnsi="Times New Roman"/>
                <w:sz w:val="24"/>
                <w:szCs w:val="24"/>
              </w:rPr>
              <w:t xml:space="preserve">raca z uczniem </w:t>
            </w:r>
            <w:r w:rsidR="00390A1B">
              <w:rPr>
                <w:rFonts w:ascii="Times New Roman" w:hAnsi="Times New Roman"/>
                <w:sz w:val="24"/>
                <w:szCs w:val="24"/>
              </w:rPr>
              <w:t>z niepełnosprawnością intelektualną w stopniu lekkim</w:t>
            </w:r>
            <w:r w:rsidR="00096B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6660A3B0" w14:textId="24748B74" w:rsidR="00920DC8" w:rsidRDefault="00920DC8"/>
    <w:p w14:paraId="2616A5ED" w14:textId="4DE84532" w:rsidR="00920DC8" w:rsidRDefault="00920DC8"/>
    <w:p w14:paraId="62B36FAB" w14:textId="77777777" w:rsidR="00920DC8" w:rsidRDefault="00920DC8"/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8646"/>
      </w:tblGrid>
      <w:tr w:rsidR="004B7CD3" w:rsidRPr="00C02824" w14:paraId="7936F7AB" w14:textId="77777777" w:rsidTr="004D0A8A">
        <w:tc>
          <w:tcPr>
            <w:tcW w:w="8646" w:type="dxa"/>
          </w:tcPr>
          <w:p w14:paraId="4B4D8D6A" w14:textId="216C1461" w:rsidR="004B7CD3" w:rsidRPr="002C65A6" w:rsidRDefault="004B7CD3" w:rsidP="00BA7040">
            <w:pPr>
              <w:pStyle w:val="Nagwek1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C65A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lastRenderedPageBreak/>
              <w:t xml:space="preserve">Imię i nazwisko: </w:t>
            </w:r>
            <w:r w:rsidR="002C65A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Katarzyna </w:t>
            </w:r>
            <w:proofErr w:type="spellStart"/>
            <w:r w:rsidR="002C65A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Kranz</w:t>
            </w:r>
            <w:proofErr w:type="spellEnd"/>
            <w:r w:rsidR="002C65A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  <w:t>-Bartkiewicz</w:t>
            </w:r>
          </w:p>
        </w:tc>
      </w:tr>
      <w:tr w:rsidR="004B7CD3" w:rsidRPr="00C02824" w14:paraId="3A0BB770" w14:textId="77777777" w:rsidTr="004D0A8A">
        <w:tc>
          <w:tcPr>
            <w:tcW w:w="8646" w:type="dxa"/>
          </w:tcPr>
          <w:p w14:paraId="4CC844FF" w14:textId="77777777" w:rsidR="004B7CD3" w:rsidRPr="00290037" w:rsidRDefault="004B7CD3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4B7CD3" w:rsidRPr="00C02824" w14:paraId="1E49E9B1" w14:textId="77777777" w:rsidTr="004D0A8A">
        <w:trPr>
          <w:trHeight w:val="563"/>
        </w:trPr>
        <w:tc>
          <w:tcPr>
            <w:tcW w:w="8646" w:type="dxa"/>
          </w:tcPr>
          <w:p w14:paraId="6E89247E" w14:textId="48F596B6" w:rsidR="004B7CD3" w:rsidRPr="00C334AB" w:rsidRDefault="00650EC9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334AB">
              <w:rPr>
                <w:rFonts w:ascii="Times New Roman" w:hAnsi="Times New Roman"/>
                <w:i/>
                <w:iCs/>
                <w:sz w:val="24"/>
                <w:szCs w:val="24"/>
              </w:rPr>
              <w:t>M</w:t>
            </w:r>
            <w:r w:rsidR="002C65A6" w:rsidRPr="00C334AB">
              <w:rPr>
                <w:rFonts w:ascii="Times New Roman" w:hAnsi="Times New Roman"/>
                <w:i/>
                <w:iCs/>
                <w:sz w:val="24"/>
                <w:szCs w:val="24"/>
              </w:rPr>
              <w:t>agister</w:t>
            </w:r>
            <w:r w:rsidRPr="00C334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inż./biotechnologia/ </w:t>
            </w:r>
            <w:r w:rsidR="00C334AB" w:rsidRPr="00C334AB">
              <w:rPr>
                <w:rFonts w:ascii="Times New Roman" w:hAnsi="Times New Roman"/>
                <w:i/>
                <w:iCs/>
                <w:sz w:val="24"/>
                <w:szCs w:val="24"/>
              </w:rPr>
              <w:t>2006 r.</w:t>
            </w:r>
          </w:p>
        </w:tc>
      </w:tr>
      <w:tr w:rsidR="004B7CD3" w:rsidRPr="00C02824" w14:paraId="7AED49F6" w14:textId="77777777" w:rsidTr="004D0A8A">
        <w:trPr>
          <w:trHeight w:val="563"/>
        </w:trPr>
        <w:tc>
          <w:tcPr>
            <w:tcW w:w="8646" w:type="dxa"/>
          </w:tcPr>
          <w:p w14:paraId="1496DEC8" w14:textId="77777777" w:rsidR="004B7CD3" w:rsidRPr="00290037" w:rsidRDefault="004B7CD3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C334AB" w:rsidRPr="00C02824" w14:paraId="068633C7" w14:textId="77777777" w:rsidTr="004D0A8A">
        <w:trPr>
          <w:trHeight w:val="563"/>
        </w:trPr>
        <w:tc>
          <w:tcPr>
            <w:tcW w:w="8646" w:type="dxa"/>
          </w:tcPr>
          <w:p w14:paraId="0785201D" w14:textId="77777777" w:rsidR="00C334AB" w:rsidRDefault="00C334AB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7D15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niestacjonarne:</w:t>
            </w:r>
          </w:p>
          <w:p w14:paraId="5A78ABA2" w14:textId="5766CC14" w:rsidR="00C334AB" w:rsidRDefault="00EF12A2" w:rsidP="00BA7040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Biochemia</w:t>
            </w:r>
            <w:r w:rsidR="0039197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wykład 10 godz., ćwiczenia 12 godz.</w:t>
            </w:r>
          </w:p>
          <w:p w14:paraId="192DA100" w14:textId="0FFC66F4" w:rsidR="00C334AB" w:rsidRPr="00A87D15" w:rsidRDefault="00EF12A2" w:rsidP="00EF12A2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Fizjologia </w:t>
            </w:r>
            <w:r w:rsidR="008A10EF">
              <w:rPr>
                <w:rFonts w:ascii="Times New Roman" w:hAnsi="Times New Roman"/>
                <w:i/>
                <w:iCs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8A10EF">
              <w:rPr>
                <w:rFonts w:ascii="Times New Roman" w:hAnsi="Times New Roman"/>
                <w:i/>
                <w:iCs/>
                <w:sz w:val="24"/>
                <w:szCs w:val="24"/>
              </w:rPr>
              <w:t>wykład 15 godz., ćwiczenia 12 godz.</w:t>
            </w:r>
          </w:p>
        </w:tc>
      </w:tr>
      <w:tr w:rsidR="004B7CD3" w:rsidRPr="00C02824" w14:paraId="081AE1DB" w14:textId="77777777" w:rsidTr="004D0A8A">
        <w:tc>
          <w:tcPr>
            <w:tcW w:w="8646" w:type="dxa"/>
          </w:tcPr>
          <w:p w14:paraId="657D044D" w14:textId="77777777" w:rsidR="004B7CD3" w:rsidRPr="00290037" w:rsidRDefault="004B7CD3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 oraz najważniejszych osiągnięć naukowych:</w:t>
            </w:r>
          </w:p>
        </w:tc>
      </w:tr>
      <w:tr w:rsidR="004B7CD3" w:rsidRPr="00C02824" w14:paraId="5147FC89" w14:textId="77777777" w:rsidTr="004D0A8A">
        <w:trPr>
          <w:trHeight w:val="500"/>
        </w:trPr>
        <w:tc>
          <w:tcPr>
            <w:tcW w:w="8646" w:type="dxa"/>
          </w:tcPr>
          <w:p w14:paraId="076F0A20" w14:textId="641D9BAB" w:rsidR="004D0A8A" w:rsidRDefault="004569F1" w:rsidP="00B97C82">
            <w:pPr>
              <w:shd w:val="clear" w:color="auto" w:fill="FFFFFF"/>
              <w:spacing w:line="240" w:lineRule="auto"/>
              <w:ind w:left="284"/>
              <w:jc w:val="left"/>
              <w:outlineLvl w:val="2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Publikacje w zakresie nauk medycznych i nauk o zdrowiu</w:t>
            </w:r>
            <w:r w:rsidR="00813D96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:</w:t>
            </w:r>
          </w:p>
          <w:p w14:paraId="219E4DC4" w14:textId="77777777" w:rsidR="00096BD4" w:rsidRDefault="00096BD4" w:rsidP="00B97C82">
            <w:pPr>
              <w:shd w:val="clear" w:color="auto" w:fill="FFFFFF"/>
              <w:spacing w:line="240" w:lineRule="auto"/>
              <w:ind w:left="284"/>
              <w:jc w:val="left"/>
              <w:outlineLvl w:val="2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</w:p>
          <w:p w14:paraId="5C770EB9" w14:textId="6D424001" w:rsidR="00997DAA" w:rsidRPr="004D0A8A" w:rsidRDefault="00997DAA" w:rsidP="00B97C82">
            <w:pPr>
              <w:shd w:val="clear" w:color="auto" w:fill="FFFFFF"/>
              <w:spacing w:line="240" w:lineRule="auto"/>
              <w:ind w:left="284"/>
              <w:jc w:val="left"/>
              <w:outlineLvl w:val="2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  <w:r w:rsidRPr="004D0A8A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K. </w:t>
            </w:r>
            <w:proofErr w:type="spellStart"/>
            <w:r w:rsidRPr="004D0A8A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Kranz</w:t>
            </w:r>
            <w:proofErr w:type="spellEnd"/>
            <w:r w:rsidRPr="004D0A8A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, J.T. Marcinkowski,</w:t>
            </w:r>
            <w:r w:rsidRPr="004D0A8A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</w:t>
            </w:r>
            <w:r w:rsidRPr="004D0A8A">
              <w:rPr>
                <w:rFonts w:ascii="Times New Roman" w:hAnsi="Times New Roman"/>
                <w:bCs/>
                <w:i/>
                <w:color w:val="000000" w:themeColor="text1"/>
                <w:szCs w:val="24"/>
              </w:rPr>
              <w:t>Badania nad konsumpcją dopalaczy przez młodzież - pod kątem optymalizacji działań profilaktycznych</w:t>
            </w:r>
            <w:r w:rsidRPr="004D0A8A">
              <w:rPr>
                <w:rFonts w:ascii="Times New Roman" w:hAnsi="Times New Roman"/>
                <w:bCs/>
                <w:color w:val="000000" w:themeColor="text1"/>
                <w:szCs w:val="24"/>
              </w:rPr>
              <w:t>,</w:t>
            </w:r>
            <w:r w:rsidRPr="004D0A8A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 „</w:t>
            </w:r>
            <w:r w:rsidRPr="004D0A8A">
              <w:rPr>
                <w:rFonts w:ascii="Times New Roman" w:hAnsi="Times New Roman"/>
              </w:rPr>
              <w:t xml:space="preserve">Problemy Higieny i </w:t>
            </w:r>
            <w:proofErr w:type="spellStart"/>
            <w:r w:rsidRPr="004D0A8A">
              <w:rPr>
                <w:rFonts w:ascii="Times New Roman" w:hAnsi="Times New Roman"/>
              </w:rPr>
              <w:t>Epidemilogii</w:t>
            </w:r>
            <w:proofErr w:type="spellEnd"/>
            <w:r w:rsidRPr="004D0A8A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” 2012, nr 93(3), s. 510-513.</w:t>
            </w:r>
          </w:p>
          <w:p w14:paraId="731037E9" w14:textId="77777777" w:rsidR="00096BD4" w:rsidRDefault="00096BD4" w:rsidP="00B97C82">
            <w:pPr>
              <w:shd w:val="clear" w:color="auto" w:fill="FFFFFF"/>
              <w:spacing w:line="240" w:lineRule="auto"/>
              <w:ind w:left="284"/>
              <w:jc w:val="left"/>
              <w:outlineLvl w:val="2"/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</w:pPr>
          </w:p>
          <w:p w14:paraId="68903F3B" w14:textId="511A2527" w:rsidR="00997DAA" w:rsidRPr="004D0A8A" w:rsidRDefault="00997DAA" w:rsidP="00B97C82">
            <w:pPr>
              <w:shd w:val="clear" w:color="auto" w:fill="FFFFFF"/>
              <w:spacing w:line="240" w:lineRule="auto"/>
              <w:ind w:left="284"/>
              <w:jc w:val="left"/>
              <w:outlineLvl w:val="2"/>
              <w:rPr>
                <w:rFonts w:ascii="Times New Roman" w:hAnsi="Times New Roman"/>
              </w:rPr>
            </w:pPr>
            <w:r w:rsidRPr="004D0A8A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 xml:space="preserve">K. </w:t>
            </w:r>
            <w:proofErr w:type="spellStart"/>
            <w:r w:rsidRPr="004D0A8A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Kranz</w:t>
            </w:r>
            <w:proofErr w:type="spellEnd"/>
            <w:r w:rsidRPr="004D0A8A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, J.T. Marcinkowski,</w:t>
            </w:r>
            <w:r w:rsidRPr="004D0A8A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</w:t>
            </w:r>
            <w:r w:rsidRPr="004D0A8A">
              <w:rPr>
                <w:rFonts w:ascii="Times New Roman" w:hAnsi="Times New Roman"/>
                <w:i/>
              </w:rPr>
              <w:t>Zagrożenia dopalaczami i możliwości działań prewencyjnych w tym obszarze</w:t>
            </w:r>
            <w:r w:rsidRPr="004D0A8A">
              <w:rPr>
                <w:rFonts w:ascii="Times New Roman" w:hAnsi="Times New Roman"/>
              </w:rPr>
              <w:t xml:space="preserve">, „Problemy Higieny i </w:t>
            </w:r>
            <w:proofErr w:type="spellStart"/>
            <w:r w:rsidRPr="004D0A8A">
              <w:rPr>
                <w:rFonts w:ascii="Times New Roman" w:hAnsi="Times New Roman"/>
              </w:rPr>
              <w:t>Epidemilogii</w:t>
            </w:r>
            <w:proofErr w:type="spellEnd"/>
            <w:r w:rsidRPr="004D0A8A">
              <w:rPr>
                <w:rFonts w:ascii="Times New Roman" w:hAnsi="Times New Roman"/>
              </w:rPr>
              <w:t>” 2010, nr 91(3), s. 364-368.</w:t>
            </w:r>
          </w:p>
          <w:p w14:paraId="0A5746E9" w14:textId="77777777" w:rsidR="004B7CD3" w:rsidRPr="00290037" w:rsidRDefault="004B7CD3" w:rsidP="00BA70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CD3" w:rsidRPr="00C02824" w14:paraId="6543EAF4" w14:textId="77777777" w:rsidTr="004D0A8A">
        <w:tc>
          <w:tcPr>
            <w:tcW w:w="8646" w:type="dxa"/>
          </w:tcPr>
          <w:p w14:paraId="51AFEDD5" w14:textId="77777777" w:rsidR="004B7CD3" w:rsidRPr="004D0A8A" w:rsidRDefault="004B7CD3" w:rsidP="00BA704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0A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Charakterystyka doświadczenia i dorobku dydaktycznego oraz 10 najważniejszych osiągnięć dydaktycznych: </w:t>
            </w:r>
          </w:p>
        </w:tc>
      </w:tr>
      <w:tr w:rsidR="004B7CD3" w:rsidRPr="00C02824" w14:paraId="11B7B042" w14:textId="77777777" w:rsidTr="004D0A8A">
        <w:trPr>
          <w:trHeight w:val="509"/>
        </w:trPr>
        <w:tc>
          <w:tcPr>
            <w:tcW w:w="8646" w:type="dxa"/>
          </w:tcPr>
          <w:p w14:paraId="4AFA4997" w14:textId="0D461377" w:rsidR="00813D96" w:rsidRDefault="0077526F" w:rsidP="004D0A8A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 latach 2018-2019 sekretarz naukowy Instytutu Genetyki Człowieka PAN oddział w Poznaniu</w:t>
            </w:r>
            <w:r w:rsidR="00D70324">
              <w:rPr>
                <w:rFonts w:ascii="Times New Roman" w:hAnsi="Times New Roman"/>
                <w:sz w:val="24"/>
                <w:szCs w:val="24"/>
              </w:rPr>
              <w:t>. Koordynator międzynarodowych studiów doktoranckich</w:t>
            </w:r>
            <w:r w:rsidR="0059745E">
              <w:rPr>
                <w:rFonts w:ascii="Times New Roman" w:hAnsi="Times New Roman"/>
                <w:sz w:val="24"/>
                <w:szCs w:val="24"/>
              </w:rPr>
              <w:t>.</w:t>
            </w:r>
            <w:r w:rsidR="00D703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9490DC8" w14:textId="5EE9D0C0" w:rsidR="004B7CD3" w:rsidRDefault="004D0A8A" w:rsidP="004D0A8A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Nauczyciel akademicki Wyższej Szkoły Pedagogiki i Administracji im. Mieszka I w Poznaniu od 2017 roku. </w:t>
            </w:r>
          </w:p>
          <w:p w14:paraId="79998607" w14:textId="7A956492" w:rsidR="004D0A8A" w:rsidRPr="00BA3EEF" w:rsidRDefault="004D0A8A" w:rsidP="00BA3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EEF" w:rsidRPr="00C02824" w14:paraId="2E8A48C1" w14:textId="77777777" w:rsidTr="004D0A8A">
        <w:trPr>
          <w:trHeight w:val="509"/>
        </w:trPr>
        <w:tc>
          <w:tcPr>
            <w:tcW w:w="8646" w:type="dxa"/>
          </w:tcPr>
          <w:p w14:paraId="27E015EF" w14:textId="77777777" w:rsidR="00BA3EEF" w:rsidRPr="00EF0FA6" w:rsidRDefault="00BA3EEF" w:rsidP="004D0A8A">
            <w:pPr>
              <w:spacing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0FA6">
              <w:rPr>
                <w:rFonts w:ascii="Times New Roman" w:hAnsi="Times New Roman"/>
                <w:b/>
                <w:bCs/>
                <w:sz w:val="24"/>
                <w:szCs w:val="24"/>
              </w:rPr>
              <w:t>Prowadzone zajęcia:</w:t>
            </w:r>
          </w:p>
          <w:p w14:paraId="2D29901C" w14:textId="7A988603" w:rsidR="00BA3EEF" w:rsidRDefault="00BA3EEF" w:rsidP="004D0A8A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Biochemia, </w:t>
            </w:r>
            <w:r w:rsidR="00C25E2F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odstawy biotechnologii</w:t>
            </w:r>
            <w:r w:rsidR="00C25E2F">
              <w:rPr>
                <w:rFonts w:ascii="Times New Roman" w:hAnsi="Times New Roman"/>
                <w:sz w:val="24"/>
                <w:szCs w:val="24"/>
              </w:rPr>
              <w:t>, Fizjologia</w:t>
            </w:r>
          </w:p>
        </w:tc>
      </w:tr>
    </w:tbl>
    <w:p w14:paraId="300C881B" w14:textId="77777777" w:rsidR="008A25D4" w:rsidRDefault="008A25D4"/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0131B2" w:rsidRPr="00745EC7" w14:paraId="2C75A935" w14:textId="77777777" w:rsidTr="000131B2"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4F772" w14:textId="6031813D" w:rsidR="000131B2" w:rsidRPr="00745EC7" w:rsidRDefault="000131B2" w:rsidP="00B73C2C">
            <w:pPr>
              <w:spacing w:after="120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745EC7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Imię i nazwisko: mgr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Krystyna Ziemkowska</w:t>
            </w:r>
          </w:p>
        </w:tc>
      </w:tr>
      <w:tr w:rsidR="000131B2" w:rsidRPr="00745EC7" w14:paraId="608E6C70" w14:textId="77777777" w:rsidTr="000131B2">
        <w:trPr>
          <w:trHeight w:val="563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1319" w14:textId="77777777" w:rsidR="000131B2" w:rsidRPr="00745EC7" w:rsidRDefault="000131B2" w:rsidP="00B73C2C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45EC7">
              <w:rPr>
                <w:rFonts w:ascii="Times New Roman" w:hAnsi="Times New Roman"/>
                <w:b/>
                <w:sz w:val="24"/>
                <w:szCs w:val="24"/>
              </w:rPr>
              <w:t>Tytuł naukowy/dziedzina, stopień naukowy/dziedzina oraz dyscyplina, tytuł zawodowy rok uzyskania tytułu/stopnia naukowego/tytułu zawodowego:</w:t>
            </w:r>
          </w:p>
        </w:tc>
      </w:tr>
      <w:tr w:rsidR="000131B2" w:rsidRPr="00745EC7" w14:paraId="67B8AD99" w14:textId="77777777" w:rsidTr="000131B2">
        <w:trPr>
          <w:trHeight w:val="563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0299" w14:textId="77777777" w:rsidR="000131B2" w:rsidRDefault="000131B2" w:rsidP="00B73C2C">
            <w:pPr>
              <w:spacing w:after="12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745EC7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Magister </w:t>
            </w:r>
            <w:r w:rsidR="0005345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pedagogika</w:t>
            </w:r>
            <w:r w:rsidRPr="00745EC7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/</w:t>
            </w:r>
            <w:r w:rsidR="00BE2DB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745EC7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20</w:t>
            </w:r>
            <w:r w:rsidR="00BE2DB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06</w:t>
            </w:r>
            <w:r w:rsidRPr="00745EC7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r.</w:t>
            </w:r>
          </w:p>
          <w:p w14:paraId="52E2F408" w14:textId="6E3E8C35" w:rsidR="00BE2DBE" w:rsidRPr="00745EC7" w:rsidRDefault="00C0771D" w:rsidP="00B73C2C">
            <w:pPr>
              <w:spacing w:after="12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Magister</w:t>
            </w:r>
            <w:r w:rsidR="00BE2DB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psychologia/ 2008 r.</w:t>
            </w:r>
          </w:p>
        </w:tc>
      </w:tr>
      <w:tr w:rsidR="000131B2" w:rsidRPr="00745EC7" w14:paraId="2247F66F" w14:textId="77777777" w:rsidTr="000131B2">
        <w:trPr>
          <w:trHeight w:val="685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A67E" w14:textId="3C378ED7" w:rsidR="000131B2" w:rsidRPr="00745EC7" w:rsidRDefault="00AA6C67" w:rsidP="00B73C2C">
            <w:p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0037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0131B2" w:rsidRPr="00745EC7" w14:paraId="452EDFC2" w14:textId="77777777" w:rsidTr="000131B2"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BED1" w14:textId="353F06BC" w:rsidR="000131B2" w:rsidRPr="00B26F47" w:rsidRDefault="000131B2" w:rsidP="00A203ED">
            <w:pPr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B26F4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Studia niestacjonarne</w:t>
            </w:r>
            <w:r w:rsidR="001D1F5C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:</w:t>
            </w:r>
            <w:r w:rsidRPr="00B26F4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27CCA1D8" w14:textId="77777777" w:rsidR="001C2EE3" w:rsidRDefault="00101A4E" w:rsidP="00A203ED">
            <w:pPr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Psychologia rozwojowa i osobowości - </w:t>
            </w:r>
            <w:r w:rsidR="001C2EE3" w:rsidRPr="00101A4E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wykład 10 godz., ćwiczenia 10 godz.</w:t>
            </w:r>
          </w:p>
          <w:p w14:paraId="24362B9A" w14:textId="77777777" w:rsidR="001C2EE3" w:rsidRDefault="001C2EE3" w:rsidP="00A203ED">
            <w:pPr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Psychologia społeczna - </w:t>
            </w:r>
            <w:r w:rsidRPr="00101A4E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wykład 10 godz., ćwiczenia 10 godz.</w:t>
            </w:r>
          </w:p>
          <w:p w14:paraId="78AD3119" w14:textId="585CA381" w:rsidR="00E37428" w:rsidRDefault="00E37428" w:rsidP="00A203ED">
            <w:pPr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Psychologia wychowawcza – wykład 10 godz., ćwiczenia 10 godz.</w:t>
            </w:r>
          </w:p>
          <w:p w14:paraId="2C40E5DC" w14:textId="77777777" w:rsidR="00101A4E" w:rsidRDefault="001C2EE3" w:rsidP="00A203ED">
            <w:pPr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Psychologia w praktyce nauczycielskiej - </w:t>
            </w:r>
            <w:r w:rsidRPr="00101A4E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wykład 10 godz., ćwiczenia 10 godz.</w:t>
            </w:r>
          </w:p>
          <w:p w14:paraId="66361E22" w14:textId="6302072B" w:rsidR="00996C07" w:rsidRPr="00101A4E" w:rsidRDefault="00996C07" w:rsidP="00A203ED">
            <w:pPr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Diagnoza psychopedagogiczna – ćwiczenia 20 godz.</w:t>
            </w:r>
          </w:p>
        </w:tc>
      </w:tr>
      <w:tr w:rsidR="000131B2" w:rsidRPr="00745EC7" w14:paraId="127C610A" w14:textId="77777777" w:rsidTr="00113817">
        <w:trPr>
          <w:trHeight w:val="540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3F4F" w14:textId="370518E0" w:rsidR="000131B2" w:rsidRPr="00745EC7" w:rsidRDefault="000131B2" w:rsidP="00113817">
            <w:p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5E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Charakterystyka </w:t>
            </w:r>
            <w:r w:rsidR="0011381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dorobku naukowego</w:t>
            </w:r>
            <w:r w:rsidRPr="00745E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</w:tc>
      </w:tr>
      <w:tr w:rsidR="00113817" w:rsidRPr="00745EC7" w14:paraId="1D26089E" w14:textId="77777777" w:rsidTr="00113817">
        <w:trPr>
          <w:trHeight w:val="540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174E" w14:textId="0D90EE37" w:rsidR="00113817" w:rsidRPr="00745EC7" w:rsidRDefault="00C86D3D" w:rsidP="00113817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113817" w:rsidRPr="00745EC7" w14:paraId="1B0D0D64" w14:textId="77777777" w:rsidTr="00113817">
        <w:trPr>
          <w:trHeight w:val="540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5C7D" w14:textId="5F877419" w:rsidR="00113817" w:rsidRPr="00745EC7" w:rsidRDefault="00113817" w:rsidP="00113817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45E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Charakterystyka doświadczenia zawodowego i dorobku dydaktycznego:</w:t>
            </w:r>
          </w:p>
        </w:tc>
      </w:tr>
      <w:tr w:rsidR="00113817" w:rsidRPr="00745EC7" w14:paraId="247302B3" w14:textId="77777777" w:rsidTr="00113817">
        <w:trPr>
          <w:trHeight w:val="540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E07D" w14:textId="17FC9A4A" w:rsidR="00113817" w:rsidRDefault="00C86D3D" w:rsidP="00B97C82">
            <w:pPr>
              <w:spacing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97C8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Od 2007</w:t>
            </w:r>
            <w:r w:rsidR="0066623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EA7A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r. (nadal)</w:t>
            </w:r>
            <w:r w:rsidRPr="00B97C8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zatrudniona na stanowisku psychologa w świetlicy</w:t>
            </w:r>
            <w:r w:rsidR="00B97C82" w:rsidRPr="00B97C8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socjoterapeutycznej „Marianki”</w:t>
            </w:r>
            <w:r w:rsidR="00CA18E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dla </w:t>
            </w:r>
            <w:r w:rsidR="00FC05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dzieci w wieku 6-15 lat</w:t>
            </w:r>
            <w:r w:rsidR="005E5B4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Poznań ul. Santock</w:t>
            </w:r>
            <w:r w:rsidR="00EA7A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a</w:t>
            </w:r>
            <w:r w:rsidR="005E5B4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15.</w:t>
            </w:r>
          </w:p>
          <w:p w14:paraId="394BD89A" w14:textId="77777777" w:rsidR="009132EA" w:rsidRDefault="00666231" w:rsidP="00B97C82">
            <w:pPr>
              <w:spacing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Od 2018 r.</w:t>
            </w:r>
            <w:r w:rsidR="007F33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nauczyciel psycholog w Szkole Podstawowej nr 38 w Poznaniu. </w:t>
            </w:r>
          </w:p>
          <w:p w14:paraId="6FA7A4FC" w14:textId="77777777" w:rsidR="00EA7AA6" w:rsidRDefault="009132EA" w:rsidP="00B97C82">
            <w:pPr>
              <w:spacing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Ukończyła kurs kwalifikacyjny </w:t>
            </w:r>
            <w:r w:rsidR="002C037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terapii pedagogicznej i kurs podstawowy terapii systemowej.</w:t>
            </w:r>
            <w:r w:rsidR="007F33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14:paraId="16A26B1C" w14:textId="77777777" w:rsidR="00C50AAB" w:rsidRPr="00FF33FB" w:rsidRDefault="00C50AAB" w:rsidP="00B97C82">
            <w:pPr>
              <w:spacing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F33F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Prowadzone zajęcia:</w:t>
            </w:r>
          </w:p>
          <w:p w14:paraId="2445CA6A" w14:textId="2B8CCB5F" w:rsidR="00C50AAB" w:rsidRPr="00B97C82" w:rsidRDefault="00C50AAB" w:rsidP="00B97C82">
            <w:pPr>
              <w:spacing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Pedagogika </w:t>
            </w:r>
            <w:r w:rsidR="00FD0DF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rozwojowa i osobowości, psychologia wychowawcza, psychologia społeczna, psychologia w praktyce nauczycielskiej, </w:t>
            </w:r>
            <w:r w:rsidR="00FF33F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trening kontaktu interpersonalnego</w:t>
            </w:r>
          </w:p>
        </w:tc>
      </w:tr>
    </w:tbl>
    <w:p w14:paraId="55269217" w14:textId="77777777" w:rsidR="004B7CD3" w:rsidRDefault="004B7CD3"/>
    <w:p w14:paraId="1D0A3CF8" w14:textId="77777777" w:rsidR="004B7CD3" w:rsidRDefault="004B7CD3"/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FF33FB" w:rsidRPr="00745EC7" w14:paraId="3A4DEA1B" w14:textId="77777777" w:rsidTr="00B73C2C"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170B8" w14:textId="17A2B9B8" w:rsidR="00FF33FB" w:rsidRPr="00745EC7" w:rsidRDefault="00FF33FB" w:rsidP="00B73C2C">
            <w:pPr>
              <w:spacing w:after="120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745EC7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Imię i nazwisko: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mgr Marcin </w:t>
            </w:r>
            <w:proofErr w:type="spellStart"/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Nadahewicz</w:t>
            </w:r>
            <w:proofErr w:type="spellEnd"/>
          </w:p>
        </w:tc>
      </w:tr>
      <w:tr w:rsidR="00FF33FB" w:rsidRPr="00745EC7" w14:paraId="563E1114" w14:textId="77777777" w:rsidTr="00B73C2C">
        <w:trPr>
          <w:trHeight w:val="563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EE8A" w14:textId="77777777" w:rsidR="00FF33FB" w:rsidRPr="00745EC7" w:rsidRDefault="00FF33FB" w:rsidP="00B73C2C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45EC7">
              <w:rPr>
                <w:rFonts w:ascii="Times New Roman" w:hAnsi="Times New Roman"/>
                <w:b/>
                <w:sz w:val="24"/>
                <w:szCs w:val="24"/>
              </w:rPr>
              <w:t>Tytuł naukowy/dziedzina, stopień naukowy/dziedzina oraz dyscyplina, tytuł zawodowy rok uzyskania tytułu/stopnia naukowego/tytułu zawodowego:</w:t>
            </w:r>
          </w:p>
        </w:tc>
      </w:tr>
      <w:tr w:rsidR="00FF33FB" w:rsidRPr="00745EC7" w14:paraId="3D0C9D2B" w14:textId="77777777" w:rsidTr="00B73C2C">
        <w:trPr>
          <w:trHeight w:val="563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4480" w14:textId="3870C478" w:rsidR="00FF33FB" w:rsidRPr="00745EC7" w:rsidRDefault="00FF33FB" w:rsidP="00D516AB">
            <w:pPr>
              <w:spacing w:after="12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745EC7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Magister </w:t>
            </w:r>
            <w:r w:rsidR="00D516AB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filologia angielska/</w:t>
            </w:r>
            <w:r w:rsidR="0008218C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2007 r.</w:t>
            </w:r>
          </w:p>
        </w:tc>
      </w:tr>
      <w:tr w:rsidR="00FF33FB" w:rsidRPr="00745EC7" w14:paraId="315DACAC" w14:textId="77777777" w:rsidTr="00B73C2C">
        <w:trPr>
          <w:trHeight w:val="685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5D15" w14:textId="77777777" w:rsidR="00FF33FB" w:rsidRPr="00745EC7" w:rsidRDefault="00FF33FB" w:rsidP="00B73C2C">
            <w:p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5E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Wykaz zajęć/grup zajęć i godzin zajęć prowadzonych na ocenianym kierunku przez nauczyciela akademickiego lub inną osobę w roku akademickim 2021/22.</w:t>
            </w:r>
          </w:p>
        </w:tc>
      </w:tr>
      <w:tr w:rsidR="00FF33FB" w:rsidRPr="00745EC7" w14:paraId="0D01ACF6" w14:textId="77777777" w:rsidTr="00B73C2C"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053E" w14:textId="77777777" w:rsidR="00FF33FB" w:rsidRPr="00B26F47" w:rsidRDefault="00FF33FB" w:rsidP="00B73C2C">
            <w:pPr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B26F4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Studia niestacjonarne</w:t>
            </w:r>
            <w:r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:</w:t>
            </w:r>
            <w:r w:rsidRPr="00B26F47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1A536977" w14:textId="2ABED35A" w:rsidR="00FF33FB" w:rsidRPr="00101A4E" w:rsidRDefault="0008218C" w:rsidP="00B73C2C">
            <w:pPr>
              <w:spacing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Język angielski – ćwiczenia </w:t>
            </w:r>
            <w:r w:rsidR="00BB1B96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72 godz. </w:t>
            </w:r>
          </w:p>
        </w:tc>
      </w:tr>
      <w:tr w:rsidR="00FF33FB" w:rsidRPr="00745EC7" w14:paraId="1DAF6E15" w14:textId="77777777" w:rsidTr="00B73C2C">
        <w:trPr>
          <w:trHeight w:val="540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0BB9" w14:textId="77777777" w:rsidR="00FF33FB" w:rsidRPr="00745EC7" w:rsidRDefault="00FF33FB" w:rsidP="00B73C2C">
            <w:pPr>
              <w:spacing w:after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45E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Charakterystyka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dorobku naukowego</w:t>
            </w:r>
            <w:r w:rsidRPr="00745E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</w:tc>
      </w:tr>
      <w:tr w:rsidR="00FF33FB" w:rsidRPr="00745EC7" w14:paraId="326E88C7" w14:textId="77777777" w:rsidTr="00B73C2C">
        <w:trPr>
          <w:trHeight w:val="540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E61B" w14:textId="77777777" w:rsidR="00FF33FB" w:rsidRPr="00745EC7" w:rsidRDefault="00FF33FB" w:rsidP="00B73C2C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FF33FB" w:rsidRPr="00745EC7" w14:paraId="7A5C6D3F" w14:textId="77777777" w:rsidTr="00B73C2C">
        <w:trPr>
          <w:trHeight w:val="540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1495" w14:textId="77777777" w:rsidR="00FF33FB" w:rsidRPr="00745EC7" w:rsidRDefault="00FF33FB" w:rsidP="00B73C2C">
            <w:pPr>
              <w:spacing w:after="12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45E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Charakterystyka doświadczenia zawodowego i dorobku dydaktycznego:</w:t>
            </w:r>
          </w:p>
        </w:tc>
      </w:tr>
      <w:tr w:rsidR="00FF33FB" w:rsidRPr="00745EC7" w14:paraId="4DD1371A" w14:textId="77777777" w:rsidTr="00B73C2C">
        <w:trPr>
          <w:trHeight w:val="540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FF00" w14:textId="76CFA092" w:rsidR="00BB1B96" w:rsidRPr="00931E84" w:rsidRDefault="00054E45" w:rsidP="00B73C2C">
            <w:pPr>
              <w:spacing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31E8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Od 2008 r. nauczyciel w Liceum Ogólno</w:t>
            </w:r>
            <w:r w:rsidR="00931E84" w:rsidRPr="00931E8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k</w:t>
            </w:r>
            <w:r w:rsidRPr="00931E8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ształcącym Cosinus w Poznaniu</w:t>
            </w:r>
          </w:p>
          <w:p w14:paraId="3BCA4A9C" w14:textId="31769C59" w:rsidR="00054E45" w:rsidRPr="00931E84" w:rsidRDefault="004F4C11" w:rsidP="00B73C2C">
            <w:pPr>
              <w:spacing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31E8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Od 2009 r. nauczyciel w Zespole Szkół Chemicznych w Poznaniu</w:t>
            </w:r>
          </w:p>
          <w:p w14:paraId="1FDB6E7D" w14:textId="773CB843" w:rsidR="004F4C11" w:rsidRPr="00931E84" w:rsidRDefault="004F4C11" w:rsidP="00B73C2C">
            <w:pPr>
              <w:spacing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31E8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Od 2010 r. </w:t>
            </w:r>
            <w:r w:rsidR="00AF282C" w:rsidRPr="00931E8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nauczyciel w Zespole Szkół Przemysłu Spożywczego w Poznaniu</w:t>
            </w:r>
          </w:p>
          <w:p w14:paraId="643430AE" w14:textId="02684FF2" w:rsidR="00931E84" w:rsidRPr="00931E84" w:rsidRDefault="00931E84" w:rsidP="00B73C2C">
            <w:pPr>
              <w:spacing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31E8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Nauczyciel dyplomowany</w:t>
            </w:r>
          </w:p>
          <w:p w14:paraId="42AF7A4E" w14:textId="77777777" w:rsidR="00BB1B96" w:rsidRDefault="00BB1B96" w:rsidP="00B73C2C">
            <w:pPr>
              <w:spacing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14:paraId="164110B8" w14:textId="3D8E2399" w:rsidR="00931E84" w:rsidRPr="007D23F8" w:rsidRDefault="00931E84" w:rsidP="00B73C2C">
            <w:pPr>
              <w:spacing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D23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Egzaminator </w:t>
            </w:r>
            <w:r w:rsidR="007D23F8" w:rsidRPr="007D23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Okręgowej Komisji Egzaminacyjnej w poznaniu w zakresie egzaminu maturalnego.</w:t>
            </w:r>
          </w:p>
          <w:p w14:paraId="2630FCC4" w14:textId="77777777" w:rsidR="007D23F8" w:rsidRDefault="007D23F8" w:rsidP="00B73C2C">
            <w:pPr>
              <w:spacing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14:paraId="7F598BCF" w14:textId="317A7A38" w:rsidR="00FF33FB" w:rsidRPr="00FF33FB" w:rsidRDefault="00FF33FB" w:rsidP="00B73C2C">
            <w:pPr>
              <w:spacing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F33F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Prowadzone zajęcia:</w:t>
            </w:r>
          </w:p>
          <w:p w14:paraId="295570B2" w14:textId="462CC08C" w:rsidR="00FF33FB" w:rsidRPr="00B97C82" w:rsidRDefault="00BB1B96" w:rsidP="00B73C2C">
            <w:pPr>
              <w:spacing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Język angielski - lektorat</w:t>
            </w:r>
          </w:p>
        </w:tc>
      </w:tr>
    </w:tbl>
    <w:p w14:paraId="059652DB" w14:textId="77777777" w:rsidR="004B7CD3" w:rsidRDefault="004B7CD3"/>
    <w:p w14:paraId="58784F2F" w14:textId="77777777" w:rsidR="00E30770" w:rsidRDefault="00E30770"/>
    <w:p w14:paraId="1F07DDD0" w14:textId="77777777" w:rsidR="00E30770" w:rsidRDefault="00E30770"/>
    <w:p w14:paraId="33754A4F" w14:textId="35B08A99" w:rsidR="00C02033" w:rsidRDefault="00C02033"/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DF0B38" w:rsidRPr="00103B63" w14:paraId="3115DC52" w14:textId="77777777" w:rsidTr="00103B63">
        <w:trPr>
          <w:trHeight w:val="563"/>
        </w:trPr>
        <w:tc>
          <w:tcPr>
            <w:tcW w:w="8646" w:type="dxa"/>
          </w:tcPr>
          <w:p w14:paraId="39133646" w14:textId="77777777" w:rsidR="00DF0B38" w:rsidRPr="00E30770" w:rsidRDefault="00DF0B38" w:rsidP="00103B63">
            <w:pPr>
              <w:spacing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03B63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E3077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Imię i nazwisko: Szymon </w:t>
            </w:r>
            <w:proofErr w:type="spellStart"/>
            <w:r w:rsidRPr="00E3077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Welter</w:t>
            </w:r>
            <w:proofErr w:type="spellEnd"/>
          </w:p>
        </w:tc>
      </w:tr>
      <w:tr w:rsidR="00103B63" w:rsidRPr="00103B63" w14:paraId="0B583227" w14:textId="77777777" w:rsidTr="00103B63">
        <w:trPr>
          <w:trHeight w:val="563"/>
        </w:trPr>
        <w:tc>
          <w:tcPr>
            <w:tcW w:w="8646" w:type="dxa"/>
          </w:tcPr>
          <w:p w14:paraId="5AF886CC" w14:textId="074DEE5B" w:rsidR="00103B63" w:rsidRPr="00103B63" w:rsidRDefault="00103B63" w:rsidP="00103B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EC7">
              <w:rPr>
                <w:rFonts w:ascii="Times New Roman" w:hAnsi="Times New Roman"/>
                <w:b/>
                <w:sz w:val="24"/>
                <w:szCs w:val="24"/>
              </w:rPr>
              <w:t>Tytuł naukowy/dziedzina, stopień naukowy/dziedzina oraz dyscyplina, tytuł zawodowy rok uzyskania tytułu/stopnia naukowego/tytułu zawodowego:</w:t>
            </w:r>
          </w:p>
        </w:tc>
      </w:tr>
      <w:tr w:rsidR="00DF0B38" w:rsidRPr="00103B63" w14:paraId="7BB289E8" w14:textId="77777777" w:rsidTr="00103B63">
        <w:tc>
          <w:tcPr>
            <w:tcW w:w="8646" w:type="dxa"/>
          </w:tcPr>
          <w:p w14:paraId="2EB1F4CE" w14:textId="77777777" w:rsidR="00DF0B38" w:rsidRPr="00103B63" w:rsidRDefault="00DF0B38" w:rsidP="00103B63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03B63">
              <w:rPr>
                <w:rFonts w:ascii="Times New Roman" w:hAnsi="Times New Roman"/>
                <w:i/>
                <w:iCs/>
                <w:sz w:val="24"/>
                <w:szCs w:val="24"/>
              </w:rPr>
              <w:t>Magister psychologii/psycholog, specjalność kliniczna (2020)</w:t>
            </w:r>
          </w:p>
          <w:p w14:paraId="2CD8293B" w14:textId="77777777" w:rsidR="00DF0B38" w:rsidRPr="00103B63" w:rsidRDefault="00DF0B38" w:rsidP="00103B6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0B38" w:rsidRPr="00103B63" w14:paraId="4B03AC73" w14:textId="77777777" w:rsidTr="00103B63">
        <w:tc>
          <w:tcPr>
            <w:tcW w:w="8646" w:type="dxa"/>
          </w:tcPr>
          <w:p w14:paraId="0B618272" w14:textId="77777777" w:rsidR="00DF0B38" w:rsidRPr="00103B63" w:rsidRDefault="00DF0B38" w:rsidP="00103B63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3B63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 2019/2020</w:t>
            </w:r>
          </w:p>
          <w:p w14:paraId="36D5F7F3" w14:textId="1385FCAF" w:rsidR="00DF0B38" w:rsidRPr="00103B63" w:rsidRDefault="00103B63" w:rsidP="00103B63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03B63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</w:t>
            </w:r>
          </w:p>
          <w:p w14:paraId="49960962" w14:textId="7840D350" w:rsidR="00DF0B38" w:rsidRPr="00103B63" w:rsidRDefault="00DF0B38" w:rsidP="00103B63">
            <w:pPr>
              <w:spacing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03B63">
              <w:rPr>
                <w:rFonts w:ascii="Times New Roman" w:hAnsi="Times New Roman"/>
                <w:i/>
                <w:iCs/>
                <w:sz w:val="24"/>
                <w:szCs w:val="24"/>
              </w:rPr>
              <w:t>Psychologia ogólna – wykłady</w:t>
            </w:r>
            <w:r w:rsidR="00103B6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15 godz.</w:t>
            </w:r>
          </w:p>
          <w:p w14:paraId="1BF2C1DB" w14:textId="77777777" w:rsidR="00DF0B38" w:rsidRPr="00103B63" w:rsidRDefault="00DF0B38" w:rsidP="00103B6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0B38" w:rsidRPr="00103B63" w14:paraId="0E7740C1" w14:textId="77777777" w:rsidTr="00103B63">
        <w:trPr>
          <w:trHeight w:val="509"/>
        </w:trPr>
        <w:tc>
          <w:tcPr>
            <w:tcW w:w="8646" w:type="dxa"/>
          </w:tcPr>
          <w:p w14:paraId="66FB92F7" w14:textId="77777777" w:rsidR="00DF0B38" w:rsidRPr="00103B63" w:rsidRDefault="00DF0B38" w:rsidP="00103B63">
            <w:pPr>
              <w:spacing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103B63">
              <w:rPr>
                <w:rFonts w:ascii="Times New Roman" w:hAnsi="Times New Roman"/>
                <w:b/>
                <w:sz w:val="24"/>
                <w:szCs w:val="24"/>
              </w:rPr>
              <w:t>Charakterystyka dorobku dydaktycznego i doświadczenia:</w:t>
            </w:r>
          </w:p>
          <w:p w14:paraId="5C41E9BE" w14:textId="77777777" w:rsidR="00DF0B38" w:rsidRDefault="00DF0B38" w:rsidP="00103B63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03B63">
              <w:rPr>
                <w:rFonts w:ascii="Times New Roman" w:hAnsi="Times New Roman"/>
                <w:sz w:val="24"/>
                <w:szCs w:val="24"/>
              </w:rPr>
              <w:t>Doświadczenie dydaktyczne - wykładowca następujących przedmiotów: Psychologia ogólna, Psychologia rozwoju i osobowości, Psychologia rozwoju, Psychologia osobowości i procesów motywacyjnych, Współczesne problemy psychologii, Psychologia społeczna, Trening kontaktu interpersonalnego;</w:t>
            </w:r>
          </w:p>
          <w:p w14:paraId="52194253" w14:textId="261668C1" w:rsidR="00103B63" w:rsidRPr="00103B63" w:rsidRDefault="00103B63" w:rsidP="00103B63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Doświadczenie zawodowe:</w:t>
            </w:r>
          </w:p>
          <w:p w14:paraId="67B0F9F5" w14:textId="2ACFD4F5" w:rsidR="00DF0B38" w:rsidRPr="00103B63" w:rsidRDefault="00DF0B38" w:rsidP="00103B63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B63">
              <w:rPr>
                <w:rFonts w:ascii="Times New Roman" w:hAnsi="Times New Roman"/>
                <w:sz w:val="24"/>
                <w:szCs w:val="24"/>
              </w:rPr>
              <w:t>wychowawca i terapeuta w szkole specjalnej przysposabiającej do pracy;</w:t>
            </w:r>
          </w:p>
          <w:p w14:paraId="0B722757" w14:textId="0C7CFF78" w:rsidR="00DF0B38" w:rsidRPr="00103B63" w:rsidRDefault="00DF0B38" w:rsidP="00103B63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B63">
              <w:rPr>
                <w:rFonts w:ascii="Times New Roman" w:hAnsi="Times New Roman"/>
                <w:sz w:val="24"/>
                <w:szCs w:val="24"/>
              </w:rPr>
              <w:t>psycholog w DPS dla osób przewlekle chorych psychicznie, psycholog w DPS dla osób z niepełnosprawnościami intelektualnymi;</w:t>
            </w:r>
          </w:p>
          <w:p w14:paraId="355BE755" w14:textId="5A7106E2" w:rsidR="00DF0B38" w:rsidRPr="00103B63" w:rsidRDefault="00DF0B38" w:rsidP="00103B63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B63">
              <w:rPr>
                <w:rFonts w:ascii="Times New Roman" w:hAnsi="Times New Roman"/>
                <w:sz w:val="24"/>
                <w:szCs w:val="24"/>
              </w:rPr>
              <w:t>koordynator zespołu operatorów numerów alarmowych 112 (udział w procesie szkoleń i rekrutacji);</w:t>
            </w:r>
          </w:p>
          <w:p w14:paraId="21C68099" w14:textId="5CD05E75" w:rsidR="00DF0B38" w:rsidRPr="00103B63" w:rsidRDefault="00DF0B38" w:rsidP="00103B63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B63">
              <w:rPr>
                <w:rFonts w:ascii="Times New Roman" w:hAnsi="Times New Roman"/>
                <w:sz w:val="24"/>
                <w:szCs w:val="24"/>
              </w:rPr>
              <w:t>psycholog w Warszta</w:t>
            </w:r>
            <w:r w:rsidR="00103B63" w:rsidRPr="00103B63">
              <w:rPr>
                <w:rFonts w:ascii="Times New Roman" w:hAnsi="Times New Roman"/>
                <w:sz w:val="24"/>
                <w:szCs w:val="24"/>
              </w:rPr>
              <w:t>tach</w:t>
            </w:r>
            <w:r w:rsidRPr="00103B63">
              <w:rPr>
                <w:rFonts w:ascii="Times New Roman" w:hAnsi="Times New Roman"/>
                <w:sz w:val="24"/>
                <w:szCs w:val="24"/>
              </w:rPr>
              <w:t xml:space="preserve"> Terapii Zajęciowej</w:t>
            </w:r>
          </w:p>
          <w:p w14:paraId="57402374" w14:textId="77777777" w:rsidR="00DF0B38" w:rsidRPr="00103B63" w:rsidRDefault="00DF0B38" w:rsidP="00103B63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529D09FB" w14:textId="43BB9E58" w:rsidR="00DF0B38" w:rsidRPr="00103B63" w:rsidRDefault="00DF0B38" w:rsidP="00103B63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03B63">
              <w:rPr>
                <w:rFonts w:ascii="Times New Roman" w:hAnsi="Times New Roman"/>
                <w:sz w:val="24"/>
                <w:szCs w:val="24"/>
              </w:rPr>
              <w:t>Wykaz najważniejszych osiągnięć dydaktycznych:</w:t>
            </w:r>
          </w:p>
          <w:p w14:paraId="6D94D126" w14:textId="5819E452" w:rsidR="00DF0B38" w:rsidRPr="00103B63" w:rsidRDefault="00DF0B38" w:rsidP="00103B63">
            <w:pPr>
              <w:pStyle w:val="Akapitzlist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B63">
              <w:rPr>
                <w:rFonts w:ascii="Times New Roman" w:hAnsi="Times New Roman"/>
                <w:sz w:val="24"/>
                <w:szCs w:val="24"/>
              </w:rPr>
              <w:t>2021 r. - opiekun praktyk nad studentami psychologii w DPS Skubarczewo</w:t>
            </w:r>
          </w:p>
          <w:p w14:paraId="01289F63" w14:textId="2E9C04B2" w:rsidR="00DF0B38" w:rsidRPr="00103B63" w:rsidRDefault="00DF0B38" w:rsidP="00103B63">
            <w:pPr>
              <w:pStyle w:val="Akapitzlist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B63">
              <w:rPr>
                <w:rFonts w:ascii="Times New Roman" w:hAnsi="Times New Roman"/>
                <w:sz w:val="24"/>
                <w:szCs w:val="24"/>
              </w:rPr>
              <w:t>wdrożenie w procesie nauczania studentów aktywizujących metod dydaktycznych, m.in.: dyskusja moderowana, studium przypadku, drama, konwersatoria</w:t>
            </w:r>
          </w:p>
        </w:tc>
      </w:tr>
    </w:tbl>
    <w:p w14:paraId="308029A5" w14:textId="77777777" w:rsidR="00DF0B38" w:rsidRDefault="00DF0B38"/>
    <w:tbl>
      <w:tblPr>
        <w:tblW w:w="0" w:type="auto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638"/>
      </w:tblGrid>
      <w:tr w:rsidR="007C38FD" w:rsidRPr="007C38FD" w14:paraId="429094CD" w14:textId="77777777" w:rsidTr="00103B63">
        <w:tc>
          <w:tcPr>
            <w:tcW w:w="8638" w:type="dxa"/>
          </w:tcPr>
          <w:p w14:paraId="4957A638" w14:textId="2B38EA47" w:rsidR="00E96EC0" w:rsidRPr="007C38FD" w:rsidRDefault="00E96EC0" w:rsidP="00B73C2C">
            <w:pPr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C38F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Imię i nazwisko: </w:t>
            </w:r>
            <w:r w:rsidR="007C38FD" w:rsidRPr="007C38F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Amelia Chmielewska</w:t>
            </w:r>
          </w:p>
        </w:tc>
      </w:tr>
      <w:tr w:rsidR="007C38FD" w:rsidRPr="007C38FD" w14:paraId="5C83E233" w14:textId="77777777" w:rsidTr="00103B63">
        <w:tc>
          <w:tcPr>
            <w:tcW w:w="8638" w:type="dxa"/>
          </w:tcPr>
          <w:p w14:paraId="3FA949E0" w14:textId="77777777" w:rsidR="00E96EC0" w:rsidRPr="002140E2" w:rsidRDefault="00E96EC0" w:rsidP="00B73C2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40E2">
              <w:rPr>
                <w:rFonts w:ascii="Times New Roman" w:hAnsi="Times New Roman"/>
                <w:b/>
                <w:bCs/>
                <w:sz w:val="24"/>
                <w:szCs w:val="24"/>
              </w:rPr>
              <w:t>Tytuł naukowy/dziedzina, stopień naukowy/dziedzina oraz dyscyplina, tytuł zawodowy (w przypadku tytułu zawodowego lekarza – specjalizacja), rok uzyskania tytułu/stopnia naukowego/tytułu zawodowego:</w:t>
            </w:r>
          </w:p>
        </w:tc>
      </w:tr>
      <w:tr w:rsidR="007C38FD" w:rsidRPr="007C38FD" w14:paraId="30943A99" w14:textId="77777777" w:rsidTr="00103B63">
        <w:trPr>
          <w:trHeight w:val="563"/>
        </w:trPr>
        <w:tc>
          <w:tcPr>
            <w:tcW w:w="8638" w:type="dxa"/>
          </w:tcPr>
          <w:p w14:paraId="4A89B7D6" w14:textId="56F9B9A5" w:rsidR="00E96EC0" w:rsidRPr="002140E2" w:rsidRDefault="00E96EC0" w:rsidP="00B73C2C">
            <w:pPr>
              <w:spacing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140E2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Magister Wychowania Fizycznego</w:t>
            </w:r>
            <w:r w:rsidR="002140E2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</w:rPr>
              <w:t>/ 2008 r.</w:t>
            </w:r>
          </w:p>
          <w:p w14:paraId="61024EC1" w14:textId="77777777" w:rsidR="00E96EC0" w:rsidRPr="007C38FD" w:rsidRDefault="00E96EC0" w:rsidP="002140E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8FD" w:rsidRPr="007C38FD" w14:paraId="204CD0BC" w14:textId="77777777" w:rsidTr="00103B63">
        <w:trPr>
          <w:trHeight w:val="563"/>
        </w:trPr>
        <w:tc>
          <w:tcPr>
            <w:tcW w:w="8638" w:type="dxa"/>
          </w:tcPr>
          <w:p w14:paraId="4198DC6B" w14:textId="77777777" w:rsidR="00E96EC0" w:rsidRPr="002140E2" w:rsidRDefault="00E96EC0" w:rsidP="00B73C2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40E2">
              <w:rPr>
                <w:rFonts w:ascii="Times New Roman" w:hAnsi="Times New Roman"/>
                <w:b/>
                <w:bCs/>
                <w:sz w:val="24"/>
                <w:szCs w:val="24"/>
              </w:rPr>
              <w:t>Wykaz zajęć/grup zajęć i godzin zajęć prowadzonych na ocenianym kierunku przez nauczyciela akademickiego lub inną osobę w roku akademickim, w którym przeprowadzana jest ocena.</w:t>
            </w:r>
          </w:p>
        </w:tc>
      </w:tr>
      <w:tr w:rsidR="007C38FD" w:rsidRPr="007C38FD" w14:paraId="23055C31" w14:textId="77777777" w:rsidTr="00103B63">
        <w:trPr>
          <w:trHeight w:val="563"/>
        </w:trPr>
        <w:tc>
          <w:tcPr>
            <w:tcW w:w="8638" w:type="dxa"/>
          </w:tcPr>
          <w:p w14:paraId="0426F05D" w14:textId="77777777" w:rsidR="00E96EC0" w:rsidRPr="006C1B1C" w:rsidRDefault="002140E2" w:rsidP="002140E2">
            <w:pPr>
              <w:spacing w:line="240" w:lineRule="auto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C1B1C">
              <w:rPr>
                <w:rFonts w:ascii="Times New Roman" w:hAnsi="Times New Roman"/>
                <w:i/>
                <w:iCs/>
                <w:sz w:val="24"/>
                <w:szCs w:val="24"/>
              </w:rPr>
              <w:t>Studia niestacjonarne:</w:t>
            </w:r>
          </w:p>
          <w:p w14:paraId="04C209FA" w14:textId="724BBC92" w:rsidR="002140E2" w:rsidRPr="007C38FD" w:rsidRDefault="00AC1F2D" w:rsidP="002140E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C1B1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Teoria i metodyka piłki ręcznej – wykład </w:t>
            </w:r>
            <w:r w:rsidR="006C1B1C" w:rsidRPr="006C1B1C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  <w:r w:rsidRPr="006C1B1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godz.</w:t>
            </w:r>
            <w:r w:rsidR="006C1B1C" w:rsidRPr="006C1B1C">
              <w:rPr>
                <w:rFonts w:ascii="Times New Roman" w:hAnsi="Times New Roman"/>
                <w:i/>
                <w:iCs/>
                <w:sz w:val="24"/>
                <w:szCs w:val="24"/>
              </w:rPr>
              <w:t>. ćwiczenia 30 godz.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C38FD" w:rsidRPr="007C38FD" w14:paraId="05D4916E" w14:textId="77777777" w:rsidTr="00103B63">
        <w:tc>
          <w:tcPr>
            <w:tcW w:w="8638" w:type="dxa"/>
          </w:tcPr>
          <w:p w14:paraId="1FAE8943" w14:textId="044D0D65" w:rsidR="00E96EC0" w:rsidRPr="006C1B1C" w:rsidRDefault="00E96EC0" w:rsidP="00B73C2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1B1C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dorobku naukowego</w:t>
            </w:r>
            <w:r w:rsidR="00E5561B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7C38FD" w:rsidRPr="007C38FD" w14:paraId="1E8263B9" w14:textId="77777777" w:rsidTr="00103B63">
        <w:trPr>
          <w:trHeight w:val="500"/>
        </w:trPr>
        <w:tc>
          <w:tcPr>
            <w:tcW w:w="8638" w:type="dxa"/>
          </w:tcPr>
          <w:p w14:paraId="668F321D" w14:textId="0BD287DC" w:rsidR="00E96EC0" w:rsidRPr="007C38FD" w:rsidRDefault="00E5561B" w:rsidP="00E5561B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7C38FD" w:rsidRPr="007C38FD" w14:paraId="0D1E64B5" w14:textId="77777777" w:rsidTr="00103B63">
        <w:tc>
          <w:tcPr>
            <w:tcW w:w="8638" w:type="dxa"/>
          </w:tcPr>
          <w:p w14:paraId="0B386243" w14:textId="4890A38E" w:rsidR="00E96EC0" w:rsidRPr="00E5561B" w:rsidRDefault="00E96EC0" w:rsidP="00B73C2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561B">
              <w:rPr>
                <w:rFonts w:ascii="Times New Roman" w:hAnsi="Times New Roman"/>
                <w:b/>
                <w:bCs/>
                <w:sz w:val="24"/>
                <w:szCs w:val="24"/>
              </w:rPr>
              <w:t>Charakterystyka doświadczenia i dorobku dydaktycznego</w:t>
            </w:r>
            <w:r w:rsidR="00E5561B" w:rsidRPr="00E5561B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7C38FD" w:rsidRPr="007C38FD" w14:paraId="30E91D8F" w14:textId="77777777" w:rsidTr="00103B63">
        <w:trPr>
          <w:trHeight w:val="509"/>
        </w:trPr>
        <w:tc>
          <w:tcPr>
            <w:tcW w:w="8638" w:type="dxa"/>
          </w:tcPr>
          <w:p w14:paraId="3E2D05DA" w14:textId="1F9F80AE" w:rsidR="00E5561B" w:rsidRPr="007C38FD" w:rsidRDefault="00E5561B" w:rsidP="00103B63">
            <w:pPr>
              <w:spacing w:line="240" w:lineRule="auto"/>
              <w:ind w:left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C38F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Prowadzenie 1 ligowego zespołu AZS Poznań </w:t>
            </w:r>
            <w:r w:rsidR="00E95E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w piłce ręcznej </w:t>
            </w:r>
            <w:r w:rsidRPr="007C38F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kobiet od 2017</w:t>
            </w:r>
            <w:r w:rsidR="00E95E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r.</w:t>
            </w:r>
            <w:r w:rsidRPr="007C38F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7C38F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obecnie.</w:t>
            </w:r>
          </w:p>
          <w:p w14:paraId="1E488D90" w14:textId="77777777" w:rsidR="00E5561B" w:rsidRDefault="00E5561B" w:rsidP="00103B63">
            <w:pPr>
              <w:spacing w:line="240" w:lineRule="auto"/>
              <w:ind w:left="284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2724D68" w14:textId="3B442E72" w:rsidR="00E5561B" w:rsidRPr="007C38FD" w:rsidRDefault="00E5561B" w:rsidP="00103B63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</w:t>
            </w:r>
            <w:r w:rsidRPr="007C38FD">
              <w:rPr>
                <w:rFonts w:ascii="Times New Roman" w:hAnsi="Times New Roman"/>
                <w:sz w:val="24"/>
                <w:szCs w:val="24"/>
              </w:rPr>
              <w:t xml:space="preserve">aster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7C38FD">
              <w:rPr>
                <w:rFonts w:ascii="Times New Roman" w:hAnsi="Times New Roman"/>
                <w:sz w:val="24"/>
                <w:szCs w:val="24"/>
              </w:rPr>
              <w:t>oach</w:t>
            </w:r>
            <w:proofErr w:type="spellEnd"/>
            <w:r w:rsidRPr="007C38FD">
              <w:rPr>
                <w:rFonts w:ascii="Times New Roman" w:hAnsi="Times New Roman"/>
                <w:sz w:val="24"/>
                <w:szCs w:val="24"/>
              </w:rPr>
              <w:t xml:space="preserve">  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7C38FD">
              <w:rPr>
                <w:rFonts w:ascii="Times New Roman" w:hAnsi="Times New Roman"/>
                <w:sz w:val="24"/>
                <w:szCs w:val="24"/>
              </w:rPr>
              <w:t>oland 2018 ,,</w:t>
            </w:r>
            <w:r w:rsidR="00E96A60">
              <w:rPr>
                <w:rFonts w:ascii="Times New Roman" w:hAnsi="Times New Roman"/>
                <w:sz w:val="24"/>
                <w:szCs w:val="24"/>
              </w:rPr>
              <w:t>R</w:t>
            </w:r>
            <w:r w:rsidRPr="007C38FD">
              <w:rPr>
                <w:rFonts w:ascii="Times New Roman" w:hAnsi="Times New Roman"/>
                <w:sz w:val="24"/>
                <w:szCs w:val="24"/>
              </w:rPr>
              <w:t>odzaje błędów popełnianych w obronie,  najczęściej powodujących pozycję rzutową przeciwnika  w różnych sektorach boiska na przykładzie wybranych zespołów uczestniczących w mistrzostwach świata kobiet 2017", </w:t>
            </w:r>
            <w:r w:rsidR="00E95E1D">
              <w:rPr>
                <w:rFonts w:ascii="Times New Roman" w:hAnsi="Times New Roman"/>
                <w:sz w:val="24"/>
                <w:szCs w:val="24"/>
              </w:rPr>
              <w:t>W</w:t>
            </w:r>
            <w:r w:rsidRPr="007C38FD">
              <w:rPr>
                <w:rFonts w:ascii="Times New Roman" w:hAnsi="Times New Roman"/>
                <w:sz w:val="24"/>
                <w:szCs w:val="24"/>
              </w:rPr>
              <w:t>arszawa 2018</w:t>
            </w:r>
            <w:r w:rsidR="00E95E1D"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  <w:p w14:paraId="26107A61" w14:textId="77777777" w:rsidR="00E5561B" w:rsidRPr="007C38FD" w:rsidRDefault="00E5561B" w:rsidP="00103B63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C38F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16C51CCE" w14:textId="3212A455" w:rsidR="00E5561B" w:rsidRPr="007C38FD" w:rsidRDefault="00FA4E5F" w:rsidP="00103B63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E5561B" w:rsidRPr="007C38FD">
              <w:rPr>
                <w:rFonts w:ascii="Times New Roman" w:hAnsi="Times New Roman"/>
                <w:sz w:val="24"/>
                <w:szCs w:val="24"/>
              </w:rPr>
              <w:t xml:space="preserve">urs trenerski - poziom </w:t>
            </w:r>
            <w:r w:rsidR="00E96A60">
              <w:rPr>
                <w:rFonts w:ascii="Times New Roman" w:hAnsi="Times New Roman"/>
                <w:sz w:val="24"/>
                <w:szCs w:val="24"/>
              </w:rPr>
              <w:t>III</w:t>
            </w:r>
            <w:r w:rsidR="00E5561B" w:rsidRPr="007C38FD">
              <w:rPr>
                <w:rFonts w:ascii="Times New Roman" w:hAnsi="Times New Roman"/>
                <w:sz w:val="24"/>
                <w:szCs w:val="24"/>
              </w:rPr>
              <w:t xml:space="preserve"> ,,analiza gry defensywnej zespołu kobiecej piłki ręcznej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="001921EE">
              <w:rPr>
                <w:rFonts w:ascii="Times New Roman" w:hAnsi="Times New Roman"/>
                <w:sz w:val="24"/>
                <w:szCs w:val="24"/>
              </w:rPr>
              <w:t>, W</w:t>
            </w:r>
            <w:r w:rsidR="00E5561B" w:rsidRPr="007C38FD">
              <w:rPr>
                <w:rFonts w:ascii="Times New Roman" w:hAnsi="Times New Roman"/>
                <w:sz w:val="24"/>
                <w:szCs w:val="24"/>
              </w:rPr>
              <w:t>arszawa 2017 </w:t>
            </w:r>
            <w:r w:rsidR="00E95E1D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14:paraId="22EEBEC3" w14:textId="77777777" w:rsidR="00E5561B" w:rsidRPr="007C38FD" w:rsidRDefault="00E5561B" w:rsidP="00103B63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7C38F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3ABAF22B" w14:textId="3106AF60" w:rsidR="00E96EC0" w:rsidRPr="007C38FD" w:rsidRDefault="001921EE" w:rsidP="00103B63">
            <w:pPr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="00E5561B" w:rsidRPr="007C38FD">
              <w:rPr>
                <w:rFonts w:ascii="Times New Roman" w:hAnsi="Times New Roman"/>
                <w:sz w:val="24"/>
                <w:szCs w:val="24"/>
              </w:rPr>
              <w:t xml:space="preserve">yższa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E5561B" w:rsidRPr="007C38FD">
              <w:rPr>
                <w:rFonts w:ascii="Times New Roman" w:hAnsi="Times New Roman"/>
                <w:sz w:val="24"/>
                <w:szCs w:val="24"/>
              </w:rPr>
              <w:t>zkoła 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E5561B" w:rsidRPr="007C38FD">
              <w:rPr>
                <w:rFonts w:ascii="Times New Roman" w:hAnsi="Times New Roman"/>
                <w:sz w:val="24"/>
                <w:szCs w:val="24"/>
              </w:rPr>
              <w:t xml:space="preserve">renerów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E5561B" w:rsidRPr="007C38FD">
              <w:rPr>
                <w:rFonts w:ascii="Times New Roman" w:hAnsi="Times New Roman"/>
                <w:sz w:val="24"/>
                <w:szCs w:val="24"/>
              </w:rPr>
              <w:t>portu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E5561B" w:rsidRPr="007C38FD">
              <w:rPr>
                <w:rFonts w:ascii="Times New Roman" w:hAnsi="Times New Roman"/>
                <w:sz w:val="24"/>
                <w:szCs w:val="24"/>
              </w:rPr>
              <w:t xml:space="preserve">Podyplomowe studia trenerskie w piłce ręcznej (licencja </w:t>
            </w: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E5561B" w:rsidRPr="007C38FD">
              <w:rPr>
                <w:rFonts w:ascii="Times New Roman" w:hAnsi="Times New Roman"/>
                <w:sz w:val="24"/>
                <w:szCs w:val="24"/>
              </w:rPr>
              <w:t>)</w:t>
            </w:r>
            <w:r w:rsidR="0067606D">
              <w:rPr>
                <w:rFonts w:ascii="Times New Roman" w:hAnsi="Times New Roman"/>
                <w:sz w:val="24"/>
                <w:szCs w:val="24"/>
              </w:rPr>
              <w:t>, a</w:t>
            </w:r>
            <w:r w:rsidR="00E5561B" w:rsidRPr="007C38FD">
              <w:rPr>
                <w:rFonts w:ascii="Times New Roman" w:hAnsi="Times New Roman"/>
                <w:sz w:val="24"/>
                <w:szCs w:val="24"/>
              </w:rPr>
              <w:t xml:space="preserve">utorska koncepcja treści realizowanych w okresie przygotowawczym zespołu </w:t>
            </w:r>
            <w:r w:rsidR="00FA4E5F">
              <w:rPr>
                <w:rFonts w:ascii="Times New Roman" w:hAnsi="Times New Roman"/>
                <w:sz w:val="24"/>
                <w:szCs w:val="24"/>
              </w:rPr>
              <w:t>II</w:t>
            </w:r>
            <w:r w:rsidR="00E5561B" w:rsidRPr="007C38FD">
              <w:rPr>
                <w:rFonts w:ascii="Times New Roman" w:hAnsi="Times New Roman"/>
                <w:sz w:val="24"/>
                <w:szCs w:val="24"/>
              </w:rPr>
              <w:t xml:space="preserve"> ligi kobiet, </w:t>
            </w:r>
            <w:r w:rsidR="00FA4E5F">
              <w:rPr>
                <w:rFonts w:ascii="Times New Roman" w:hAnsi="Times New Roman"/>
                <w:sz w:val="24"/>
                <w:szCs w:val="24"/>
              </w:rPr>
              <w:t>W</w:t>
            </w:r>
            <w:r w:rsidR="00E5561B" w:rsidRPr="007C38FD">
              <w:rPr>
                <w:rFonts w:ascii="Times New Roman" w:hAnsi="Times New Roman"/>
                <w:sz w:val="24"/>
                <w:szCs w:val="24"/>
              </w:rPr>
              <w:t>arszawa 2014 </w:t>
            </w:r>
            <w:r w:rsidR="00E95E1D">
              <w:rPr>
                <w:rFonts w:ascii="Times New Roman" w:hAnsi="Times New Roman"/>
                <w:sz w:val="24"/>
                <w:szCs w:val="24"/>
              </w:rPr>
              <w:t>r.</w:t>
            </w:r>
          </w:p>
        </w:tc>
      </w:tr>
    </w:tbl>
    <w:p w14:paraId="74F976FB" w14:textId="77777777" w:rsidR="00DB6E89" w:rsidRDefault="00DB6E89" w:rsidP="00DB6E89"/>
    <w:p w14:paraId="50C1D783" w14:textId="77777777" w:rsidR="00C02033" w:rsidRDefault="00C02033"/>
    <w:p w14:paraId="595A856D" w14:textId="77777777" w:rsidR="00BF3FF8" w:rsidRDefault="00BF3FF8"/>
    <w:sectPr w:rsidR="00BF3FF8">
      <w:footerReference w:type="default" r:id="rId5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19667" w14:textId="77777777" w:rsidR="00A6704E" w:rsidRDefault="00A6704E" w:rsidP="008A25D4">
      <w:pPr>
        <w:spacing w:line="240" w:lineRule="auto"/>
      </w:pPr>
      <w:r>
        <w:separator/>
      </w:r>
    </w:p>
  </w:endnote>
  <w:endnote w:type="continuationSeparator" w:id="0">
    <w:p w14:paraId="3A0D9702" w14:textId="77777777" w:rsidR="00A6704E" w:rsidRDefault="00A6704E" w:rsidP="008A25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4515885"/>
      <w:docPartObj>
        <w:docPartGallery w:val="Page Numbers (Bottom of Page)"/>
        <w:docPartUnique/>
      </w:docPartObj>
    </w:sdtPr>
    <w:sdtEndPr/>
    <w:sdtContent>
      <w:p w14:paraId="7736E1C7" w14:textId="4F47CCC0" w:rsidR="00103B63" w:rsidRDefault="00103B6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DE30EB" w14:textId="77777777" w:rsidR="00103B63" w:rsidRDefault="00103B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05B6E" w14:textId="77777777" w:rsidR="00A6704E" w:rsidRDefault="00A6704E" w:rsidP="008A25D4">
      <w:pPr>
        <w:spacing w:line="240" w:lineRule="auto"/>
      </w:pPr>
      <w:r>
        <w:separator/>
      </w:r>
    </w:p>
  </w:footnote>
  <w:footnote w:type="continuationSeparator" w:id="0">
    <w:p w14:paraId="12868A1E" w14:textId="77777777" w:rsidR="00A6704E" w:rsidRDefault="00A6704E" w:rsidP="008A25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1C486B8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  <w:sz w:val="20"/>
        <w:szCs w:val="20"/>
        <w:lang w:val="ru-RU"/>
      </w:rPr>
    </w:lvl>
  </w:abstractNum>
  <w:abstractNum w:abstractNumId="1" w15:restartNumberingAfterBreak="0">
    <w:nsid w:val="00487973"/>
    <w:multiLevelType w:val="hybridMultilevel"/>
    <w:tmpl w:val="A9B041BE"/>
    <w:lvl w:ilvl="0" w:tplc="04150005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6325" w:hanging="360"/>
      </w:pPr>
    </w:lvl>
    <w:lvl w:ilvl="2" w:tplc="0415001B" w:tentative="1">
      <w:start w:val="1"/>
      <w:numFmt w:val="lowerRoman"/>
      <w:lvlText w:val="%3."/>
      <w:lvlJc w:val="right"/>
      <w:pPr>
        <w:ind w:left="7045" w:hanging="180"/>
      </w:pPr>
    </w:lvl>
    <w:lvl w:ilvl="3" w:tplc="0415000F" w:tentative="1">
      <w:start w:val="1"/>
      <w:numFmt w:val="decimal"/>
      <w:lvlText w:val="%4."/>
      <w:lvlJc w:val="left"/>
      <w:pPr>
        <w:ind w:left="7765" w:hanging="360"/>
      </w:pPr>
    </w:lvl>
    <w:lvl w:ilvl="4" w:tplc="04150019" w:tentative="1">
      <w:start w:val="1"/>
      <w:numFmt w:val="lowerLetter"/>
      <w:lvlText w:val="%5."/>
      <w:lvlJc w:val="left"/>
      <w:pPr>
        <w:ind w:left="8485" w:hanging="360"/>
      </w:pPr>
    </w:lvl>
    <w:lvl w:ilvl="5" w:tplc="0415001B" w:tentative="1">
      <w:start w:val="1"/>
      <w:numFmt w:val="lowerRoman"/>
      <w:lvlText w:val="%6."/>
      <w:lvlJc w:val="right"/>
      <w:pPr>
        <w:ind w:left="9205" w:hanging="180"/>
      </w:pPr>
    </w:lvl>
    <w:lvl w:ilvl="6" w:tplc="0415000F" w:tentative="1">
      <w:start w:val="1"/>
      <w:numFmt w:val="decimal"/>
      <w:lvlText w:val="%7."/>
      <w:lvlJc w:val="left"/>
      <w:pPr>
        <w:ind w:left="9925" w:hanging="360"/>
      </w:pPr>
    </w:lvl>
    <w:lvl w:ilvl="7" w:tplc="04150019" w:tentative="1">
      <w:start w:val="1"/>
      <w:numFmt w:val="lowerLetter"/>
      <w:lvlText w:val="%8."/>
      <w:lvlJc w:val="left"/>
      <w:pPr>
        <w:ind w:left="10645" w:hanging="360"/>
      </w:pPr>
    </w:lvl>
    <w:lvl w:ilvl="8" w:tplc="0415001B" w:tentative="1">
      <w:start w:val="1"/>
      <w:numFmt w:val="lowerRoman"/>
      <w:lvlText w:val="%9."/>
      <w:lvlJc w:val="right"/>
      <w:pPr>
        <w:ind w:left="11365" w:hanging="180"/>
      </w:pPr>
    </w:lvl>
  </w:abstractNum>
  <w:abstractNum w:abstractNumId="2" w15:restartNumberingAfterBreak="0">
    <w:nsid w:val="01012E01"/>
    <w:multiLevelType w:val="hybridMultilevel"/>
    <w:tmpl w:val="718C705E"/>
    <w:lvl w:ilvl="0" w:tplc="F2289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C26E4"/>
    <w:multiLevelType w:val="hybridMultilevel"/>
    <w:tmpl w:val="48E858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D230B"/>
    <w:multiLevelType w:val="hybridMultilevel"/>
    <w:tmpl w:val="0F9299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241BF"/>
    <w:multiLevelType w:val="hybridMultilevel"/>
    <w:tmpl w:val="080ABCAC"/>
    <w:lvl w:ilvl="0" w:tplc="8C006D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A4DD6"/>
    <w:multiLevelType w:val="hybridMultilevel"/>
    <w:tmpl w:val="BAF4B0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B6E07"/>
    <w:multiLevelType w:val="hybridMultilevel"/>
    <w:tmpl w:val="B6EE6F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54724"/>
    <w:multiLevelType w:val="hybridMultilevel"/>
    <w:tmpl w:val="D8F4B1D0"/>
    <w:lvl w:ilvl="0" w:tplc="F2289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A6F9B"/>
    <w:multiLevelType w:val="hybridMultilevel"/>
    <w:tmpl w:val="B4022506"/>
    <w:lvl w:ilvl="0" w:tplc="F22890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DBD40FC"/>
    <w:multiLevelType w:val="hybridMultilevel"/>
    <w:tmpl w:val="74901FF8"/>
    <w:lvl w:ilvl="0" w:tplc="F22890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E2305DE"/>
    <w:multiLevelType w:val="hybridMultilevel"/>
    <w:tmpl w:val="A46C45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D052F"/>
    <w:multiLevelType w:val="hybridMultilevel"/>
    <w:tmpl w:val="EB8AD668"/>
    <w:lvl w:ilvl="0" w:tplc="B05659E4">
      <w:start w:val="1"/>
      <w:numFmt w:val="decimal"/>
      <w:lvlText w:val="%1."/>
      <w:lvlJc w:val="left"/>
      <w:pPr>
        <w:ind w:left="35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abstractNum w:abstractNumId="13" w15:restartNumberingAfterBreak="0">
    <w:nsid w:val="418F5F92"/>
    <w:multiLevelType w:val="hybridMultilevel"/>
    <w:tmpl w:val="A1245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816AD"/>
    <w:multiLevelType w:val="hybridMultilevel"/>
    <w:tmpl w:val="19A422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802C6A"/>
    <w:multiLevelType w:val="hybridMultilevel"/>
    <w:tmpl w:val="367A3ADC"/>
    <w:lvl w:ilvl="0" w:tplc="F22890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4116515"/>
    <w:multiLevelType w:val="hybridMultilevel"/>
    <w:tmpl w:val="484615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919F2"/>
    <w:multiLevelType w:val="multilevel"/>
    <w:tmpl w:val="4BFA4D72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5B761AF"/>
    <w:multiLevelType w:val="singleLevel"/>
    <w:tmpl w:val="58C01BEE"/>
    <w:lvl w:ilvl="0">
      <w:start w:val="1"/>
      <w:numFmt w:val="decimal"/>
      <w:lvlText w:val="%1."/>
      <w:lvlJc w:val="left"/>
      <w:pPr>
        <w:tabs>
          <w:tab w:val="num" w:pos="426"/>
        </w:tabs>
        <w:ind w:left="709" w:hanging="283"/>
      </w:pPr>
      <w:rPr>
        <w:rFonts w:hint="default"/>
        <w:b w:val="0"/>
        <w:i w:val="0"/>
      </w:rPr>
    </w:lvl>
  </w:abstractNum>
  <w:abstractNum w:abstractNumId="19" w15:restartNumberingAfterBreak="0">
    <w:nsid w:val="678A54F0"/>
    <w:multiLevelType w:val="hybridMultilevel"/>
    <w:tmpl w:val="783C0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E21B6D"/>
    <w:multiLevelType w:val="hybridMultilevel"/>
    <w:tmpl w:val="DA4630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D5FE2"/>
    <w:multiLevelType w:val="hybridMultilevel"/>
    <w:tmpl w:val="334A0C06"/>
    <w:lvl w:ilvl="0" w:tplc="6EE255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3"/>
  </w:num>
  <w:num w:numId="4">
    <w:abstractNumId w:val="2"/>
  </w:num>
  <w:num w:numId="5">
    <w:abstractNumId w:val="7"/>
  </w:num>
  <w:num w:numId="6">
    <w:abstractNumId w:val="14"/>
  </w:num>
  <w:num w:numId="7">
    <w:abstractNumId w:val="6"/>
  </w:num>
  <w:num w:numId="8">
    <w:abstractNumId w:val="20"/>
  </w:num>
  <w:num w:numId="9">
    <w:abstractNumId w:val="4"/>
  </w:num>
  <w:num w:numId="10">
    <w:abstractNumId w:val="17"/>
  </w:num>
  <w:num w:numId="11">
    <w:abstractNumId w:val="5"/>
  </w:num>
  <w:num w:numId="12">
    <w:abstractNumId w:val="18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6"/>
  </w:num>
  <w:num w:numId="18">
    <w:abstractNumId w:val="8"/>
  </w:num>
  <w:num w:numId="19">
    <w:abstractNumId w:val="10"/>
  </w:num>
  <w:num w:numId="20">
    <w:abstractNumId w:val="9"/>
  </w:num>
  <w:num w:numId="21">
    <w:abstractNumId w:val="1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33"/>
    <w:rsid w:val="000131B2"/>
    <w:rsid w:val="0002084C"/>
    <w:rsid w:val="00030014"/>
    <w:rsid w:val="00041832"/>
    <w:rsid w:val="00046D98"/>
    <w:rsid w:val="0004704B"/>
    <w:rsid w:val="00050C88"/>
    <w:rsid w:val="0005200D"/>
    <w:rsid w:val="0005345E"/>
    <w:rsid w:val="0005399B"/>
    <w:rsid w:val="00054E45"/>
    <w:rsid w:val="0006085A"/>
    <w:rsid w:val="000654F0"/>
    <w:rsid w:val="00081E02"/>
    <w:rsid w:val="0008218C"/>
    <w:rsid w:val="0008603A"/>
    <w:rsid w:val="00087E1A"/>
    <w:rsid w:val="000929D8"/>
    <w:rsid w:val="00095FDF"/>
    <w:rsid w:val="00096BD4"/>
    <w:rsid w:val="000A559F"/>
    <w:rsid w:val="000A71B0"/>
    <w:rsid w:val="000A7ADF"/>
    <w:rsid w:val="000B2BEE"/>
    <w:rsid w:val="000D3831"/>
    <w:rsid w:val="000E7C65"/>
    <w:rsid w:val="000F3C50"/>
    <w:rsid w:val="00101A4E"/>
    <w:rsid w:val="00103B63"/>
    <w:rsid w:val="00113817"/>
    <w:rsid w:val="001259D1"/>
    <w:rsid w:val="00140DF0"/>
    <w:rsid w:val="00163E12"/>
    <w:rsid w:val="00167BF4"/>
    <w:rsid w:val="00176D48"/>
    <w:rsid w:val="00180326"/>
    <w:rsid w:val="001844DF"/>
    <w:rsid w:val="001921EE"/>
    <w:rsid w:val="001A2776"/>
    <w:rsid w:val="001A3353"/>
    <w:rsid w:val="001C2EE3"/>
    <w:rsid w:val="001D1F5C"/>
    <w:rsid w:val="001D2D1D"/>
    <w:rsid w:val="0020642D"/>
    <w:rsid w:val="002140E2"/>
    <w:rsid w:val="002145AB"/>
    <w:rsid w:val="00232D6B"/>
    <w:rsid w:val="00251FB6"/>
    <w:rsid w:val="002526CB"/>
    <w:rsid w:val="002533ED"/>
    <w:rsid w:val="0025541F"/>
    <w:rsid w:val="002617DC"/>
    <w:rsid w:val="00266669"/>
    <w:rsid w:val="00270C1D"/>
    <w:rsid w:val="00287014"/>
    <w:rsid w:val="002B34EB"/>
    <w:rsid w:val="002B3F93"/>
    <w:rsid w:val="002B4D66"/>
    <w:rsid w:val="002C037D"/>
    <w:rsid w:val="002C0B91"/>
    <w:rsid w:val="002C49E9"/>
    <w:rsid w:val="002C65A6"/>
    <w:rsid w:val="002F3838"/>
    <w:rsid w:val="002F7BDA"/>
    <w:rsid w:val="00307FE8"/>
    <w:rsid w:val="00324734"/>
    <w:rsid w:val="0032605B"/>
    <w:rsid w:val="00326EE8"/>
    <w:rsid w:val="00332B22"/>
    <w:rsid w:val="00334382"/>
    <w:rsid w:val="0033512A"/>
    <w:rsid w:val="00360D94"/>
    <w:rsid w:val="00373081"/>
    <w:rsid w:val="00373234"/>
    <w:rsid w:val="00375FCF"/>
    <w:rsid w:val="0038645D"/>
    <w:rsid w:val="00390910"/>
    <w:rsid w:val="00390A1B"/>
    <w:rsid w:val="00391979"/>
    <w:rsid w:val="003A0561"/>
    <w:rsid w:val="003A6617"/>
    <w:rsid w:val="003B35D7"/>
    <w:rsid w:val="003E5D12"/>
    <w:rsid w:val="00410359"/>
    <w:rsid w:val="00421531"/>
    <w:rsid w:val="0042516C"/>
    <w:rsid w:val="004305DD"/>
    <w:rsid w:val="00442401"/>
    <w:rsid w:val="00452522"/>
    <w:rsid w:val="00454F96"/>
    <w:rsid w:val="004569F1"/>
    <w:rsid w:val="00487FC8"/>
    <w:rsid w:val="004A587C"/>
    <w:rsid w:val="004B7CD3"/>
    <w:rsid w:val="004B7FF4"/>
    <w:rsid w:val="004C716E"/>
    <w:rsid w:val="004D0A8A"/>
    <w:rsid w:val="004D2DF9"/>
    <w:rsid w:val="004E5385"/>
    <w:rsid w:val="004F3A06"/>
    <w:rsid w:val="004F4C11"/>
    <w:rsid w:val="00524E0A"/>
    <w:rsid w:val="00525967"/>
    <w:rsid w:val="00532D41"/>
    <w:rsid w:val="00544A2A"/>
    <w:rsid w:val="00561593"/>
    <w:rsid w:val="00563246"/>
    <w:rsid w:val="00565658"/>
    <w:rsid w:val="00573EFB"/>
    <w:rsid w:val="00585669"/>
    <w:rsid w:val="0059745E"/>
    <w:rsid w:val="005C602E"/>
    <w:rsid w:val="005E5B48"/>
    <w:rsid w:val="005E5C92"/>
    <w:rsid w:val="005F1BCA"/>
    <w:rsid w:val="005F58EF"/>
    <w:rsid w:val="00602F82"/>
    <w:rsid w:val="00606CC4"/>
    <w:rsid w:val="0061104E"/>
    <w:rsid w:val="006335F3"/>
    <w:rsid w:val="00650EC9"/>
    <w:rsid w:val="00656BD2"/>
    <w:rsid w:val="00666231"/>
    <w:rsid w:val="00670921"/>
    <w:rsid w:val="006756DC"/>
    <w:rsid w:val="0067606D"/>
    <w:rsid w:val="00680B24"/>
    <w:rsid w:val="00686A3B"/>
    <w:rsid w:val="0069118B"/>
    <w:rsid w:val="006952AF"/>
    <w:rsid w:val="006A32CB"/>
    <w:rsid w:val="006B560A"/>
    <w:rsid w:val="006B594B"/>
    <w:rsid w:val="006C1B1C"/>
    <w:rsid w:val="006C26BD"/>
    <w:rsid w:val="006D0297"/>
    <w:rsid w:val="006D3646"/>
    <w:rsid w:val="006D452B"/>
    <w:rsid w:val="006E21D7"/>
    <w:rsid w:val="00700845"/>
    <w:rsid w:val="00707D59"/>
    <w:rsid w:val="007126BA"/>
    <w:rsid w:val="0071314B"/>
    <w:rsid w:val="00713705"/>
    <w:rsid w:val="007256CC"/>
    <w:rsid w:val="007351E4"/>
    <w:rsid w:val="00737E2D"/>
    <w:rsid w:val="00745EC7"/>
    <w:rsid w:val="00751879"/>
    <w:rsid w:val="00757022"/>
    <w:rsid w:val="00757192"/>
    <w:rsid w:val="0077526F"/>
    <w:rsid w:val="0078572C"/>
    <w:rsid w:val="00797DA4"/>
    <w:rsid w:val="007B281E"/>
    <w:rsid w:val="007C2CAC"/>
    <w:rsid w:val="007C38FD"/>
    <w:rsid w:val="007D23F8"/>
    <w:rsid w:val="007D4A78"/>
    <w:rsid w:val="007F1BEB"/>
    <w:rsid w:val="007F33D3"/>
    <w:rsid w:val="00802B38"/>
    <w:rsid w:val="008105CF"/>
    <w:rsid w:val="00813D96"/>
    <w:rsid w:val="00836656"/>
    <w:rsid w:val="008403AB"/>
    <w:rsid w:val="00844318"/>
    <w:rsid w:val="00851021"/>
    <w:rsid w:val="00866221"/>
    <w:rsid w:val="008737A9"/>
    <w:rsid w:val="008801DD"/>
    <w:rsid w:val="008A10EF"/>
    <w:rsid w:val="008A114C"/>
    <w:rsid w:val="008A25D4"/>
    <w:rsid w:val="008B1C4D"/>
    <w:rsid w:val="008B4A17"/>
    <w:rsid w:val="008C5054"/>
    <w:rsid w:val="008F5E8F"/>
    <w:rsid w:val="008F6F64"/>
    <w:rsid w:val="00905826"/>
    <w:rsid w:val="00906F85"/>
    <w:rsid w:val="009132EA"/>
    <w:rsid w:val="00920DC8"/>
    <w:rsid w:val="00926292"/>
    <w:rsid w:val="00931E84"/>
    <w:rsid w:val="009415EA"/>
    <w:rsid w:val="00951539"/>
    <w:rsid w:val="0097152D"/>
    <w:rsid w:val="00976851"/>
    <w:rsid w:val="00996C07"/>
    <w:rsid w:val="00997DAA"/>
    <w:rsid w:val="009A0B3C"/>
    <w:rsid w:val="009A5905"/>
    <w:rsid w:val="009B20FF"/>
    <w:rsid w:val="009D70D4"/>
    <w:rsid w:val="009E14B2"/>
    <w:rsid w:val="009E439E"/>
    <w:rsid w:val="009E526A"/>
    <w:rsid w:val="009F1DD5"/>
    <w:rsid w:val="00A203ED"/>
    <w:rsid w:val="00A40AFD"/>
    <w:rsid w:val="00A4490E"/>
    <w:rsid w:val="00A64E3B"/>
    <w:rsid w:val="00A6704E"/>
    <w:rsid w:val="00AA6C67"/>
    <w:rsid w:val="00AA7DB9"/>
    <w:rsid w:val="00AB6A65"/>
    <w:rsid w:val="00AC1F2D"/>
    <w:rsid w:val="00AE0A68"/>
    <w:rsid w:val="00AE5DA5"/>
    <w:rsid w:val="00AF149B"/>
    <w:rsid w:val="00AF282C"/>
    <w:rsid w:val="00AF38E6"/>
    <w:rsid w:val="00AF51FB"/>
    <w:rsid w:val="00B075AB"/>
    <w:rsid w:val="00B2129A"/>
    <w:rsid w:val="00B22709"/>
    <w:rsid w:val="00B26F47"/>
    <w:rsid w:val="00B3040D"/>
    <w:rsid w:val="00B3461A"/>
    <w:rsid w:val="00B35839"/>
    <w:rsid w:val="00B43E0A"/>
    <w:rsid w:val="00B55A68"/>
    <w:rsid w:val="00B60D41"/>
    <w:rsid w:val="00B85823"/>
    <w:rsid w:val="00B97C82"/>
    <w:rsid w:val="00BA3EEF"/>
    <w:rsid w:val="00BB11A5"/>
    <w:rsid w:val="00BB1B96"/>
    <w:rsid w:val="00BC79BD"/>
    <w:rsid w:val="00BE2DBE"/>
    <w:rsid w:val="00BE3CA6"/>
    <w:rsid w:val="00BE7ED8"/>
    <w:rsid w:val="00BF2970"/>
    <w:rsid w:val="00BF3FF8"/>
    <w:rsid w:val="00BF7960"/>
    <w:rsid w:val="00C02033"/>
    <w:rsid w:val="00C03375"/>
    <w:rsid w:val="00C04B26"/>
    <w:rsid w:val="00C05BEC"/>
    <w:rsid w:val="00C0771D"/>
    <w:rsid w:val="00C1177B"/>
    <w:rsid w:val="00C12086"/>
    <w:rsid w:val="00C152F5"/>
    <w:rsid w:val="00C226BC"/>
    <w:rsid w:val="00C25E2F"/>
    <w:rsid w:val="00C334AB"/>
    <w:rsid w:val="00C44198"/>
    <w:rsid w:val="00C47C57"/>
    <w:rsid w:val="00C50AAB"/>
    <w:rsid w:val="00C634CE"/>
    <w:rsid w:val="00C63AEB"/>
    <w:rsid w:val="00C80A50"/>
    <w:rsid w:val="00C860A9"/>
    <w:rsid w:val="00C86D3D"/>
    <w:rsid w:val="00C86EF0"/>
    <w:rsid w:val="00C87A0C"/>
    <w:rsid w:val="00C935B5"/>
    <w:rsid w:val="00C95780"/>
    <w:rsid w:val="00C969E0"/>
    <w:rsid w:val="00CA154B"/>
    <w:rsid w:val="00CA18E2"/>
    <w:rsid w:val="00CB1A5E"/>
    <w:rsid w:val="00CF6D68"/>
    <w:rsid w:val="00D20D7C"/>
    <w:rsid w:val="00D24D7F"/>
    <w:rsid w:val="00D30105"/>
    <w:rsid w:val="00D338F7"/>
    <w:rsid w:val="00D34144"/>
    <w:rsid w:val="00D516AB"/>
    <w:rsid w:val="00D70324"/>
    <w:rsid w:val="00D75823"/>
    <w:rsid w:val="00DA0413"/>
    <w:rsid w:val="00DB4D16"/>
    <w:rsid w:val="00DB6E89"/>
    <w:rsid w:val="00DC5A60"/>
    <w:rsid w:val="00DC5D20"/>
    <w:rsid w:val="00DC62D2"/>
    <w:rsid w:val="00DD3AC8"/>
    <w:rsid w:val="00DE5AA9"/>
    <w:rsid w:val="00DE76BE"/>
    <w:rsid w:val="00DF0B38"/>
    <w:rsid w:val="00DF25CD"/>
    <w:rsid w:val="00E02E6C"/>
    <w:rsid w:val="00E252EC"/>
    <w:rsid w:val="00E30770"/>
    <w:rsid w:val="00E35FD2"/>
    <w:rsid w:val="00E37428"/>
    <w:rsid w:val="00E41610"/>
    <w:rsid w:val="00E46A8A"/>
    <w:rsid w:val="00E5561B"/>
    <w:rsid w:val="00E95E1D"/>
    <w:rsid w:val="00E9694A"/>
    <w:rsid w:val="00E96A60"/>
    <w:rsid w:val="00E96EC0"/>
    <w:rsid w:val="00EA016B"/>
    <w:rsid w:val="00EA7AA6"/>
    <w:rsid w:val="00EC5D84"/>
    <w:rsid w:val="00EF0FA6"/>
    <w:rsid w:val="00EF12A2"/>
    <w:rsid w:val="00F41E6A"/>
    <w:rsid w:val="00F4704C"/>
    <w:rsid w:val="00F5147B"/>
    <w:rsid w:val="00F74B1B"/>
    <w:rsid w:val="00F773B3"/>
    <w:rsid w:val="00F82329"/>
    <w:rsid w:val="00F94FE1"/>
    <w:rsid w:val="00FA4E5F"/>
    <w:rsid w:val="00FA6D9E"/>
    <w:rsid w:val="00FC050F"/>
    <w:rsid w:val="00FD0DFB"/>
    <w:rsid w:val="00FE026E"/>
    <w:rsid w:val="00FF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5A1B0"/>
  <w15:chartTrackingRefBased/>
  <w15:docId w15:val="{74442DED-04F9-4F79-8528-1C8CF0D1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033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64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7C65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7C65"/>
    <w:pPr>
      <w:keepNext/>
      <w:keepLines/>
      <w:spacing w:before="4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C602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245a">
    <w:name w:val="f_245a"/>
    <w:basedOn w:val="Domylnaczcionkaakapitu"/>
    <w:rsid w:val="005C602E"/>
  </w:style>
  <w:style w:type="character" w:customStyle="1" w:styleId="fieldaw">
    <w:name w:val="field_aw"/>
    <w:basedOn w:val="Domylnaczcionkaakapitu"/>
    <w:rsid w:val="005C602E"/>
  </w:style>
  <w:style w:type="character" w:customStyle="1" w:styleId="f260b">
    <w:name w:val="f_260b"/>
    <w:basedOn w:val="Domylnaczcionkaakapitu"/>
    <w:rsid w:val="005C602E"/>
  </w:style>
  <w:style w:type="character" w:customStyle="1" w:styleId="f260c">
    <w:name w:val="f_260c"/>
    <w:basedOn w:val="Domylnaczcionkaakapitu"/>
    <w:rsid w:val="005C602E"/>
  </w:style>
  <w:style w:type="character" w:customStyle="1" w:styleId="f892a">
    <w:name w:val="f_892a"/>
    <w:basedOn w:val="Domylnaczcionkaakapitu"/>
    <w:rsid w:val="005C602E"/>
  </w:style>
  <w:style w:type="character" w:customStyle="1" w:styleId="fieldau">
    <w:name w:val="field_au"/>
    <w:basedOn w:val="Domylnaczcionkaakapitu"/>
    <w:rsid w:val="005C602E"/>
  </w:style>
  <w:style w:type="character" w:customStyle="1" w:styleId="fau">
    <w:name w:val="f_au"/>
    <w:basedOn w:val="Domylnaczcionkaakapitu"/>
    <w:rsid w:val="005C602E"/>
  </w:style>
  <w:style w:type="character" w:customStyle="1" w:styleId="fieldst">
    <w:name w:val="field_st"/>
    <w:basedOn w:val="Domylnaczcionkaakapitu"/>
    <w:rsid w:val="005C602E"/>
  </w:style>
  <w:style w:type="character" w:customStyle="1" w:styleId="f892b">
    <w:name w:val="f_892b"/>
    <w:basedOn w:val="Domylnaczcionkaakapitu"/>
    <w:rsid w:val="005C602E"/>
  </w:style>
  <w:style w:type="paragraph" w:styleId="Tekstpodstawowy">
    <w:name w:val="Body Text"/>
    <w:basedOn w:val="Normalny"/>
    <w:link w:val="TekstpodstawowyZnak"/>
    <w:uiPriority w:val="1"/>
    <w:qFormat/>
    <w:rsid w:val="008A25D4"/>
    <w:pPr>
      <w:widowControl w:val="0"/>
      <w:spacing w:before="120" w:line="240" w:lineRule="auto"/>
      <w:ind w:left="559" w:hanging="420"/>
      <w:jc w:val="left"/>
    </w:pPr>
    <w:rPr>
      <w:rFonts w:ascii="Times New Roman" w:hAnsi="Times New Roman" w:cstheme="minorBidi"/>
      <w:sz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A25D4"/>
    <w:rPr>
      <w:rFonts w:ascii="Times New Roman" w:eastAsia="Times New Roman" w:hAnsi="Times New Roman"/>
      <w:sz w:val="20"/>
      <w:szCs w:val="20"/>
    </w:rPr>
  </w:style>
  <w:style w:type="table" w:styleId="Tabela-Siatka">
    <w:name w:val="Table Grid"/>
    <w:basedOn w:val="Standardowy"/>
    <w:uiPriority w:val="39"/>
    <w:rsid w:val="008A2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A25D4"/>
    <w:pPr>
      <w:spacing w:before="100" w:beforeAutospacing="1" w:after="119"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A25D4"/>
    <w:pPr>
      <w:spacing w:line="240" w:lineRule="auto"/>
      <w:jc w:val="left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25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A25D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F58EF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7C6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7C6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E7C65"/>
    <w:rPr>
      <w:b/>
      <w:bCs/>
    </w:rPr>
  </w:style>
  <w:style w:type="character" w:customStyle="1" w:styleId="AkapitzlistZnak">
    <w:name w:val="Akapit z listą Znak"/>
    <w:link w:val="Akapitzlist"/>
    <w:uiPriority w:val="34"/>
    <w:rsid w:val="004305DD"/>
  </w:style>
  <w:style w:type="character" w:customStyle="1" w:styleId="gwp0ab77ca8inlinelabel">
    <w:name w:val="gwp0ab77ca8_inline_label"/>
    <w:rsid w:val="004305DD"/>
  </w:style>
  <w:style w:type="character" w:customStyle="1" w:styleId="Nagwek1Znak">
    <w:name w:val="Nagłówek 1 Znak"/>
    <w:basedOn w:val="Domylnaczcionkaakapitu"/>
    <w:link w:val="Nagwek1"/>
    <w:uiPriority w:val="9"/>
    <w:rsid w:val="003864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4B1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B1B"/>
    <w:rPr>
      <w:rFonts w:ascii="Calibri" w:eastAsia="Times New Roman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4B1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B1B"/>
    <w:rPr>
      <w:rFonts w:ascii="Calibri" w:eastAsia="Times New Roman" w:hAnsi="Calibri" w:cs="Times New Roman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E96EC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A661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A6617"/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150.254.179.40/cgi-bin/expertus.cgi?KAT=%2Fhome%2Fusers%2Fsplendor%2Fpub%2Fpar%2F&amp;FST=data.fst&amp;FDT=data.fdt&amp;ekran=ISO&amp;lnkmsk=2&amp;cond=AND&amp;mask=2&amp;F_00=26&amp;V_00=Acta+Biol+Cracov+Ser+Bot+" TargetMode="External"/><Relationship Id="rId18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Soba%F1ski+Jaros%B3aw+" TargetMode="External"/><Relationship Id="rId26" Type="http://schemas.openxmlformats.org/officeDocument/2006/relationships/hyperlink" Target="http://150.254.179.40/cgi-bin/expertus.cgi?KAT=%2Fhome%2Fusers%2Fsplendor%2Fpub%2Fpar%2F&amp;FST=data.fst&amp;FDT=data.fdt&amp;ekran=ISO&amp;lnkmsk=2&amp;cond=AND&amp;mask=2&amp;F_00=26&amp;V_00=Acta+Biol+Cracov+Ser+Bot+" TargetMode="External"/><Relationship Id="rId39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Grzymis%B3awska+Ma%B3gorzata+" TargetMode="External"/><Relationship Id="rId21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Sk%F3rzewska+Agnieszka+" TargetMode="External"/><Relationship Id="rId34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%A3upicka+Joanna+" TargetMode="External"/><Relationship Id="rId42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Grzymis%B3awska+Ma%B3gorzata+" TargetMode="External"/><Relationship Id="rId47" Type="http://schemas.openxmlformats.org/officeDocument/2006/relationships/hyperlink" Target="http://klio.awf.poznan.pl/cgi-bin/expertus3.cgi" TargetMode="External"/><Relationship Id="rId50" Type="http://schemas.openxmlformats.org/officeDocument/2006/relationships/hyperlink" Target="http://klio.awf.poznan.pl/cgi-bin/expertus3.cgi" TargetMode="External"/><Relationship Id="rId7" Type="http://schemas.openxmlformats.org/officeDocument/2006/relationships/hyperlink" Target="https://pbn.nauka.gov.pl/polindex-webapp/browse/journal/journal-c1d18996-54a3-4c4c-a00b-c152ecff79b0" TargetMode="External"/><Relationship Id="rId2" Type="http://schemas.openxmlformats.org/officeDocument/2006/relationships/styles" Target="styles.xml"/><Relationship Id="rId16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Grzymis%B3awska+Ma%B3gorzata+" TargetMode="External"/><Relationship Id="rId29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Bruska+Ma%B3gorzata+" TargetMode="External"/><Relationship Id="rId11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Wo%BCniak+Witold+" TargetMode="External"/><Relationship Id="rId24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%A3upicka+Joanna+" TargetMode="External"/><Relationship Id="rId32" Type="http://schemas.openxmlformats.org/officeDocument/2006/relationships/hyperlink" Target="http://150.254.179.40/cgi-bin/expertus.cgi?KAT=%2Fhome%2Fusers%2Fsplendor%2Fpub%2Fpar%2F&amp;FST=data.fst&amp;FDT=data.fdt&amp;ekran=ISO&amp;lnkmsk=2&amp;cond=AND&amp;mask=2&amp;F_00=26&amp;V_00=Folia+Morph+" TargetMode="External"/><Relationship Id="rId37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%A3upicka+Joanna+" TargetMode="External"/><Relationship Id="rId40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Wo%BCniak+Witold+" TargetMode="External"/><Relationship Id="rId45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Wo%BCniak+Witold+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%A3upicka+Joanna+" TargetMode="External"/><Relationship Id="rId19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%A3upicka+Joanna+" TargetMode="External"/><Relationship Id="rId31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Wo%BCniak+Witold+" TargetMode="External"/><Relationship Id="rId44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%A3upicka+Joanna+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Grzymis%B3awska+Ma%B3gorzata+" TargetMode="External"/><Relationship Id="rId14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Wo%BCniak+Witold+" TargetMode="External"/><Relationship Id="rId22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Grzymis%B3awska+Ma%B3gorzata+" TargetMode="External"/><Relationship Id="rId27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Sk%F3rzewska+Agnieszka+" TargetMode="External"/><Relationship Id="rId30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%A3upicka+Joanna+" TargetMode="External"/><Relationship Id="rId35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Krajecki+Mateusz+" TargetMode="External"/><Relationship Id="rId43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Bruska+Ma%B3gorzata+" TargetMode="External"/><Relationship Id="rId48" Type="http://schemas.openxmlformats.org/officeDocument/2006/relationships/hyperlink" Target="http://klio.awf.poznan.pl/cgi-bin/expertus3.cgi" TargetMode="External"/><Relationship Id="rId8" Type="http://schemas.openxmlformats.org/officeDocument/2006/relationships/hyperlink" Target="https://pbn.nauka.gov.pl/polindex-webapp/browse/issue/journalissue-66636e7c-d94e-4765-a200-7ea80ec86805" TargetMode="External"/><Relationship Id="rId51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Bruska+Ma%B3gorzata+" TargetMode="External"/><Relationship Id="rId17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Rojewska+Magdalena+" TargetMode="External"/><Relationship Id="rId25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Wo%BCniak+Witold+" TargetMode="External"/><Relationship Id="rId33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Grzymis%B3awska+Ma%B3gorzata+" TargetMode="External"/><Relationship Id="rId38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Bruska+Ma%B3gorzata+" TargetMode="External"/><Relationship Id="rId46" Type="http://schemas.openxmlformats.org/officeDocument/2006/relationships/hyperlink" Target="http://150.254.179.40/cgi-bin/expertus.cgi?KAT=%2Fhome%2Fusers%2Fsplendor%2Fpub%2Fpar%2F&amp;FST=data.fst&amp;FDT=data.fdt&amp;ekran=ISO&amp;lnkmsk=2&amp;cond=AND&amp;mask=2&amp;F_00=26&amp;V_00=Acta+Biol+Cracov+Ser+Bot+" TargetMode="External"/><Relationship Id="rId20" Type="http://schemas.openxmlformats.org/officeDocument/2006/relationships/hyperlink" Target="http://150.254.179.40/cgi-bin/expertus.cgi?KAT=%2Fhome%2Fusers%2Fsplendor%2Fpub%2Fpar%2F&amp;FST=data.fst&amp;FDT=data.fdt&amp;ekran=ISO&amp;lnkmsk=2&amp;cond=AND&amp;mask=2&amp;F_00=26&amp;V_00=Acta+Biol+Cracov+Ser+Bot+" TargetMode="External"/><Relationship Id="rId41" Type="http://schemas.openxmlformats.org/officeDocument/2006/relationships/hyperlink" Target="http://150.254.179.40/cgi-bin/expertus.cgi?KAT=%2Fhome%2Fusers%2Fsplendor%2Fpub%2Fpar%2F&amp;FST=data.fst&amp;FDT=data.fdt&amp;ekran=ISO&amp;lnkmsk=2&amp;cond=AND&amp;mask=2&amp;F_00=26&amp;V_00=Acta+Biol+Cracov+Ser+Bot+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Fenger-Wo%BCnicka+S%B3awomira+" TargetMode="External"/><Relationship Id="rId23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Bruska+Ma%B3gorzata+" TargetMode="External"/><Relationship Id="rId28" Type="http://schemas.openxmlformats.org/officeDocument/2006/relationships/hyperlink" Target="http://150.254.179.40/cgi-bin/expertus.cgi?KAT=%2Fhome%2Fusers%2Fsplendor%2Fpub%2Fpar%2F&amp;FST=data.fst&amp;FDT=data.fdt&amp;ekran=ISO&amp;lnkmsk=2&amp;cond=AND&amp;mask=2&amp;F_00=02&amp;V_00=Grzymis%B3awska+Ma%B3gorzata+" TargetMode="External"/><Relationship Id="rId36" Type="http://schemas.openxmlformats.org/officeDocument/2006/relationships/hyperlink" Target="http://150.254.179.40/cgi-bin/expertus.cgi?KAT=%2Fhome%2Fusers%2Fsplendor%2Fpub%2Fpar%2F&amp;FST=data.fst&amp;FDT=data.fdt&amp;ekran=ISO&amp;lnkmsk=2&amp;cond=AND&amp;mask=2&amp;F_00=06&amp;V_00=XXXI+Congress+of+the+Polish+Anatomical+Society+S%B3upsk+27th-30th+June+2013+" TargetMode="External"/><Relationship Id="rId49" Type="http://schemas.openxmlformats.org/officeDocument/2006/relationships/hyperlink" Target="http://klio.awf.poznan.pl/cgi-bin/expertus3.cg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11028</Words>
  <Characters>66168</Characters>
  <Application>Microsoft Office Word</Application>
  <DocSecurity>0</DocSecurity>
  <Lines>551</Lines>
  <Paragraphs>154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Szulczynska</dc:creator>
  <cp:keywords/>
  <dc:description/>
  <cp:lastModifiedBy>Marzena Szulczynska</cp:lastModifiedBy>
  <cp:revision>2</cp:revision>
  <dcterms:created xsi:type="dcterms:W3CDTF">2022-02-25T07:09:00Z</dcterms:created>
  <dcterms:modified xsi:type="dcterms:W3CDTF">2022-02-25T07:09:00Z</dcterms:modified>
</cp:coreProperties>
</file>