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25C" w:rsidRPr="00A414C5" w:rsidRDefault="00A414C5">
      <w:pPr>
        <w:spacing w:line="360" w:lineRule="auto"/>
        <w:jc w:val="center"/>
        <w:rPr>
          <w:rFonts w:asciiTheme="majorHAnsi" w:hAnsiTheme="majorHAnsi" w:cstheme="majorHAnsi"/>
        </w:rPr>
      </w:pPr>
      <w:r w:rsidRPr="00A414C5">
        <w:rPr>
          <w:rFonts w:asciiTheme="majorHAnsi" w:eastAsia="Calibri" w:hAnsiTheme="majorHAnsi" w:cstheme="majorHAnsi"/>
          <w:b/>
        </w:rPr>
        <w:t>WYDZIAŁ NAUK SPOŁECZNYCH</w:t>
      </w:r>
      <w:r w:rsidRPr="00A414C5">
        <w:rPr>
          <w:rFonts w:asciiTheme="majorHAnsi" w:eastAsia="Calibri" w:hAnsiTheme="majorHAnsi" w:cstheme="majorHAnsi"/>
          <w:b/>
        </w:rPr>
        <w:br/>
        <w:t xml:space="preserve">kierunek </w:t>
      </w:r>
      <w:r w:rsidRPr="00A414C5">
        <w:rPr>
          <w:rFonts w:asciiTheme="majorHAnsi" w:eastAsia="Calibri" w:hAnsiTheme="majorHAnsi" w:cstheme="majorHAnsi"/>
          <w:b/>
          <w:i/>
        </w:rPr>
        <w:t xml:space="preserve">PSYCHOLOGIA </w:t>
      </w:r>
    </w:p>
    <w:p w:rsidR="007E525C" w:rsidRPr="00A414C5" w:rsidRDefault="00A414C5">
      <w:pPr>
        <w:jc w:val="center"/>
        <w:rPr>
          <w:rFonts w:asciiTheme="majorHAnsi" w:hAnsiTheme="majorHAnsi" w:cstheme="majorHAnsi"/>
        </w:rPr>
      </w:pPr>
      <w:r w:rsidRPr="00A414C5">
        <w:rPr>
          <w:rFonts w:asciiTheme="majorHAnsi" w:eastAsia="Calibri" w:hAnsiTheme="majorHAnsi" w:cstheme="majorHAnsi"/>
          <w:b/>
          <w:u w:val="single"/>
        </w:rPr>
        <w:t>studia jednolite magisterskie</w:t>
      </w:r>
    </w:p>
    <w:p w:rsidR="007E525C" w:rsidRPr="00A414C5" w:rsidRDefault="00A414C5">
      <w:pPr>
        <w:jc w:val="center"/>
        <w:rPr>
          <w:rFonts w:asciiTheme="majorHAnsi" w:hAnsiTheme="majorHAnsi" w:cstheme="majorHAnsi"/>
        </w:rPr>
      </w:pPr>
      <w:r w:rsidRPr="00A414C5">
        <w:rPr>
          <w:rFonts w:asciiTheme="majorHAnsi" w:eastAsia="Calibri" w:hAnsiTheme="majorHAnsi" w:cstheme="majorHAnsi"/>
          <w:b/>
        </w:rPr>
        <w:t>o profilu praktycznym</w:t>
      </w:r>
    </w:p>
    <w:p w:rsidR="007E525C" w:rsidRPr="00A414C5" w:rsidRDefault="00A414C5">
      <w:pPr>
        <w:tabs>
          <w:tab w:val="left" w:pos="7836"/>
        </w:tabs>
        <w:spacing w:line="276" w:lineRule="auto"/>
        <w:rPr>
          <w:rFonts w:asciiTheme="majorHAnsi" w:hAnsiTheme="majorHAnsi" w:cstheme="majorHAnsi"/>
        </w:rPr>
      </w:pPr>
      <w:r w:rsidRPr="00A414C5">
        <w:rPr>
          <w:rFonts w:asciiTheme="majorHAnsi" w:eastAsia="Calibri" w:hAnsiTheme="majorHAnsi" w:cstheme="majorHAnsi"/>
          <w:b/>
        </w:rPr>
        <w:tab/>
      </w:r>
    </w:p>
    <w:p w:rsidR="007E525C" w:rsidRPr="00A414C5" w:rsidRDefault="009866A2">
      <w:pPr>
        <w:jc w:val="center"/>
        <w:rPr>
          <w:rFonts w:asciiTheme="majorHAnsi" w:hAnsiTheme="majorHAnsi" w:cstheme="majorHAnsi"/>
        </w:rPr>
      </w:pPr>
      <w:r w:rsidRPr="00A414C5">
        <w:rPr>
          <w:rFonts w:asciiTheme="majorHAnsi" w:eastAsia="Calibri" w:hAnsiTheme="majorHAnsi" w:cstheme="majorHAnsi"/>
          <w:b/>
        </w:rPr>
        <w:t>HARMONOGRAM SZCZEGÓŁOWYCH TREŚCI PROGRAMOWYCH</w:t>
      </w:r>
    </w:p>
    <w:p w:rsidR="007E525C" w:rsidRPr="00A414C5" w:rsidRDefault="009866A2">
      <w:pPr>
        <w:jc w:val="center"/>
        <w:rPr>
          <w:rFonts w:asciiTheme="majorHAnsi" w:hAnsiTheme="majorHAnsi" w:cstheme="majorHAnsi"/>
        </w:rPr>
      </w:pPr>
      <w:r w:rsidRPr="00A414C5">
        <w:rPr>
          <w:rFonts w:asciiTheme="majorHAnsi" w:eastAsia="Calibri" w:hAnsiTheme="majorHAnsi" w:cstheme="majorHAnsi"/>
          <w:b/>
        </w:rPr>
        <w:t xml:space="preserve"> POZWALAJĄCYCH</w:t>
      </w:r>
      <w:r w:rsidR="00A414C5" w:rsidRPr="00A414C5">
        <w:rPr>
          <w:rFonts w:asciiTheme="majorHAnsi" w:eastAsia="Calibri" w:hAnsiTheme="majorHAnsi" w:cstheme="majorHAnsi"/>
          <w:b/>
        </w:rPr>
        <w:t xml:space="preserve"> NA UZYSKANIE EFEKTÓW UCZENIA SIĘ</w:t>
      </w:r>
    </w:p>
    <w:p w:rsidR="007E525C" w:rsidRPr="00A414C5" w:rsidRDefault="007E525C">
      <w:pPr>
        <w:jc w:val="center"/>
        <w:rPr>
          <w:rFonts w:asciiTheme="majorHAnsi" w:eastAsia="Calibri" w:hAnsiTheme="majorHAnsi" w:cstheme="majorHAnsi"/>
          <w:b/>
        </w:rPr>
      </w:pPr>
    </w:p>
    <w:p w:rsidR="007E525C" w:rsidRPr="00A414C5" w:rsidRDefault="007E525C">
      <w:pPr>
        <w:jc w:val="center"/>
        <w:rPr>
          <w:rFonts w:asciiTheme="majorHAnsi" w:eastAsia="Calibri" w:hAnsiTheme="majorHAnsi" w:cstheme="majorHAnsi"/>
          <w:b/>
        </w:rPr>
      </w:pPr>
    </w:p>
    <w:p w:rsidR="007E525C" w:rsidRPr="00A414C5" w:rsidRDefault="00A414C5">
      <w:pPr>
        <w:rPr>
          <w:rFonts w:asciiTheme="majorHAnsi" w:hAnsiTheme="majorHAnsi" w:cstheme="majorHAnsi"/>
        </w:rPr>
      </w:pPr>
      <w:r w:rsidRPr="00A414C5">
        <w:rPr>
          <w:rFonts w:asciiTheme="majorHAnsi" w:eastAsia="Calibri" w:hAnsiTheme="majorHAnsi" w:cstheme="majorHAnsi"/>
          <w:b/>
          <w:u w:val="single"/>
        </w:rPr>
        <w:t>Informacje ogólne</w:t>
      </w:r>
    </w:p>
    <w:p w:rsidR="007E525C" w:rsidRPr="00A414C5" w:rsidRDefault="007E525C">
      <w:pPr>
        <w:rPr>
          <w:rFonts w:asciiTheme="majorHAnsi" w:eastAsia="Calibri" w:hAnsiTheme="majorHAnsi" w:cstheme="majorHAnsi"/>
          <w:b/>
          <w:u w:val="single"/>
        </w:rPr>
      </w:pPr>
    </w:p>
    <w:tbl>
      <w:tblPr>
        <w:tblStyle w:val="a"/>
        <w:tblW w:w="10069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2061"/>
        <w:gridCol w:w="3140"/>
        <w:gridCol w:w="1693"/>
        <w:gridCol w:w="198"/>
        <w:gridCol w:w="849"/>
        <w:gridCol w:w="1052"/>
        <w:gridCol w:w="1076"/>
      </w:tblGrid>
      <w:tr w:rsidR="00A414C5" w:rsidRPr="00A414C5">
        <w:trPr>
          <w:trHeight w:val="856"/>
        </w:trPr>
        <w:tc>
          <w:tcPr>
            <w:tcW w:w="100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7E525C" w:rsidRPr="00A414C5" w:rsidRDefault="00A414C5">
            <w:pPr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sz w:val="28"/>
                <w:szCs w:val="28"/>
              </w:rPr>
              <w:t xml:space="preserve">Nazwa zajęć: </w:t>
            </w:r>
          </w:p>
          <w:p w:rsidR="007E525C" w:rsidRPr="00A414C5" w:rsidRDefault="00A414C5">
            <w:pPr>
              <w:rPr>
                <w:rFonts w:asciiTheme="majorHAnsi" w:hAnsiTheme="majorHAnsi" w:cstheme="majorHAnsi"/>
                <w:b/>
              </w:rPr>
            </w:pPr>
            <w:r w:rsidRPr="00A414C5">
              <w:rPr>
                <w:rFonts w:asciiTheme="majorHAnsi" w:eastAsia="Calibri" w:hAnsiTheme="majorHAnsi" w:cstheme="majorHAnsi"/>
                <w:b/>
                <w:sz w:val="28"/>
                <w:szCs w:val="28"/>
              </w:rPr>
              <w:t>Seksuologia sądowa i penitencjarna</w:t>
            </w:r>
          </w:p>
        </w:tc>
      </w:tr>
      <w:tr w:rsidR="00A414C5" w:rsidRPr="00A414C5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7E525C" w:rsidRPr="00A414C5" w:rsidRDefault="00A414C5">
            <w:pPr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</w:rPr>
              <w:t xml:space="preserve">1. Kod zajęć: </w:t>
            </w:r>
            <w:r w:rsidRPr="00A414C5">
              <w:rPr>
                <w:rFonts w:asciiTheme="majorHAnsi" w:eastAsia="Calibri" w:hAnsiTheme="majorHAnsi" w:cstheme="majorHAnsi"/>
                <w:b/>
              </w:rPr>
              <w:t>PSYCH-JSM_V_9_81</w:t>
            </w:r>
          </w:p>
        </w:tc>
        <w:tc>
          <w:tcPr>
            <w:tcW w:w="48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7E525C" w:rsidRPr="00A414C5" w:rsidRDefault="00A414C5">
            <w:pPr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</w:rPr>
              <w:t>2. Liczba punktów ECTS: 3</w:t>
            </w:r>
          </w:p>
        </w:tc>
      </w:tr>
      <w:tr w:rsidR="00A414C5" w:rsidRPr="00A414C5">
        <w:trPr>
          <w:cantSplit/>
          <w:trHeight w:val="144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7E525C" w:rsidRPr="00A414C5" w:rsidRDefault="00A414C5">
            <w:pPr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3. Kierunek: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25C" w:rsidRPr="00A414C5" w:rsidRDefault="00A414C5">
            <w:pPr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PSYCHOLOGIA</w:t>
            </w: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7E525C" w:rsidRPr="00A414C5" w:rsidRDefault="00A414C5">
            <w:pPr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7. Liczba godzin: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7E525C" w:rsidRPr="00A414C5" w:rsidRDefault="00A414C5">
            <w:pPr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7E525C" w:rsidRPr="00A414C5" w:rsidRDefault="00A414C5">
            <w:pPr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wykłady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7E525C" w:rsidRPr="00A414C5" w:rsidRDefault="00A414C5">
            <w:pPr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ćwiczenia</w:t>
            </w:r>
          </w:p>
          <w:p w:rsidR="007E525C" w:rsidRPr="00A414C5" w:rsidRDefault="00A414C5">
            <w:pPr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/inne akt.</w:t>
            </w:r>
          </w:p>
        </w:tc>
      </w:tr>
      <w:tr w:rsidR="00A414C5" w:rsidRPr="00A414C5">
        <w:trPr>
          <w:cantSplit/>
          <w:trHeight w:val="144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7E525C" w:rsidRPr="00A414C5" w:rsidRDefault="00A414C5" w:rsidP="009866A2">
            <w:pPr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 xml:space="preserve">4. Grupa </w:t>
            </w:r>
            <w:r w:rsidR="009866A2" w:rsidRPr="00A414C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zajęć: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25C" w:rsidRPr="00A414C5" w:rsidRDefault="009866A2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414C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specjalistycznych</w:t>
            </w:r>
          </w:p>
          <w:p w:rsidR="007E525C" w:rsidRPr="00A414C5" w:rsidRDefault="007E525C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7E525C" w:rsidRPr="00A414C5" w:rsidRDefault="00A414C5">
            <w:pPr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8. Studia stacjonarne: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25C" w:rsidRPr="00A414C5" w:rsidRDefault="00A414C5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414C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30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25C" w:rsidRPr="00A414C5" w:rsidRDefault="00A414C5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414C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-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25C" w:rsidRPr="00A414C5" w:rsidRDefault="00A414C5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414C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30</w:t>
            </w:r>
          </w:p>
        </w:tc>
      </w:tr>
      <w:tr w:rsidR="00A414C5" w:rsidRPr="00A414C5">
        <w:trPr>
          <w:cantSplit/>
          <w:trHeight w:val="144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7E525C" w:rsidRPr="00A414C5" w:rsidRDefault="00A414C5">
            <w:pPr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5. Rok studiów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25C" w:rsidRPr="00A414C5" w:rsidRDefault="007E525C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  <w:p w:rsidR="007E525C" w:rsidRPr="00A414C5" w:rsidRDefault="00A414C5">
            <w:pPr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V</w:t>
            </w: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7E525C" w:rsidRPr="00A414C5" w:rsidRDefault="00A414C5">
            <w:pPr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9. Studia niestacjonarne: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25C" w:rsidRPr="00A414C5" w:rsidRDefault="00A414C5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414C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18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25C" w:rsidRPr="00A414C5" w:rsidRDefault="00A414C5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414C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-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25C" w:rsidRPr="00A414C5" w:rsidRDefault="00A414C5">
            <w:pPr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18</w:t>
            </w:r>
          </w:p>
        </w:tc>
      </w:tr>
      <w:tr w:rsidR="00A414C5" w:rsidRPr="00A414C5">
        <w:trPr>
          <w:cantSplit/>
          <w:trHeight w:val="300"/>
        </w:trPr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7E525C" w:rsidRPr="00A414C5" w:rsidRDefault="00A414C5">
            <w:pPr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6. Semestr:</w:t>
            </w:r>
          </w:p>
        </w:tc>
        <w:tc>
          <w:tcPr>
            <w:tcW w:w="3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25C" w:rsidRPr="00A414C5" w:rsidRDefault="007E525C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  <w:p w:rsidR="007E525C" w:rsidRPr="00A414C5" w:rsidRDefault="009866A2">
            <w:pPr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9</w:t>
            </w: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C0C0C0"/>
            </w:tcBorders>
            <w:shd w:val="clear" w:color="auto" w:fill="E0E0E0"/>
          </w:tcPr>
          <w:p w:rsidR="007E525C" w:rsidRPr="00A414C5" w:rsidRDefault="00A414C5">
            <w:pPr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10. Poziom studiów: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25C" w:rsidRPr="00A414C5" w:rsidRDefault="00A414C5">
            <w:pPr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studia jednolite magisterskie</w:t>
            </w:r>
          </w:p>
        </w:tc>
      </w:tr>
      <w:tr w:rsidR="00A414C5" w:rsidRPr="00A414C5">
        <w:trPr>
          <w:cantSplit/>
          <w:trHeight w:val="195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7E525C" w:rsidRPr="00A414C5" w:rsidRDefault="007E52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25C" w:rsidRPr="00A414C5" w:rsidRDefault="007E52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7E525C" w:rsidRPr="00A414C5" w:rsidRDefault="007E525C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25C" w:rsidRPr="00A414C5" w:rsidRDefault="007E52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</w:tc>
      </w:tr>
      <w:tr w:rsidR="00A414C5" w:rsidRPr="00A414C5">
        <w:trPr>
          <w:cantSplit/>
          <w:trHeight w:val="144"/>
        </w:trPr>
        <w:tc>
          <w:tcPr>
            <w:tcW w:w="100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7E525C" w:rsidRPr="00A414C5" w:rsidRDefault="00A414C5">
            <w:pPr>
              <w:shd w:val="clear" w:color="auto" w:fill="C0C0C0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</w:rPr>
              <w:t>Osoba prowadząca</w:t>
            </w:r>
            <w:r w:rsidRPr="00A414C5">
              <w:rPr>
                <w:rFonts w:asciiTheme="majorHAnsi" w:eastAsia="Calibri" w:hAnsiTheme="majorHAnsi" w:cstheme="majorHAnsi"/>
                <w:sz w:val="28"/>
                <w:szCs w:val="28"/>
              </w:rPr>
              <w:t xml:space="preserve"> </w:t>
            </w:r>
            <w:r w:rsidRPr="00A414C5">
              <w:rPr>
                <w:rFonts w:asciiTheme="majorHAnsi" w:eastAsia="Calibri" w:hAnsiTheme="majorHAnsi" w:cstheme="majorHAnsi"/>
              </w:rPr>
              <w:t>(imię nazwisko, tytuł/stopień naukowy; mail kontaktowy):</w:t>
            </w:r>
          </w:p>
          <w:p w:rsidR="007E525C" w:rsidRPr="00A414C5" w:rsidRDefault="00A414C5">
            <w:pPr>
              <w:shd w:val="clear" w:color="auto" w:fill="C0C0C0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sz w:val="28"/>
                <w:szCs w:val="28"/>
              </w:rPr>
              <w:t xml:space="preserve">dr Czesław Gerard </w:t>
            </w:r>
            <w:proofErr w:type="spellStart"/>
            <w:r w:rsidRPr="00A414C5">
              <w:rPr>
                <w:rFonts w:asciiTheme="majorHAnsi" w:eastAsia="Calibri" w:hAnsiTheme="majorHAnsi" w:cstheme="majorHAnsi"/>
                <w:sz w:val="28"/>
                <w:szCs w:val="28"/>
              </w:rPr>
              <w:t>Toboła</w:t>
            </w:r>
            <w:proofErr w:type="spellEnd"/>
          </w:p>
          <w:p w:rsidR="007E525C" w:rsidRPr="00A414C5" w:rsidRDefault="007E525C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</w:tc>
      </w:tr>
      <w:tr w:rsidR="00A414C5" w:rsidRPr="00A414C5">
        <w:trPr>
          <w:cantSplit/>
          <w:trHeight w:val="144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7E525C" w:rsidRPr="00A414C5" w:rsidRDefault="00A414C5">
            <w:pPr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11. Forma zaliczenia: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25C" w:rsidRPr="00A414C5" w:rsidRDefault="00A414C5">
            <w:pPr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Zaliczenie z oceną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7E525C" w:rsidRPr="00A414C5" w:rsidRDefault="00A414C5">
            <w:pPr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12. Język wykładowy:</w:t>
            </w:r>
          </w:p>
        </w:tc>
        <w:tc>
          <w:tcPr>
            <w:tcW w:w="3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25C" w:rsidRPr="00A414C5" w:rsidRDefault="00A414C5">
            <w:pPr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polski</w:t>
            </w:r>
          </w:p>
        </w:tc>
      </w:tr>
    </w:tbl>
    <w:p w:rsidR="007E525C" w:rsidRPr="00A414C5" w:rsidRDefault="007E525C">
      <w:pPr>
        <w:rPr>
          <w:rFonts w:asciiTheme="majorHAnsi" w:eastAsia="Calibri" w:hAnsiTheme="majorHAnsi" w:cstheme="majorHAnsi"/>
        </w:rPr>
      </w:pPr>
    </w:p>
    <w:p w:rsidR="007E525C" w:rsidRPr="00A414C5" w:rsidRDefault="007E525C">
      <w:pPr>
        <w:rPr>
          <w:rFonts w:asciiTheme="majorHAnsi" w:eastAsia="Calibri" w:hAnsiTheme="majorHAnsi" w:cstheme="majorHAnsi"/>
        </w:rPr>
      </w:pPr>
    </w:p>
    <w:p w:rsidR="007E525C" w:rsidRPr="00A414C5" w:rsidRDefault="00A414C5">
      <w:pPr>
        <w:jc w:val="both"/>
        <w:rPr>
          <w:rFonts w:asciiTheme="majorHAnsi" w:hAnsiTheme="majorHAnsi" w:cstheme="majorHAnsi"/>
        </w:rPr>
      </w:pPr>
      <w:r w:rsidRPr="00A414C5">
        <w:rPr>
          <w:rFonts w:asciiTheme="majorHAnsi" w:eastAsia="Calibri" w:hAnsiTheme="majorHAnsi" w:cstheme="majorHAnsi"/>
          <w:b/>
          <w:u w:val="single"/>
        </w:rPr>
        <w:t>Informacje szczegółowe</w:t>
      </w:r>
    </w:p>
    <w:p w:rsidR="007E525C" w:rsidRPr="00A414C5" w:rsidRDefault="007E525C">
      <w:pPr>
        <w:rPr>
          <w:rFonts w:asciiTheme="majorHAnsi" w:eastAsia="Calibri" w:hAnsiTheme="majorHAnsi" w:cstheme="majorHAnsi"/>
          <w:b/>
          <w:u w:val="single"/>
        </w:rPr>
      </w:pPr>
    </w:p>
    <w:tbl>
      <w:tblPr>
        <w:tblStyle w:val="a0"/>
        <w:tblW w:w="10069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750"/>
        <w:gridCol w:w="9319"/>
      </w:tblGrid>
      <w:tr w:rsidR="00A414C5" w:rsidRPr="00A414C5">
        <w:tc>
          <w:tcPr>
            <w:tcW w:w="10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7E525C" w:rsidRPr="00A414C5" w:rsidRDefault="007E525C">
            <w:pPr>
              <w:jc w:val="both"/>
              <w:rPr>
                <w:rFonts w:asciiTheme="majorHAnsi" w:eastAsia="Calibri" w:hAnsiTheme="majorHAnsi" w:cstheme="majorHAnsi"/>
                <w:b/>
              </w:rPr>
            </w:pPr>
          </w:p>
          <w:p w:rsidR="007E525C" w:rsidRPr="00A414C5" w:rsidRDefault="009866A2">
            <w:pPr>
              <w:jc w:val="both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</w:rPr>
              <w:t>1.Cele zajęć:</w:t>
            </w:r>
          </w:p>
          <w:p w:rsidR="007E525C" w:rsidRPr="00A414C5" w:rsidRDefault="007E525C">
            <w:pPr>
              <w:jc w:val="both"/>
              <w:rPr>
                <w:rFonts w:asciiTheme="majorHAnsi" w:eastAsia="Calibri" w:hAnsiTheme="majorHAnsi" w:cstheme="majorHAnsi"/>
                <w:b/>
              </w:rPr>
            </w:pPr>
          </w:p>
        </w:tc>
      </w:tr>
      <w:tr w:rsidR="00A414C5" w:rsidRPr="00A414C5">
        <w:trPr>
          <w:trHeight w:val="26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525C" w:rsidRPr="00A414C5" w:rsidRDefault="00A414C5">
            <w:pPr>
              <w:jc w:val="center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</w:rPr>
              <w:t>C 1.</w:t>
            </w:r>
          </w:p>
        </w:tc>
        <w:tc>
          <w:tcPr>
            <w:tcW w:w="9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5C" w:rsidRPr="00A414C5" w:rsidRDefault="00A414C5">
            <w:pPr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</w:rPr>
              <w:t>Zapoznanie studentów z typami przestępstw seksualnych.</w:t>
            </w:r>
          </w:p>
        </w:tc>
      </w:tr>
      <w:tr w:rsidR="00A414C5" w:rsidRPr="00A414C5">
        <w:trPr>
          <w:trHeight w:val="23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525C" w:rsidRPr="00A414C5" w:rsidRDefault="00A414C5">
            <w:pPr>
              <w:jc w:val="center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</w:rPr>
              <w:t>C 2.</w:t>
            </w:r>
          </w:p>
        </w:tc>
        <w:tc>
          <w:tcPr>
            <w:tcW w:w="9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5C" w:rsidRPr="00A414C5" w:rsidRDefault="00A414C5">
            <w:pPr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</w:rPr>
              <w:t>Zapoznanie studentów z psychologiczną charakterystyką sprawców i ofiar przemocy seksualnej.</w:t>
            </w:r>
          </w:p>
        </w:tc>
      </w:tr>
      <w:tr w:rsidR="00A414C5" w:rsidRPr="00A414C5">
        <w:trPr>
          <w:trHeight w:val="23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525C" w:rsidRPr="00A414C5" w:rsidRDefault="00A414C5">
            <w:pPr>
              <w:jc w:val="center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</w:rPr>
              <w:t>C 3.</w:t>
            </w:r>
          </w:p>
        </w:tc>
        <w:tc>
          <w:tcPr>
            <w:tcW w:w="9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5C" w:rsidRPr="00A414C5" w:rsidRDefault="00A414C5">
            <w:pPr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</w:rPr>
              <w:t>Rozwijanie refleksyjności i krytycyzmu w przetwarzaniu informacji o funkcjonowaniu psychologicznym sprawców i ofiar przemocy seksualnej.</w:t>
            </w:r>
          </w:p>
        </w:tc>
      </w:tr>
      <w:tr w:rsidR="00A414C5" w:rsidRPr="00A414C5">
        <w:trPr>
          <w:trHeight w:val="23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525C" w:rsidRPr="00A414C5" w:rsidRDefault="00A414C5">
            <w:pPr>
              <w:jc w:val="center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</w:rPr>
              <w:t>C 4.</w:t>
            </w:r>
          </w:p>
        </w:tc>
        <w:tc>
          <w:tcPr>
            <w:tcW w:w="9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5C" w:rsidRPr="00A414C5" w:rsidRDefault="00A414C5">
            <w:pPr>
              <w:jc w:val="both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</w:rPr>
              <w:t>Zapoznanie studentów z przykładowymi programami mającymi na celę profilaktykę wykorzystania seksualnego.</w:t>
            </w:r>
          </w:p>
        </w:tc>
      </w:tr>
      <w:tr w:rsidR="00A414C5" w:rsidRPr="00A414C5">
        <w:trPr>
          <w:trHeight w:val="23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525C" w:rsidRPr="00A414C5" w:rsidRDefault="00A414C5">
            <w:pPr>
              <w:jc w:val="center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</w:rPr>
              <w:t>C 5.</w:t>
            </w:r>
          </w:p>
        </w:tc>
        <w:tc>
          <w:tcPr>
            <w:tcW w:w="9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5C" w:rsidRPr="00A414C5" w:rsidRDefault="00A414C5">
            <w:pPr>
              <w:jc w:val="both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</w:rPr>
              <w:t>Przestawienie metod oraz obszarów pracy biegłego psychologa seksuologa w sprawach dotyczących przemocy seksualnej</w:t>
            </w:r>
          </w:p>
        </w:tc>
      </w:tr>
    </w:tbl>
    <w:p w:rsidR="007E525C" w:rsidRPr="00A414C5" w:rsidRDefault="007E525C">
      <w:pPr>
        <w:rPr>
          <w:rFonts w:asciiTheme="majorHAnsi" w:eastAsia="Calibri" w:hAnsiTheme="majorHAnsi" w:cstheme="majorHAnsi"/>
        </w:rPr>
      </w:pPr>
    </w:p>
    <w:p w:rsidR="007E525C" w:rsidRPr="00A414C5" w:rsidRDefault="007E525C">
      <w:pPr>
        <w:rPr>
          <w:rFonts w:asciiTheme="majorHAnsi" w:eastAsia="Calibri" w:hAnsiTheme="majorHAnsi" w:cstheme="majorHAnsi"/>
        </w:rPr>
      </w:pPr>
    </w:p>
    <w:tbl>
      <w:tblPr>
        <w:tblStyle w:val="a1"/>
        <w:tblW w:w="10069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10069"/>
      </w:tblGrid>
      <w:tr w:rsidR="00A414C5" w:rsidRPr="00A414C5">
        <w:tc>
          <w:tcPr>
            <w:tcW w:w="10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7E525C" w:rsidRPr="00A414C5" w:rsidRDefault="007E525C">
            <w:pPr>
              <w:jc w:val="both"/>
              <w:rPr>
                <w:rFonts w:asciiTheme="majorHAnsi" w:eastAsia="Calibri" w:hAnsiTheme="majorHAnsi" w:cstheme="majorHAnsi"/>
                <w:b/>
              </w:rPr>
            </w:pPr>
          </w:p>
          <w:p w:rsidR="007E525C" w:rsidRPr="00A414C5" w:rsidRDefault="00A414C5">
            <w:pPr>
              <w:jc w:val="both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</w:rPr>
              <w:t>2. Wymagania wstępne</w:t>
            </w:r>
            <w:r w:rsidRPr="00A414C5">
              <w:rPr>
                <w:rFonts w:asciiTheme="majorHAnsi" w:eastAsia="Calibri" w:hAnsiTheme="majorHAnsi" w:cstheme="majorHAnsi"/>
              </w:rPr>
              <w:t>:</w:t>
            </w:r>
          </w:p>
          <w:p w:rsidR="007E525C" w:rsidRPr="00A414C5" w:rsidRDefault="007E525C">
            <w:pPr>
              <w:ind w:left="705"/>
              <w:jc w:val="both"/>
              <w:rPr>
                <w:rFonts w:asciiTheme="majorHAnsi" w:eastAsia="Calibri" w:hAnsiTheme="majorHAnsi" w:cstheme="majorHAnsi"/>
              </w:rPr>
            </w:pPr>
          </w:p>
        </w:tc>
      </w:tr>
      <w:tr w:rsidR="00A414C5" w:rsidRPr="00A414C5">
        <w:tc>
          <w:tcPr>
            <w:tcW w:w="10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25C" w:rsidRPr="00A414C5" w:rsidRDefault="009866A2">
            <w:pPr>
              <w:jc w:val="both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</w:rPr>
              <w:t>-</w:t>
            </w:r>
          </w:p>
          <w:p w:rsidR="007E525C" w:rsidRPr="00A414C5" w:rsidRDefault="007E525C">
            <w:pPr>
              <w:jc w:val="both"/>
              <w:rPr>
                <w:rFonts w:asciiTheme="majorHAnsi" w:eastAsia="Calibri" w:hAnsiTheme="majorHAnsi" w:cstheme="majorHAnsi"/>
                <w:b/>
              </w:rPr>
            </w:pPr>
          </w:p>
        </w:tc>
      </w:tr>
    </w:tbl>
    <w:p w:rsidR="007E525C" w:rsidRPr="00A414C5" w:rsidRDefault="007E525C">
      <w:pPr>
        <w:rPr>
          <w:rFonts w:asciiTheme="majorHAnsi" w:eastAsia="Calibri" w:hAnsiTheme="majorHAnsi" w:cstheme="majorHAnsi"/>
        </w:rPr>
      </w:pPr>
    </w:p>
    <w:p w:rsidR="007E525C" w:rsidRPr="00A414C5" w:rsidRDefault="007E525C">
      <w:pPr>
        <w:rPr>
          <w:rFonts w:asciiTheme="majorHAnsi" w:eastAsia="Calibri" w:hAnsiTheme="majorHAnsi" w:cstheme="majorHAnsi"/>
        </w:rPr>
      </w:pPr>
    </w:p>
    <w:tbl>
      <w:tblPr>
        <w:tblStyle w:val="a2"/>
        <w:tblW w:w="10081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1849"/>
        <w:gridCol w:w="4843"/>
        <w:gridCol w:w="1671"/>
        <w:gridCol w:w="251"/>
        <w:gridCol w:w="1467"/>
      </w:tblGrid>
      <w:tr w:rsidR="00A414C5" w:rsidRPr="00A414C5">
        <w:trPr>
          <w:trHeight w:val="732"/>
        </w:trPr>
        <w:tc>
          <w:tcPr>
            <w:tcW w:w="100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7E525C" w:rsidRPr="00A414C5" w:rsidRDefault="007E525C">
            <w:pPr>
              <w:ind w:firstLine="708"/>
              <w:jc w:val="both"/>
              <w:rPr>
                <w:rFonts w:asciiTheme="majorHAnsi" w:eastAsia="Calibri" w:hAnsiTheme="majorHAnsi" w:cstheme="majorHAnsi"/>
                <w:b/>
              </w:rPr>
            </w:pPr>
          </w:p>
          <w:p w:rsidR="007E525C" w:rsidRPr="00A414C5" w:rsidRDefault="00A414C5">
            <w:pPr>
              <w:jc w:val="both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</w:rPr>
              <w:t>3. Efekty UCZENIA SIĘ wybrane dla ZAJĘĆ</w:t>
            </w:r>
          </w:p>
        </w:tc>
      </w:tr>
      <w:tr w:rsidR="00A414C5" w:rsidRPr="00A414C5">
        <w:trPr>
          <w:trHeight w:val="269"/>
        </w:trPr>
        <w:tc>
          <w:tcPr>
            <w:tcW w:w="100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25C" w:rsidRPr="00A414C5" w:rsidRDefault="007E525C">
            <w:pPr>
              <w:jc w:val="both"/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</w:p>
        </w:tc>
      </w:tr>
      <w:tr w:rsidR="00A414C5" w:rsidRPr="00A414C5">
        <w:trPr>
          <w:trHeight w:val="269"/>
        </w:trPr>
        <w:tc>
          <w:tcPr>
            <w:tcW w:w="100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7E525C" w:rsidRPr="00A414C5" w:rsidRDefault="00A414C5">
            <w:pPr>
              <w:jc w:val="center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  <w:i/>
              </w:rPr>
              <w:t xml:space="preserve">W zakresie wiedzy </w:t>
            </w:r>
          </w:p>
        </w:tc>
      </w:tr>
      <w:tr w:rsidR="00A414C5" w:rsidRPr="00A414C5">
        <w:trPr>
          <w:trHeight w:val="269"/>
        </w:trPr>
        <w:tc>
          <w:tcPr>
            <w:tcW w:w="100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25C" w:rsidRPr="00A414C5" w:rsidRDefault="007E525C">
            <w:pPr>
              <w:jc w:val="center"/>
              <w:rPr>
                <w:rFonts w:asciiTheme="majorHAnsi" w:eastAsia="Calibri" w:hAnsiTheme="majorHAnsi" w:cstheme="majorHAnsi"/>
                <w:b/>
                <w:i/>
                <w:sz w:val="20"/>
                <w:szCs w:val="20"/>
              </w:rPr>
            </w:pPr>
          </w:p>
        </w:tc>
      </w:tr>
      <w:tr w:rsidR="00A414C5" w:rsidRPr="00A414C5">
        <w:trPr>
          <w:trHeight w:val="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7E525C" w:rsidRPr="00A414C5" w:rsidRDefault="00A414C5">
            <w:pPr>
              <w:jc w:val="center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 xml:space="preserve">Symbol </w:t>
            </w:r>
          </w:p>
          <w:p w:rsidR="007E525C" w:rsidRPr="00A414C5" w:rsidRDefault="00A414C5">
            <w:pPr>
              <w:jc w:val="center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7E525C" w:rsidRPr="00A414C5" w:rsidRDefault="007E525C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  <w:p w:rsidR="007E525C" w:rsidRPr="00A414C5" w:rsidRDefault="00A414C5">
            <w:pPr>
              <w:jc w:val="center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Opis założonego dla zajęć efektu uczenia się</w:t>
            </w:r>
          </w:p>
          <w:p w:rsidR="007E525C" w:rsidRPr="00A414C5" w:rsidRDefault="00A414C5">
            <w:pPr>
              <w:jc w:val="center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 xml:space="preserve"> </w:t>
            </w:r>
            <w:r w:rsidRPr="00A414C5">
              <w:rPr>
                <w:rFonts w:asciiTheme="majorHAnsi" w:eastAsia="Calibri" w:hAnsiTheme="majorHAnsi" w:cstheme="majorHAnsi"/>
                <w:b/>
                <w:i/>
              </w:rPr>
              <w:t>(po zakończeniu zajęć dla potwierdzenia osiągnięcia efektów uczenia się student zna i rozumie:)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7E525C" w:rsidRPr="00A414C5" w:rsidRDefault="00A414C5">
            <w:pPr>
              <w:jc w:val="center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Sposób weryfikacji</w:t>
            </w:r>
          </w:p>
          <w:p w:rsidR="007E525C" w:rsidRPr="00A414C5" w:rsidRDefault="00A414C5">
            <w:pPr>
              <w:jc w:val="center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efektu</w:t>
            </w:r>
          </w:p>
          <w:p w:rsidR="007E525C" w:rsidRPr="00A414C5" w:rsidRDefault="007E525C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E525C" w:rsidRPr="00A414C5" w:rsidRDefault="00A414C5">
            <w:pPr>
              <w:jc w:val="center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Symbol</w:t>
            </w:r>
          </w:p>
          <w:p w:rsidR="007E525C" w:rsidRPr="00A414C5" w:rsidRDefault="00A414C5">
            <w:pPr>
              <w:jc w:val="center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postawionego celu/ów</w:t>
            </w:r>
          </w:p>
        </w:tc>
      </w:tr>
      <w:tr w:rsidR="00A414C5" w:rsidRPr="00A414C5">
        <w:trPr>
          <w:trHeight w:val="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525C" w:rsidRPr="00A414C5" w:rsidRDefault="00A414C5" w:rsidP="009866A2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A414C5">
              <w:rPr>
                <w:rFonts w:asciiTheme="majorHAnsi" w:hAnsiTheme="majorHAnsi" w:cstheme="majorHAnsi"/>
                <w:b/>
              </w:rPr>
              <w:t>K7_WG02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525C" w:rsidRPr="00A414C5" w:rsidRDefault="00A414C5">
            <w:pPr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hAnsiTheme="majorHAnsi" w:cstheme="majorHAnsi"/>
              </w:rPr>
              <w:t>Zna, rozumie i wyjaśnia terminologię używaną w psychologii oraz jej subdyscyplinach.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525C" w:rsidRPr="00A414C5" w:rsidRDefault="00A414C5">
            <w:pPr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hAnsiTheme="majorHAnsi" w:cstheme="majorHAnsi"/>
              </w:rPr>
              <w:t>Dyskusja na zajęciach, Praca w grupach, Zadania domowe</w:t>
            </w:r>
          </w:p>
        </w:tc>
        <w:tc>
          <w:tcPr>
            <w:tcW w:w="1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5C" w:rsidRPr="00A414C5" w:rsidRDefault="00A414C5" w:rsidP="009866A2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A414C5">
              <w:rPr>
                <w:rFonts w:asciiTheme="majorHAnsi" w:hAnsiTheme="majorHAnsi" w:cstheme="majorHAnsi"/>
                <w:b/>
              </w:rPr>
              <w:t>C1, C2</w:t>
            </w:r>
          </w:p>
        </w:tc>
      </w:tr>
      <w:tr w:rsidR="00A414C5" w:rsidRPr="00A414C5">
        <w:trPr>
          <w:trHeight w:val="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525C" w:rsidRPr="00A414C5" w:rsidRDefault="00A414C5" w:rsidP="009866A2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A414C5">
              <w:rPr>
                <w:rFonts w:asciiTheme="majorHAnsi" w:hAnsiTheme="majorHAnsi" w:cstheme="majorHAnsi"/>
                <w:b/>
              </w:rPr>
              <w:t>K7_WG10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525C" w:rsidRPr="00A414C5" w:rsidRDefault="00A414C5">
            <w:pPr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hAnsiTheme="majorHAnsi" w:cstheme="majorHAnsi"/>
              </w:rPr>
              <w:t xml:space="preserve">Posiada pogłębioną i uporządkowaną wiedzę o zastosowaniu psychologii w obszarze działań diagnostycznych i pomocowych, zwłaszcza w takich dziedzinach psychologii jak: kliniczna, społeczna, wychowawcza czy pracy i organizacji. 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525C" w:rsidRPr="00A414C5" w:rsidRDefault="00A414C5">
            <w:pPr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hAnsiTheme="majorHAnsi" w:cstheme="majorHAnsi"/>
              </w:rPr>
              <w:t>Praca w grupach, zadania domo</w:t>
            </w:r>
            <w:r w:rsidRPr="00A414C5">
              <w:rPr>
                <w:rFonts w:asciiTheme="majorHAnsi" w:hAnsiTheme="majorHAnsi" w:cstheme="majorHAnsi"/>
              </w:rPr>
              <w:t>we</w:t>
            </w:r>
          </w:p>
        </w:tc>
        <w:tc>
          <w:tcPr>
            <w:tcW w:w="1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5C" w:rsidRPr="00A414C5" w:rsidRDefault="00A414C5" w:rsidP="009866A2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A414C5">
              <w:rPr>
                <w:rFonts w:asciiTheme="majorHAnsi" w:hAnsiTheme="majorHAnsi" w:cstheme="majorHAnsi"/>
                <w:b/>
              </w:rPr>
              <w:t>C2, C3, C5</w:t>
            </w:r>
          </w:p>
        </w:tc>
      </w:tr>
      <w:tr w:rsidR="00A414C5" w:rsidRPr="00A414C5">
        <w:trPr>
          <w:trHeight w:val="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525C" w:rsidRPr="00A414C5" w:rsidRDefault="00A414C5" w:rsidP="009866A2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A414C5">
              <w:rPr>
                <w:rFonts w:asciiTheme="majorHAnsi" w:hAnsiTheme="majorHAnsi" w:cstheme="majorHAnsi"/>
                <w:b/>
              </w:rPr>
              <w:t>K7_WG11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525C" w:rsidRPr="00A414C5" w:rsidRDefault="00A414C5">
            <w:pPr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hAnsiTheme="majorHAnsi" w:cstheme="majorHAnsi"/>
              </w:rPr>
              <w:t>Ma szeroką wiedzę na temat zasad i norm etycznych oraz etyki zawodowej.  Zna i rozumie w zaawansowanym stopniu zasady ochrony praw autorskich i własności intelektualnej.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525C" w:rsidRPr="00A414C5" w:rsidRDefault="00A414C5">
            <w:pPr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hAnsiTheme="majorHAnsi" w:cstheme="majorHAnsi"/>
              </w:rPr>
              <w:t>Dyskusja na zajęciach, Praca w grupach, zadania domowe</w:t>
            </w:r>
          </w:p>
        </w:tc>
        <w:tc>
          <w:tcPr>
            <w:tcW w:w="1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5C" w:rsidRPr="00A414C5" w:rsidRDefault="00A414C5" w:rsidP="009866A2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A414C5">
              <w:rPr>
                <w:rFonts w:asciiTheme="majorHAnsi" w:hAnsiTheme="majorHAnsi" w:cstheme="majorHAnsi"/>
                <w:b/>
              </w:rPr>
              <w:t>C1, C5</w:t>
            </w:r>
          </w:p>
        </w:tc>
      </w:tr>
      <w:tr w:rsidR="00A414C5" w:rsidRPr="00A414C5">
        <w:trPr>
          <w:trHeight w:val="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525C" w:rsidRPr="00A414C5" w:rsidRDefault="00A414C5" w:rsidP="009866A2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A414C5">
              <w:rPr>
                <w:rFonts w:asciiTheme="majorHAnsi" w:hAnsiTheme="majorHAnsi" w:cstheme="majorHAnsi"/>
                <w:b/>
              </w:rPr>
              <w:t>K7_WK12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525C" w:rsidRPr="00A414C5" w:rsidRDefault="00A414C5">
            <w:pPr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hAnsiTheme="majorHAnsi" w:cstheme="majorHAnsi"/>
              </w:rPr>
              <w:t>Dysponuje pogłębioną wiedzą na temat interdyscyplinarności psychologii i jej zastosowań w innych dziedzinach.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525C" w:rsidRPr="00A414C5" w:rsidRDefault="00A414C5">
            <w:pPr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hAnsiTheme="majorHAnsi" w:cstheme="majorHAnsi"/>
              </w:rPr>
              <w:t>Dyskusja, Praca w grupach, zadania domowe, Zadanie zaliczeniowe</w:t>
            </w:r>
          </w:p>
        </w:tc>
        <w:tc>
          <w:tcPr>
            <w:tcW w:w="1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5C" w:rsidRPr="00A414C5" w:rsidRDefault="00A414C5" w:rsidP="009866A2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A414C5">
              <w:rPr>
                <w:rFonts w:asciiTheme="majorHAnsi" w:hAnsiTheme="majorHAnsi" w:cstheme="majorHAnsi"/>
                <w:b/>
              </w:rPr>
              <w:t>C1, C5</w:t>
            </w:r>
          </w:p>
        </w:tc>
      </w:tr>
      <w:tr w:rsidR="00A414C5" w:rsidRPr="00A414C5">
        <w:trPr>
          <w:trHeight w:val="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525C" w:rsidRPr="00A414C5" w:rsidRDefault="00A414C5" w:rsidP="009866A2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A414C5">
              <w:rPr>
                <w:rFonts w:asciiTheme="majorHAnsi" w:hAnsiTheme="majorHAnsi" w:cstheme="majorHAnsi"/>
                <w:b/>
              </w:rPr>
              <w:t>K7_WK13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525C" w:rsidRPr="00A414C5" w:rsidRDefault="00A414C5">
            <w:pPr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hAnsiTheme="majorHAnsi" w:cstheme="majorHAnsi"/>
              </w:rPr>
              <w:t>Rozumie i wyjaśnia znaczenie wpływu środowiska i kultury</w:t>
            </w:r>
            <w:r w:rsidRPr="00A414C5">
              <w:rPr>
                <w:rFonts w:asciiTheme="majorHAnsi" w:hAnsiTheme="majorHAnsi" w:cstheme="majorHAnsi"/>
              </w:rPr>
              <w:t xml:space="preserve"> na rozwój i funkcjonowanie jednostki.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525C" w:rsidRPr="00A414C5" w:rsidRDefault="00A414C5">
            <w:pPr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hAnsiTheme="majorHAnsi" w:cstheme="majorHAnsi"/>
              </w:rPr>
              <w:t xml:space="preserve">Praca w grupach, Zadania domowe, </w:t>
            </w:r>
            <w:r w:rsidRPr="00A414C5">
              <w:rPr>
                <w:rFonts w:asciiTheme="majorHAnsi" w:hAnsiTheme="majorHAnsi" w:cstheme="majorHAnsi"/>
              </w:rPr>
              <w:lastRenderedPageBreak/>
              <w:t>Zadanie zaliczeniowe</w:t>
            </w:r>
          </w:p>
        </w:tc>
        <w:tc>
          <w:tcPr>
            <w:tcW w:w="1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5C" w:rsidRPr="00A414C5" w:rsidRDefault="00A414C5" w:rsidP="009866A2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A414C5">
              <w:rPr>
                <w:rFonts w:asciiTheme="majorHAnsi" w:hAnsiTheme="majorHAnsi" w:cstheme="majorHAnsi"/>
                <w:b/>
              </w:rPr>
              <w:lastRenderedPageBreak/>
              <w:t>C2, C3, C4</w:t>
            </w:r>
          </w:p>
        </w:tc>
      </w:tr>
      <w:tr w:rsidR="00A414C5" w:rsidRPr="00A414C5">
        <w:trPr>
          <w:trHeight w:val="30"/>
        </w:trPr>
        <w:tc>
          <w:tcPr>
            <w:tcW w:w="100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5C" w:rsidRPr="00A414C5" w:rsidRDefault="007E525C">
            <w:pPr>
              <w:jc w:val="center"/>
              <w:rPr>
                <w:rFonts w:asciiTheme="majorHAnsi" w:eastAsia="Calibri" w:hAnsiTheme="majorHAnsi" w:cstheme="majorHAnsi"/>
                <w:b/>
                <w:sz w:val="20"/>
                <w:szCs w:val="20"/>
                <w:highlight w:val="green"/>
              </w:rPr>
            </w:pPr>
          </w:p>
        </w:tc>
      </w:tr>
      <w:tr w:rsidR="00A414C5" w:rsidRPr="00A414C5">
        <w:trPr>
          <w:trHeight w:val="42"/>
        </w:trPr>
        <w:tc>
          <w:tcPr>
            <w:tcW w:w="100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7E525C" w:rsidRPr="00A414C5" w:rsidRDefault="00A414C5">
            <w:pPr>
              <w:jc w:val="center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  <w:i/>
              </w:rPr>
              <w:t xml:space="preserve">W zakresie umiejętności </w:t>
            </w:r>
          </w:p>
        </w:tc>
      </w:tr>
      <w:tr w:rsidR="00A414C5" w:rsidRPr="00A414C5">
        <w:trPr>
          <w:trHeight w:val="42"/>
        </w:trPr>
        <w:tc>
          <w:tcPr>
            <w:tcW w:w="100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25C" w:rsidRPr="00A414C5" w:rsidRDefault="007E525C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  <w:highlight w:val="green"/>
              </w:rPr>
            </w:pPr>
          </w:p>
        </w:tc>
      </w:tr>
      <w:tr w:rsidR="00A414C5" w:rsidRPr="00A414C5">
        <w:trPr>
          <w:trHeight w:val="42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7E525C" w:rsidRPr="00A414C5" w:rsidRDefault="00A414C5">
            <w:pPr>
              <w:jc w:val="center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 xml:space="preserve">Symbol </w:t>
            </w:r>
          </w:p>
          <w:p w:rsidR="007E525C" w:rsidRPr="00A414C5" w:rsidRDefault="00A414C5">
            <w:pPr>
              <w:jc w:val="center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7E525C" w:rsidRPr="00A414C5" w:rsidRDefault="007E525C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  <w:p w:rsidR="007E525C" w:rsidRPr="00A414C5" w:rsidRDefault="00A414C5">
            <w:pPr>
              <w:jc w:val="center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Opis założonego dla zajęć efektu uczenia się</w:t>
            </w:r>
          </w:p>
          <w:p w:rsidR="007E525C" w:rsidRPr="00A414C5" w:rsidRDefault="00A414C5">
            <w:pPr>
              <w:jc w:val="center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  <w:i/>
              </w:rPr>
              <w:t>(po zakończeniu zajęć dla potwierdzenia osiągnięcia efektów uczenia się student umie i potrafi:)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7E525C" w:rsidRPr="00A414C5" w:rsidRDefault="00A414C5">
            <w:pPr>
              <w:jc w:val="center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Sposób weryfikacji</w:t>
            </w:r>
          </w:p>
          <w:p w:rsidR="007E525C" w:rsidRPr="00A414C5" w:rsidRDefault="00A414C5">
            <w:pPr>
              <w:jc w:val="center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efektu</w:t>
            </w:r>
          </w:p>
          <w:p w:rsidR="007E525C" w:rsidRPr="00A414C5" w:rsidRDefault="007E525C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E525C" w:rsidRPr="00A414C5" w:rsidRDefault="00A414C5">
            <w:pPr>
              <w:jc w:val="center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Symbol</w:t>
            </w:r>
          </w:p>
          <w:p w:rsidR="007E525C" w:rsidRPr="00A414C5" w:rsidRDefault="00A414C5">
            <w:pPr>
              <w:jc w:val="center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postawionego celu/ów</w:t>
            </w:r>
          </w:p>
        </w:tc>
      </w:tr>
      <w:tr w:rsidR="00A414C5" w:rsidRPr="00A414C5">
        <w:trPr>
          <w:trHeight w:val="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25C" w:rsidRPr="00A414C5" w:rsidRDefault="00A414C5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A414C5">
              <w:rPr>
                <w:rFonts w:asciiTheme="majorHAnsi" w:hAnsiTheme="majorHAnsi" w:cstheme="majorHAnsi"/>
                <w:b/>
              </w:rPr>
              <w:t>K7_UW01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25C" w:rsidRPr="00A414C5" w:rsidRDefault="00A414C5">
            <w:pPr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hAnsiTheme="majorHAnsi" w:cstheme="majorHAnsi"/>
              </w:rPr>
              <w:t xml:space="preserve">Posiada szerokie umiejętności obserwowania, interpretowania i wyjaśniania zjawisk psychospołecznych oraz motywów i strategii </w:t>
            </w:r>
            <w:proofErr w:type="spellStart"/>
            <w:r w:rsidRPr="00A414C5">
              <w:rPr>
                <w:rFonts w:asciiTheme="majorHAnsi" w:hAnsiTheme="majorHAnsi" w:cstheme="majorHAnsi"/>
              </w:rPr>
              <w:t>zachowań</w:t>
            </w:r>
            <w:proofErr w:type="spellEnd"/>
            <w:r w:rsidRPr="00A414C5">
              <w:rPr>
                <w:rFonts w:asciiTheme="majorHAnsi" w:hAnsiTheme="majorHAnsi" w:cstheme="majorHAnsi"/>
              </w:rPr>
              <w:t xml:space="preserve"> jednostki.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25C" w:rsidRPr="00A414C5" w:rsidRDefault="00A414C5">
            <w:pPr>
              <w:jc w:val="center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</w:rPr>
              <w:t xml:space="preserve"> Praca w grupach, Zadania domowe, Zadanie zaliczeniowe</w:t>
            </w:r>
          </w:p>
        </w:tc>
        <w:tc>
          <w:tcPr>
            <w:tcW w:w="1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25C" w:rsidRPr="00A414C5" w:rsidRDefault="00A414C5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A414C5">
              <w:rPr>
                <w:rFonts w:asciiTheme="majorHAnsi" w:eastAsia="Calibri" w:hAnsiTheme="majorHAnsi" w:cstheme="majorHAnsi"/>
                <w:b/>
              </w:rPr>
              <w:t>C2, C3</w:t>
            </w:r>
          </w:p>
        </w:tc>
      </w:tr>
      <w:tr w:rsidR="00A414C5" w:rsidRPr="00A414C5">
        <w:trPr>
          <w:trHeight w:val="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25C" w:rsidRPr="00A414C5" w:rsidRDefault="00A414C5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A414C5">
              <w:rPr>
                <w:rFonts w:asciiTheme="majorHAnsi" w:hAnsiTheme="majorHAnsi" w:cstheme="majorHAnsi"/>
                <w:b/>
                <w:sz w:val="22"/>
                <w:szCs w:val="22"/>
              </w:rPr>
              <w:t>K7_UW03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25C" w:rsidRPr="00A414C5" w:rsidRDefault="00A414C5">
            <w:pPr>
              <w:jc w:val="both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hAnsiTheme="majorHAnsi" w:cstheme="majorHAnsi"/>
                <w:sz w:val="22"/>
                <w:szCs w:val="22"/>
              </w:rPr>
              <w:t xml:space="preserve">Umie wyjaśnić funkcjonowanie psychospołeczne jednostki na podstawie zastosowania odpowiednich koncepcji i modeli osobowości wskazujących na mechanizmy </w:t>
            </w:r>
            <w:proofErr w:type="spellStart"/>
            <w:r w:rsidRPr="00A414C5">
              <w:rPr>
                <w:rFonts w:asciiTheme="majorHAnsi" w:hAnsiTheme="majorHAnsi" w:cstheme="majorHAnsi"/>
                <w:sz w:val="22"/>
                <w:szCs w:val="22"/>
              </w:rPr>
              <w:t>intrapsychiczne</w:t>
            </w:r>
            <w:proofErr w:type="spellEnd"/>
            <w:r w:rsidRPr="00A414C5">
              <w:rPr>
                <w:rFonts w:asciiTheme="majorHAnsi" w:hAnsiTheme="majorHAnsi" w:cstheme="majorHAnsi"/>
                <w:sz w:val="22"/>
                <w:szCs w:val="22"/>
              </w:rPr>
              <w:t xml:space="preserve"> i ich uwarunkowania.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25C" w:rsidRPr="00A414C5" w:rsidRDefault="00A414C5">
            <w:pPr>
              <w:jc w:val="center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</w:rPr>
              <w:t>Praca w grupach na zajęciach, Zadania domowe</w:t>
            </w:r>
          </w:p>
        </w:tc>
        <w:tc>
          <w:tcPr>
            <w:tcW w:w="1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25C" w:rsidRPr="00A414C5" w:rsidRDefault="00A414C5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A414C5">
              <w:rPr>
                <w:rFonts w:asciiTheme="majorHAnsi" w:eastAsia="Calibri" w:hAnsiTheme="majorHAnsi" w:cstheme="majorHAnsi"/>
                <w:b/>
              </w:rPr>
              <w:t>C2, C3, C5</w:t>
            </w:r>
          </w:p>
        </w:tc>
      </w:tr>
      <w:tr w:rsidR="00A414C5" w:rsidRPr="00A414C5">
        <w:trPr>
          <w:trHeight w:val="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25C" w:rsidRPr="00A414C5" w:rsidRDefault="00A414C5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A414C5">
              <w:rPr>
                <w:rFonts w:asciiTheme="majorHAnsi" w:hAnsiTheme="majorHAnsi" w:cstheme="majorHAnsi"/>
                <w:b/>
                <w:sz w:val="22"/>
                <w:szCs w:val="22"/>
              </w:rPr>
              <w:t>K7_UK05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25C" w:rsidRPr="00A414C5" w:rsidRDefault="00A414C5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A414C5">
              <w:rPr>
                <w:rFonts w:asciiTheme="majorHAnsi" w:hAnsiTheme="majorHAnsi" w:cstheme="majorHAnsi"/>
                <w:sz w:val="22"/>
                <w:szCs w:val="22"/>
              </w:rPr>
              <w:t>Pot</w:t>
            </w:r>
            <w:r w:rsidRPr="00A414C5">
              <w:rPr>
                <w:rFonts w:asciiTheme="majorHAnsi" w:hAnsiTheme="majorHAnsi" w:cstheme="majorHAnsi"/>
                <w:sz w:val="22"/>
                <w:szCs w:val="22"/>
              </w:rPr>
              <w:t>rafi w sposób jasny, spójny i rzeczowy wypowiadać się w mowie i piśmie zarówno w języku polskim jak i obcym, umie konstruować rozbudowane uzasadnienia (ustne i pisemne) dotyczące różnych zagadnień z dziedziny psychologii z uwzględnieniem różnych ujęć teore</w:t>
            </w:r>
            <w:r w:rsidRPr="00A414C5">
              <w:rPr>
                <w:rFonts w:asciiTheme="majorHAnsi" w:hAnsiTheme="majorHAnsi" w:cstheme="majorHAnsi"/>
                <w:sz w:val="22"/>
                <w:szCs w:val="22"/>
              </w:rPr>
              <w:t xml:space="preserve">tycznych, korzystając z dorobku psychologii oraz innych dyscyplin naukowych. </w:t>
            </w:r>
          </w:p>
          <w:p w:rsidR="007E525C" w:rsidRPr="00A414C5" w:rsidRDefault="007E525C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25C" w:rsidRPr="00A414C5" w:rsidRDefault="00A414C5">
            <w:pPr>
              <w:jc w:val="center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</w:rPr>
              <w:t xml:space="preserve"> Praca w grupach, Dyskusja, Zadania domowe, Zadanie </w:t>
            </w:r>
            <w:proofErr w:type="spellStart"/>
            <w:r w:rsidRPr="00A414C5">
              <w:rPr>
                <w:rFonts w:asciiTheme="majorHAnsi" w:eastAsia="Calibri" w:hAnsiTheme="majorHAnsi" w:cstheme="majorHAnsi"/>
              </w:rPr>
              <w:t>zaliczeniwoe</w:t>
            </w:r>
            <w:proofErr w:type="spellEnd"/>
          </w:p>
        </w:tc>
        <w:tc>
          <w:tcPr>
            <w:tcW w:w="1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25C" w:rsidRPr="00A414C5" w:rsidRDefault="00A414C5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A414C5">
              <w:rPr>
                <w:rFonts w:asciiTheme="majorHAnsi" w:eastAsia="Calibri" w:hAnsiTheme="majorHAnsi" w:cstheme="majorHAnsi"/>
                <w:b/>
              </w:rPr>
              <w:t>C2, C3</w:t>
            </w:r>
          </w:p>
        </w:tc>
      </w:tr>
      <w:tr w:rsidR="00A414C5" w:rsidRPr="00A414C5">
        <w:trPr>
          <w:trHeight w:val="42"/>
        </w:trPr>
        <w:tc>
          <w:tcPr>
            <w:tcW w:w="100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E525C" w:rsidRPr="00A414C5" w:rsidRDefault="00A414C5">
            <w:pPr>
              <w:jc w:val="center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  <w:i/>
              </w:rPr>
              <w:t xml:space="preserve">W zakresie kompetencji społecznych </w:t>
            </w:r>
          </w:p>
        </w:tc>
      </w:tr>
      <w:tr w:rsidR="00A414C5" w:rsidRPr="00A414C5">
        <w:trPr>
          <w:trHeight w:val="42"/>
        </w:trPr>
        <w:tc>
          <w:tcPr>
            <w:tcW w:w="100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25C" w:rsidRPr="00A414C5" w:rsidRDefault="007E525C">
            <w:pPr>
              <w:jc w:val="center"/>
              <w:rPr>
                <w:rFonts w:asciiTheme="majorHAnsi" w:eastAsia="Calibri" w:hAnsiTheme="majorHAnsi" w:cstheme="majorHAnsi"/>
                <w:b/>
                <w:i/>
                <w:sz w:val="22"/>
                <w:szCs w:val="22"/>
                <w:highlight w:val="green"/>
              </w:rPr>
            </w:pPr>
          </w:p>
        </w:tc>
      </w:tr>
      <w:tr w:rsidR="00A414C5" w:rsidRPr="00A414C5">
        <w:trPr>
          <w:trHeight w:val="42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7E525C" w:rsidRPr="00A414C5" w:rsidRDefault="00A414C5">
            <w:pPr>
              <w:jc w:val="center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 xml:space="preserve">Symbol </w:t>
            </w:r>
          </w:p>
          <w:p w:rsidR="007E525C" w:rsidRPr="00A414C5" w:rsidRDefault="00A414C5">
            <w:pPr>
              <w:jc w:val="center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7E525C" w:rsidRPr="00A414C5" w:rsidRDefault="00A414C5">
            <w:pPr>
              <w:jc w:val="center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Opis założonego dla zajęć efektu uczenia się</w:t>
            </w:r>
          </w:p>
          <w:p w:rsidR="007E525C" w:rsidRPr="00A414C5" w:rsidRDefault="00A414C5">
            <w:pPr>
              <w:jc w:val="center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  <w:i/>
              </w:rPr>
              <w:t>(po zakończeniu zajęć dla potwierdzenia osiągnięcia efektów uczenia się student jest gotów do:)</w:t>
            </w:r>
          </w:p>
        </w:tc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7E525C" w:rsidRPr="00A414C5" w:rsidRDefault="00A414C5">
            <w:pPr>
              <w:jc w:val="center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Sposób weryfikacji</w:t>
            </w:r>
          </w:p>
          <w:p w:rsidR="007E525C" w:rsidRPr="00A414C5" w:rsidRDefault="00A414C5">
            <w:pPr>
              <w:jc w:val="center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efektu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E525C" w:rsidRPr="00A414C5" w:rsidRDefault="00A414C5">
            <w:pPr>
              <w:jc w:val="center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Symbol</w:t>
            </w:r>
          </w:p>
          <w:p w:rsidR="007E525C" w:rsidRPr="00A414C5" w:rsidRDefault="00A414C5">
            <w:pPr>
              <w:jc w:val="center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postawionego celu/ów</w:t>
            </w:r>
          </w:p>
        </w:tc>
      </w:tr>
      <w:tr w:rsidR="00A414C5" w:rsidRPr="00A414C5">
        <w:trPr>
          <w:trHeight w:val="38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25C" w:rsidRPr="00A414C5" w:rsidRDefault="00A414C5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A414C5">
              <w:rPr>
                <w:rFonts w:asciiTheme="majorHAnsi" w:hAnsiTheme="majorHAnsi" w:cstheme="majorHAnsi"/>
                <w:b/>
                <w:sz w:val="20"/>
                <w:szCs w:val="20"/>
              </w:rPr>
              <w:t>K7_KK01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25C" w:rsidRPr="00A414C5" w:rsidRDefault="00A414C5">
            <w:pPr>
              <w:jc w:val="both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hAnsiTheme="majorHAnsi" w:cstheme="majorHAnsi"/>
                <w:sz w:val="20"/>
                <w:szCs w:val="20"/>
              </w:rPr>
              <w:t>Jest świadomy konieczności permanentnego rozwoju zawodowego i osobistego poprzez proces uczenia się.</w:t>
            </w:r>
          </w:p>
        </w:tc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25C" w:rsidRPr="00A414C5" w:rsidRDefault="00A414C5">
            <w:pPr>
              <w:jc w:val="center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hAnsiTheme="majorHAnsi" w:cstheme="majorHAnsi"/>
                <w:sz w:val="22"/>
                <w:szCs w:val="22"/>
              </w:rPr>
              <w:t>Dyskusja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25C" w:rsidRPr="00A414C5" w:rsidRDefault="00A414C5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A414C5">
              <w:rPr>
                <w:rFonts w:asciiTheme="majorHAnsi" w:hAnsiTheme="majorHAnsi" w:cstheme="majorHAnsi"/>
                <w:b/>
                <w:sz w:val="22"/>
                <w:szCs w:val="22"/>
              </w:rPr>
              <w:t>C3, C5</w:t>
            </w:r>
          </w:p>
        </w:tc>
      </w:tr>
      <w:tr w:rsidR="00A414C5" w:rsidRPr="00A414C5">
        <w:trPr>
          <w:trHeight w:val="38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25C" w:rsidRPr="00A414C5" w:rsidRDefault="00A414C5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A414C5">
              <w:rPr>
                <w:rFonts w:asciiTheme="majorHAnsi" w:hAnsiTheme="majorHAnsi" w:cstheme="majorHAnsi"/>
                <w:b/>
                <w:sz w:val="20"/>
                <w:szCs w:val="20"/>
              </w:rPr>
              <w:t>K7_KO05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25C" w:rsidRPr="00A414C5" w:rsidRDefault="00A414C5">
            <w:pPr>
              <w:jc w:val="both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hAnsiTheme="majorHAnsi" w:cstheme="majorHAnsi"/>
                <w:sz w:val="20"/>
                <w:szCs w:val="20"/>
              </w:rPr>
              <w:t xml:space="preserve">Ma świadomość odpowiedzialności za swoje przygotowanie do pracy, podejmowane decyzje i prowadzone działania oraz ich skutki, czuje się odpowiedzialny za osoby, dla dobra, których stara się działać. </w:t>
            </w:r>
          </w:p>
        </w:tc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25C" w:rsidRPr="00A414C5" w:rsidRDefault="00A414C5">
            <w:pPr>
              <w:jc w:val="center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hAnsiTheme="majorHAnsi" w:cstheme="majorHAnsi"/>
                <w:sz w:val="22"/>
                <w:szCs w:val="22"/>
              </w:rPr>
              <w:t xml:space="preserve"> Dyskusja, Zadania domowe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25C" w:rsidRPr="00A414C5" w:rsidRDefault="00A414C5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A414C5">
              <w:rPr>
                <w:rFonts w:asciiTheme="majorHAnsi" w:hAnsiTheme="majorHAnsi" w:cstheme="majorHAnsi"/>
                <w:b/>
                <w:sz w:val="22"/>
                <w:szCs w:val="22"/>
              </w:rPr>
              <w:t>C3, C5</w:t>
            </w:r>
          </w:p>
        </w:tc>
      </w:tr>
      <w:tr w:rsidR="00A414C5" w:rsidRPr="00A414C5">
        <w:trPr>
          <w:trHeight w:val="38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25C" w:rsidRPr="00A414C5" w:rsidRDefault="00A414C5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A414C5">
              <w:rPr>
                <w:rFonts w:asciiTheme="majorHAnsi" w:hAnsiTheme="majorHAnsi" w:cstheme="majorHAnsi"/>
                <w:b/>
                <w:sz w:val="20"/>
                <w:szCs w:val="20"/>
              </w:rPr>
              <w:t>K7_KR08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25C" w:rsidRPr="00A414C5" w:rsidRDefault="00A414C5">
            <w:pPr>
              <w:jc w:val="both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hAnsiTheme="majorHAnsi" w:cstheme="majorHAnsi"/>
                <w:sz w:val="20"/>
                <w:szCs w:val="20"/>
              </w:rPr>
              <w:t>Kultywuje i upo</w:t>
            </w:r>
            <w:r w:rsidRPr="00A414C5">
              <w:rPr>
                <w:rFonts w:asciiTheme="majorHAnsi" w:hAnsiTheme="majorHAnsi" w:cstheme="majorHAnsi"/>
                <w:sz w:val="20"/>
                <w:szCs w:val="20"/>
              </w:rPr>
              <w:t>wszechnia wzory właściwego postępowania zawodowego i społecznego</w:t>
            </w:r>
          </w:p>
        </w:tc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25C" w:rsidRPr="00A414C5" w:rsidRDefault="00A414C5">
            <w:pPr>
              <w:jc w:val="center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hAnsiTheme="majorHAnsi" w:cstheme="majorHAnsi"/>
                <w:sz w:val="22"/>
                <w:szCs w:val="22"/>
              </w:rPr>
              <w:t>Dyskusja, Zadania domowe, Zadanie zaliczeniowe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25C" w:rsidRPr="00A414C5" w:rsidRDefault="00A414C5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A414C5">
              <w:rPr>
                <w:rFonts w:asciiTheme="majorHAnsi" w:hAnsiTheme="majorHAnsi" w:cstheme="majorHAnsi"/>
                <w:b/>
                <w:sz w:val="22"/>
                <w:szCs w:val="22"/>
              </w:rPr>
              <w:t>C4</w:t>
            </w:r>
          </w:p>
        </w:tc>
      </w:tr>
    </w:tbl>
    <w:p w:rsidR="007E525C" w:rsidRPr="00A414C5" w:rsidRDefault="007E525C">
      <w:pPr>
        <w:rPr>
          <w:rFonts w:asciiTheme="majorHAnsi" w:eastAsia="Calibri" w:hAnsiTheme="majorHAnsi" w:cstheme="majorHAnsi"/>
        </w:rPr>
      </w:pPr>
    </w:p>
    <w:p w:rsidR="007E525C" w:rsidRPr="00A414C5" w:rsidRDefault="007E525C">
      <w:pPr>
        <w:rPr>
          <w:rFonts w:asciiTheme="majorHAnsi" w:eastAsia="Calibri" w:hAnsiTheme="majorHAnsi" w:cstheme="majorHAnsi"/>
        </w:rPr>
      </w:pPr>
    </w:p>
    <w:tbl>
      <w:tblPr>
        <w:tblStyle w:val="a3"/>
        <w:tblW w:w="10069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1771"/>
        <w:gridCol w:w="6000"/>
        <w:gridCol w:w="2298"/>
      </w:tblGrid>
      <w:tr w:rsidR="00A414C5" w:rsidRPr="00A414C5">
        <w:tc>
          <w:tcPr>
            <w:tcW w:w="100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9866A2" w:rsidRPr="00A414C5" w:rsidRDefault="009866A2" w:rsidP="009866A2">
            <w:pPr>
              <w:jc w:val="both"/>
              <w:rPr>
                <w:rFonts w:ascii="Calibri" w:hAnsi="Calibri" w:cs="Calibri"/>
                <w:b/>
                <w:bCs/>
              </w:rPr>
            </w:pPr>
          </w:p>
          <w:p w:rsidR="009866A2" w:rsidRPr="00A414C5" w:rsidRDefault="009866A2" w:rsidP="009866A2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A414C5">
              <w:rPr>
                <w:rFonts w:ascii="Calibri" w:hAnsi="Calibri" w:cs="Calibri"/>
                <w:b/>
                <w:bCs/>
              </w:rPr>
              <w:t>4. Treści  programowe</w:t>
            </w:r>
            <w:r w:rsidRPr="00A414C5">
              <w:rPr>
                <w:rFonts w:ascii="Calibri" w:hAnsi="Calibri" w:cs="Calibri"/>
              </w:rPr>
              <w:t>:</w:t>
            </w:r>
          </w:p>
          <w:p w:rsidR="009866A2" w:rsidRPr="00A414C5" w:rsidRDefault="009866A2" w:rsidP="009866A2">
            <w:pPr>
              <w:ind w:left="360"/>
              <w:jc w:val="both"/>
              <w:rPr>
                <w:rFonts w:ascii="Calibri" w:hAnsi="Calibri" w:cs="Calibri"/>
              </w:rPr>
            </w:pPr>
          </w:p>
        </w:tc>
      </w:tr>
      <w:tr w:rsidR="00A414C5" w:rsidRPr="00A414C5">
        <w:trPr>
          <w:trHeight w:val="3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9866A2" w:rsidRPr="00A414C5" w:rsidRDefault="009866A2" w:rsidP="009866A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414C5">
              <w:rPr>
                <w:rFonts w:ascii="Calibri" w:hAnsi="Calibri" w:cs="Calibri"/>
                <w:b/>
                <w:sz w:val="22"/>
                <w:szCs w:val="22"/>
              </w:rPr>
              <w:t>Symbol treści programowych uczenia się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9866A2" w:rsidRPr="00A414C5" w:rsidRDefault="009866A2" w:rsidP="009866A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414C5">
              <w:rPr>
                <w:rFonts w:ascii="Calibri" w:hAnsi="Calibri" w:cs="Calibri"/>
                <w:b/>
                <w:sz w:val="22"/>
                <w:szCs w:val="22"/>
              </w:rPr>
              <w:t>Symbol treści programowych uczenia się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866A2" w:rsidRPr="00A414C5" w:rsidRDefault="009866A2" w:rsidP="009866A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414C5">
              <w:rPr>
                <w:rFonts w:ascii="Calibri" w:hAnsi="Calibri" w:cs="Calibri"/>
                <w:b/>
                <w:sz w:val="22"/>
                <w:szCs w:val="22"/>
              </w:rPr>
              <w:t>Symbol treści programowych uczenia się</w:t>
            </w:r>
          </w:p>
        </w:tc>
      </w:tr>
      <w:tr w:rsidR="00A414C5" w:rsidRPr="00A414C5">
        <w:trPr>
          <w:trHeight w:val="2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25C" w:rsidRPr="00A414C5" w:rsidRDefault="009866A2" w:rsidP="009866A2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A414C5">
              <w:rPr>
                <w:rFonts w:asciiTheme="majorHAnsi" w:hAnsiTheme="majorHAnsi" w:cstheme="majorHAnsi"/>
                <w:b/>
              </w:rPr>
              <w:t>T</w:t>
            </w:r>
            <w:r w:rsidR="00A414C5" w:rsidRPr="00A414C5">
              <w:rPr>
                <w:rFonts w:asciiTheme="majorHAnsi" w:hAnsiTheme="majorHAnsi" w:cstheme="majorHAnsi"/>
                <w:b/>
              </w:rPr>
              <w:t>1.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25C" w:rsidRPr="00A414C5" w:rsidRDefault="00A414C5">
            <w:pPr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hAnsiTheme="majorHAnsi" w:cstheme="majorHAnsi"/>
              </w:rPr>
              <w:t>Przestępstwa przeciwko wolności seksualnej i obyczajności w odniesieniu do norm klinicznych, prawnych i społecznych – cześć 1. (spotkanie realizowane przez platformę ZOOM)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25C" w:rsidRPr="00A414C5" w:rsidRDefault="00A414C5">
            <w:pPr>
              <w:rPr>
                <w:rFonts w:asciiTheme="majorHAnsi" w:hAnsiTheme="majorHAnsi" w:cstheme="majorHAnsi"/>
                <w:b/>
              </w:rPr>
            </w:pPr>
            <w:r w:rsidRPr="00A414C5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K7_WG02, K7_WG10, </w:t>
            </w:r>
            <w:r w:rsidRPr="00A414C5">
              <w:rPr>
                <w:rFonts w:asciiTheme="majorHAnsi" w:hAnsiTheme="majorHAnsi" w:cstheme="majorHAnsi"/>
                <w:b/>
                <w:sz w:val="20"/>
                <w:szCs w:val="20"/>
              </w:rPr>
              <w:t>K7_UW01</w:t>
            </w:r>
          </w:p>
        </w:tc>
      </w:tr>
      <w:tr w:rsidR="00A414C5" w:rsidRPr="00A414C5">
        <w:trPr>
          <w:trHeight w:val="2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25C" w:rsidRPr="00A414C5" w:rsidRDefault="009866A2" w:rsidP="009866A2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A414C5">
              <w:rPr>
                <w:rFonts w:asciiTheme="majorHAnsi" w:hAnsiTheme="majorHAnsi" w:cstheme="majorHAnsi"/>
                <w:b/>
              </w:rPr>
              <w:t>T</w:t>
            </w:r>
            <w:r w:rsidR="00A414C5" w:rsidRPr="00A414C5">
              <w:rPr>
                <w:rFonts w:asciiTheme="majorHAnsi" w:hAnsiTheme="majorHAnsi" w:cstheme="majorHAnsi"/>
                <w:b/>
              </w:rPr>
              <w:t>2.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25C" w:rsidRPr="00A414C5" w:rsidRDefault="00A414C5">
            <w:pPr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hAnsiTheme="majorHAnsi" w:cstheme="majorHAnsi"/>
              </w:rPr>
              <w:t>Przestępstwa przeciwko wolności seksualnej i obyczajno</w:t>
            </w:r>
            <w:r w:rsidRPr="00A414C5">
              <w:rPr>
                <w:rFonts w:asciiTheme="majorHAnsi" w:hAnsiTheme="majorHAnsi" w:cstheme="majorHAnsi"/>
              </w:rPr>
              <w:t>ści i w odniesieniu do norm klinicznych, prawnych i społecznych – cześć 2. (spotkanie realizowane przez platformę ZOOM)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25C" w:rsidRPr="00A414C5" w:rsidRDefault="00A414C5">
            <w:pPr>
              <w:rPr>
                <w:rFonts w:asciiTheme="majorHAnsi" w:hAnsiTheme="majorHAnsi" w:cstheme="majorHAnsi"/>
                <w:b/>
              </w:rPr>
            </w:pPr>
            <w:r w:rsidRPr="00A414C5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K7_WG02, K7_WG10, </w:t>
            </w:r>
            <w:r w:rsidRPr="00A414C5">
              <w:rPr>
                <w:rFonts w:asciiTheme="majorHAnsi" w:hAnsiTheme="majorHAnsi" w:cstheme="majorHAnsi"/>
                <w:b/>
                <w:sz w:val="20"/>
                <w:szCs w:val="20"/>
              </w:rPr>
              <w:t>K7_UW01</w:t>
            </w:r>
          </w:p>
        </w:tc>
      </w:tr>
      <w:tr w:rsidR="00A414C5" w:rsidRPr="00A414C5">
        <w:trPr>
          <w:trHeight w:val="23"/>
        </w:trPr>
        <w:tc>
          <w:tcPr>
            <w:tcW w:w="17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25C" w:rsidRPr="00A414C5" w:rsidRDefault="009866A2" w:rsidP="009866A2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A414C5">
              <w:rPr>
                <w:rFonts w:asciiTheme="majorHAnsi" w:hAnsiTheme="majorHAnsi" w:cstheme="majorHAnsi"/>
                <w:b/>
              </w:rPr>
              <w:t>T</w:t>
            </w:r>
            <w:r w:rsidR="00A414C5" w:rsidRPr="00A414C5">
              <w:rPr>
                <w:rFonts w:asciiTheme="majorHAnsi" w:hAnsiTheme="majorHAnsi" w:cstheme="majorHAnsi"/>
                <w:b/>
              </w:rPr>
              <w:t>3.</w:t>
            </w:r>
          </w:p>
        </w:tc>
        <w:tc>
          <w:tcPr>
            <w:tcW w:w="6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25C" w:rsidRPr="00A414C5" w:rsidRDefault="00A414C5">
            <w:pPr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hAnsiTheme="majorHAnsi" w:cstheme="majorHAnsi"/>
              </w:rPr>
              <w:t>Treści pornograficzne z udziałem dzieci – zarys problematyki. (E – materiały udostępnione przez platformę OLAT i starościnie grupy)</w:t>
            </w:r>
          </w:p>
        </w:tc>
        <w:tc>
          <w:tcPr>
            <w:tcW w:w="22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25C" w:rsidRPr="00A414C5" w:rsidRDefault="009866A2">
            <w:pPr>
              <w:rPr>
                <w:rFonts w:asciiTheme="majorHAnsi" w:hAnsiTheme="majorHAnsi" w:cstheme="majorHAnsi"/>
                <w:b/>
              </w:rPr>
            </w:pPr>
            <w:r w:rsidRPr="00A414C5">
              <w:rPr>
                <w:rFonts w:asciiTheme="majorHAnsi" w:hAnsiTheme="majorHAnsi" w:cstheme="majorHAnsi"/>
                <w:b/>
                <w:sz w:val="20"/>
                <w:szCs w:val="20"/>
              </w:rPr>
              <w:t>K7_WK13, K7_UW01, K7_UW02, K7_UW03,</w:t>
            </w:r>
          </w:p>
        </w:tc>
      </w:tr>
      <w:tr w:rsidR="00A414C5" w:rsidRPr="00A414C5">
        <w:trPr>
          <w:trHeight w:val="2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25C" w:rsidRPr="00A414C5" w:rsidRDefault="009866A2" w:rsidP="009866A2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A414C5">
              <w:rPr>
                <w:rFonts w:asciiTheme="majorHAnsi" w:hAnsiTheme="majorHAnsi" w:cstheme="majorHAnsi"/>
                <w:b/>
              </w:rPr>
              <w:t>T</w:t>
            </w:r>
            <w:r w:rsidR="00A414C5" w:rsidRPr="00A414C5">
              <w:rPr>
                <w:rFonts w:asciiTheme="majorHAnsi" w:hAnsiTheme="majorHAnsi" w:cstheme="majorHAnsi"/>
                <w:b/>
              </w:rPr>
              <w:t>4.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25C" w:rsidRPr="00A414C5" w:rsidRDefault="00A414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414C5">
              <w:rPr>
                <w:rFonts w:asciiTheme="majorHAnsi" w:eastAsia="Average" w:hAnsiTheme="majorHAnsi" w:cstheme="majorHAnsi"/>
              </w:rPr>
              <w:t>Rozwojowe i zaburzone mechanizmy uruchamiane przez ofiary wykorzystania seksualnego – część 1. (spotkanie realizowane p</w:t>
            </w:r>
            <w:r w:rsidRPr="00A414C5">
              <w:rPr>
                <w:rFonts w:asciiTheme="majorHAnsi" w:eastAsia="Average" w:hAnsiTheme="majorHAnsi" w:cstheme="majorHAnsi"/>
              </w:rPr>
              <w:t>rzez platformę ZOOM)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25C" w:rsidRPr="00A414C5" w:rsidRDefault="00A414C5">
            <w:pPr>
              <w:rPr>
                <w:rFonts w:asciiTheme="majorHAnsi" w:hAnsiTheme="majorHAnsi" w:cstheme="majorHAnsi"/>
                <w:b/>
              </w:rPr>
            </w:pPr>
            <w:r w:rsidRPr="00A414C5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K7_WK13, </w:t>
            </w:r>
            <w:r w:rsidRPr="00A414C5">
              <w:rPr>
                <w:rFonts w:asciiTheme="majorHAnsi" w:hAnsiTheme="majorHAnsi" w:cstheme="majorHAnsi"/>
                <w:b/>
                <w:sz w:val="20"/>
                <w:szCs w:val="20"/>
              </w:rPr>
              <w:t>K7_UW01, K7_UW02, K7_UW03,</w:t>
            </w:r>
          </w:p>
        </w:tc>
      </w:tr>
      <w:tr w:rsidR="00A414C5" w:rsidRPr="00A414C5">
        <w:trPr>
          <w:trHeight w:val="2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25C" w:rsidRPr="00A414C5" w:rsidRDefault="009866A2" w:rsidP="009866A2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A414C5">
              <w:rPr>
                <w:rFonts w:asciiTheme="majorHAnsi" w:hAnsiTheme="majorHAnsi" w:cstheme="majorHAnsi"/>
                <w:b/>
              </w:rPr>
              <w:t>T</w:t>
            </w:r>
            <w:r w:rsidR="00A414C5" w:rsidRPr="00A414C5">
              <w:rPr>
                <w:rFonts w:asciiTheme="majorHAnsi" w:hAnsiTheme="majorHAnsi" w:cstheme="majorHAnsi"/>
                <w:b/>
              </w:rPr>
              <w:t>5.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25C" w:rsidRPr="00A414C5" w:rsidRDefault="00A414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414C5">
              <w:rPr>
                <w:rFonts w:asciiTheme="majorHAnsi" w:eastAsia="Average" w:hAnsiTheme="majorHAnsi" w:cstheme="majorHAnsi"/>
              </w:rPr>
              <w:t>Rozwojowe i zaburzone mechanizmy uruchamiane przez ofiary wykorzystania seksualnego – część 2.  (spotkanie realizowane przez platformę ZOOM)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25C" w:rsidRPr="00A414C5" w:rsidRDefault="00A414C5">
            <w:pPr>
              <w:rPr>
                <w:rFonts w:asciiTheme="majorHAnsi" w:hAnsiTheme="majorHAnsi" w:cstheme="majorHAnsi"/>
                <w:b/>
              </w:rPr>
            </w:pPr>
            <w:r w:rsidRPr="00A414C5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K7_WG02, K7_WK13, </w:t>
            </w:r>
            <w:r w:rsidRPr="00A414C5">
              <w:rPr>
                <w:rFonts w:asciiTheme="majorHAnsi" w:hAnsiTheme="majorHAnsi" w:cstheme="majorHAnsi"/>
                <w:b/>
                <w:sz w:val="20"/>
                <w:szCs w:val="20"/>
              </w:rPr>
              <w:t>K7_UW01, K7_UW03,</w:t>
            </w:r>
          </w:p>
        </w:tc>
      </w:tr>
      <w:tr w:rsidR="00A414C5" w:rsidRPr="00A414C5">
        <w:trPr>
          <w:trHeight w:val="2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25C" w:rsidRPr="00A414C5" w:rsidRDefault="009866A2" w:rsidP="009866A2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A414C5">
              <w:rPr>
                <w:rFonts w:asciiTheme="majorHAnsi" w:hAnsiTheme="majorHAnsi" w:cstheme="majorHAnsi"/>
                <w:b/>
              </w:rPr>
              <w:t>T</w:t>
            </w:r>
            <w:r w:rsidR="00A414C5" w:rsidRPr="00A414C5">
              <w:rPr>
                <w:rFonts w:asciiTheme="majorHAnsi" w:hAnsiTheme="majorHAnsi" w:cstheme="majorHAnsi"/>
                <w:b/>
              </w:rPr>
              <w:t>6.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25C" w:rsidRPr="00A414C5" w:rsidRDefault="00A414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414C5">
              <w:rPr>
                <w:rFonts w:asciiTheme="majorHAnsi" w:eastAsia="Average" w:hAnsiTheme="majorHAnsi" w:cstheme="majorHAnsi"/>
              </w:rPr>
              <w:t>Rozwojowe i zaburzone mechanizmy uruchamiane przez ofiary wykorzystania seksualnego – część 3. (E – materiały udostępnione przez platformę OLAT i starościnie grupy)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25C" w:rsidRPr="00A414C5" w:rsidRDefault="00A414C5">
            <w:pPr>
              <w:rPr>
                <w:rFonts w:asciiTheme="majorHAnsi" w:hAnsiTheme="majorHAnsi" w:cstheme="majorHAnsi"/>
                <w:b/>
              </w:rPr>
            </w:pPr>
            <w:r w:rsidRPr="00A414C5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K7_WG10, K7_WK12, K7_WK13, </w:t>
            </w:r>
            <w:r w:rsidRPr="00A414C5">
              <w:rPr>
                <w:rFonts w:asciiTheme="majorHAnsi" w:hAnsiTheme="majorHAnsi" w:cstheme="majorHAnsi"/>
                <w:b/>
                <w:sz w:val="20"/>
                <w:szCs w:val="20"/>
              </w:rPr>
              <w:t>K7_UW01, K7_UW02, K7_UW03,</w:t>
            </w:r>
          </w:p>
        </w:tc>
      </w:tr>
      <w:tr w:rsidR="00A414C5" w:rsidRPr="00A414C5">
        <w:trPr>
          <w:trHeight w:val="2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25C" w:rsidRPr="00A414C5" w:rsidRDefault="009866A2" w:rsidP="009866A2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A414C5">
              <w:rPr>
                <w:rFonts w:asciiTheme="majorHAnsi" w:hAnsiTheme="majorHAnsi" w:cstheme="majorHAnsi"/>
                <w:b/>
              </w:rPr>
              <w:t>T</w:t>
            </w:r>
            <w:r w:rsidR="00A414C5" w:rsidRPr="00A414C5">
              <w:rPr>
                <w:rFonts w:asciiTheme="majorHAnsi" w:hAnsiTheme="majorHAnsi" w:cstheme="majorHAnsi"/>
                <w:b/>
              </w:rPr>
              <w:t>7.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25C" w:rsidRPr="00A414C5" w:rsidRDefault="00A414C5">
            <w:pPr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hAnsiTheme="majorHAnsi" w:cstheme="majorHAnsi"/>
              </w:rPr>
              <w:t>Profilaktyka przestępczości seksu</w:t>
            </w:r>
            <w:r w:rsidRPr="00A414C5">
              <w:rPr>
                <w:rFonts w:asciiTheme="majorHAnsi" w:hAnsiTheme="majorHAnsi" w:cstheme="majorHAnsi"/>
              </w:rPr>
              <w:t>alnej. (E – materiały udostępnione przez platformę OLAT i starościnie grupy)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25C" w:rsidRPr="00A414C5" w:rsidRDefault="00A414C5">
            <w:pPr>
              <w:rPr>
                <w:rFonts w:asciiTheme="majorHAnsi" w:hAnsiTheme="majorHAnsi" w:cstheme="majorHAnsi"/>
                <w:b/>
              </w:rPr>
            </w:pPr>
            <w:r w:rsidRPr="00A414C5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K7_WG10, </w:t>
            </w:r>
            <w:r w:rsidRPr="00A414C5">
              <w:rPr>
                <w:rFonts w:asciiTheme="majorHAnsi" w:hAnsiTheme="majorHAnsi" w:cstheme="majorHAnsi"/>
                <w:b/>
                <w:sz w:val="20"/>
                <w:szCs w:val="20"/>
              </w:rPr>
              <w:t>K7_UK05, K7_KO05, K7_KR08</w:t>
            </w:r>
          </w:p>
        </w:tc>
      </w:tr>
      <w:tr w:rsidR="00A414C5" w:rsidRPr="00A414C5">
        <w:trPr>
          <w:trHeight w:val="2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25C" w:rsidRPr="00A414C5" w:rsidRDefault="009866A2" w:rsidP="009866A2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A414C5">
              <w:rPr>
                <w:rFonts w:asciiTheme="majorHAnsi" w:hAnsiTheme="majorHAnsi" w:cstheme="majorHAnsi"/>
                <w:b/>
              </w:rPr>
              <w:t>T</w:t>
            </w:r>
            <w:r w:rsidR="00A414C5" w:rsidRPr="00A414C5">
              <w:rPr>
                <w:rFonts w:asciiTheme="majorHAnsi" w:hAnsiTheme="majorHAnsi" w:cstheme="majorHAnsi"/>
                <w:b/>
              </w:rPr>
              <w:t>8.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25C" w:rsidRPr="00A414C5" w:rsidRDefault="00A414C5">
            <w:pPr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hAnsiTheme="majorHAnsi" w:cstheme="majorHAnsi"/>
              </w:rPr>
              <w:t xml:space="preserve">Metodologia pracy biegłego sądowego. </w:t>
            </w:r>
            <w:r w:rsidRPr="00A414C5">
              <w:rPr>
                <w:rFonts w:asciiTheme="majorHAnsi" w:eastAsia="Average" w:hAnsiTheme="majorHAnsi" w:cstheme="majorHAnsi"/>
              </w:rPr>
              <w:t xml:space="preserve"> (spotkanie realizowane przez platformę ZOOM)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25C" w:rsidRPr="00A414C5" w:rsidRDefault="00A414C5">
            <w:pPr>
              <w:rPr>
                <w:rFonts w:asciiTheme="majorHAnsi" w:hAnsiTheme="majorHAnsi" w:cstheme="majorHAnsi"/>
                <w:b/>
              </w:rPr>
            </w:pPr>
            <w:r w:rsidRPr="00A414C5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K7_WG10, K7_WG11, </w:t>
            </w:r>
            <w:r w:rsidRPr="00A414C5">
              <w:rPr>
                <w:rFonts w:asciiTheme="majorHAnsi" w:hAnsiTheme="majorHAnsi" w:cstheme="majorHAnsi"/>
                <w:b/>
                <w:sz w:val="20"/>
                <w:szCs w:val="20"/>
              </w:rPr>
              <w:t>K7_UK05, K7_KK01, K7_KO05,K7_KR08</w:t>
            </w:r>
          </w:p>
        </w:tc>
      </w:tr>
      <w:tr w:rsidR="00A414C5" w:rsidRPr="00A414C5">
        <w:trPr>
          <w:trHeight w:val="2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25C" w:rsidRPr="00A414C5" w:rsidRDefault="009866A2" w:rsidP="009866A2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A414C5">
              <w:rPr>
                <w:rFonts w:asciiTheme="majorHAnsi" w:hAnsiTheme="majorHAnsi" w:cstheme="majorHAnsi"/>
                <w:b/>
              </w:rPr>
              <w:t>T</w:t>
            </w:r>
            <w:r w:rsidR="00A414C5" w:rsidRPr="00A414C5">
              <w:rPr>
                <w:rFonts w:asciiTheme="majorHAnsi" w:hAnsiTheme="majorHAnsi" w:cstheme="majorHAnsi"/>
                <w:b/>
              </w:rPr>
              <w:t>9.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25C" w:rsidRPr="00A414C5" w:rsidRDefault="00A414C5">
            <w:pPr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hAnsiTheme="majorHAnsi" w:cstheme="majorHAnsi"/>
              </w:rPr>
              <w:t xml:space="preserve">Konstruowanie opinii sądowo-psychologicznej. </w:t>
            </w:r>
            <w:r w:rsidRPr="00A414C5">
              <w:rPr>
                <w:rFonts w:asciiTheme="majorHAnsi" w:eastAsia="Average" w:hAnsiTheme="majorHAnsi" w:cstheme="majorHAnsi"/>
              </w:rPr>
              <w:t xml:space="preserve"> (spotkanie realizowane przez platformę ZOOM)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25C" w:rsidRPr="00A414C5" w:rsidRDefault="00A414C5">
            <w:pPr>
              <w:rPr>
                <w:rFonts w:asciiTheme="majorHAnsi" w:hAnsiTheme="majorHAnsi" w:cstheme="majorHAnsi"/>
                <w:b/>
              </w:rPr>
            </w:pPr>
            <w:r w:rsidRPr="00A414C5">
              <w:rPr>
                <w:rFonts w:asciiTheme="majorHAnsi" w:hAnsiTheme="majorHAnsi" w:cstheme="majorHAnsi"/>
                <w:b/>
                <w:sz w:val="20"/>
                <w:szCs w:val="20"/>
              </w:rPr>
              <w:t>K7_WG10, K7_WG11, K7_WK12, K7_KK01,</w:t>
            </w:r>
          </w:p>
        </w:tc>
      </w:tr>
    </w:tbl>
    <w:p w:rsidR="007E525C" w:rsidRPr="00A414C5" w:rsidRDefault="007E525C">
      <w:pPr>
        <w:rPr>
          <w:rFonts w:asciiTheme="majorHAnsi" w:eastAsia="Calibri" w:hAnsiTheme="majorHAnsi" w:cstheme="majorHAnsi"/>
        </w:rPr>
      </w:pPr>
    </w:p>
    <w:p w:rsidR="007E525C" w:rsidRPr="00A414C5" w:rsidRDefault="007E525C">
      <w:pPr>
        <w:rPr>
          <w:rFonts w:asciiTheme="majorHAnsi" w:eastAsia="Calibri" w:hAnsiTheme="majorHAnsi" w:cstheme="majorHAnsi"/>
        </w:rPr>
      </w:pPr>
    </w:p>
    <w:tbl>
      <w:tblPr>
        <w:tblStyle w:val="a4"/>
        <w:tblW w:w="10069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10069"/>
      </w:tblGrid>
      <w:tr w:rsidR="00A414C5" w:rsidRPr="00A414C5">
        <w:trPr>
          <w:trHeight w:val="113"/>
        </w:trPr>
        <w:tc>
          <w:tcPr>
            <w:tcW w:w="10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7E525C" w:rsidRPr="00A414C5" w:rsidRDefault="007E525C">
            <w:pPr>
              <w:jc w:val="both"/>
              <w:rPr>
                <w:rFonts w:asciiTheme="majorHAnsi" w:eastAsia="Calibri" w:hAnsiTheme="majorHAnsi" w:cstheme="majorHAnsi"/>
                <w:b/>
              </w:rPr>
            </w:pPr>
          </w:p>
          <w:p w:rsidR="007E525C" w:rsidRPr="00A414C5" w:rsidRDefault="00A414C5">
            <w:pPr>
              <w:jc w:val="both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</w:rPr>
              <w:t>5.Warunki zaliczenia:</w:t>
            </w:r>
          </w:p>
          <w:p w:rsidR="007E525C" w:rsidRPr="00A414C5" w:rsidRDefault="00A414C5">
            <w:pPr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</w:rPr>
              <w:t>(typ oceniania D – F – P)/metody oceniania/ kryteria oceny:</w:t>
            </w:r>
          </w:p>
        </w:tc>
      </w:tr>
      <w:tr w:rsidR="00A414C5" w:rsidRPr="00A414C5">
        <w:trPr>
          <w:trHeight w:val="113"/>
        </w:trPr>
        <w:tc>
          <w:tcPr>
            <w:tcW w:w="10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25C" w:rsidRPr="00A414C5" w:rsidRDefault="00A414C5">
            <w:pPr>
              <w:jc w:val="both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Pozytywna ocena z pracy zaliczeniowej, realizacja zadań domowych. </w:t>
            </w:r>
          </w:p>
          <w:p w:rsidR="007E525C" w:rsidRPr="00A414C5" w:rsidRDefault="00A414C5">
            <w:pPr>
              <w:jc w:val="both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Zaliczenie ćwiczeń przyjmuje formę pracy pisemnej.  Obejmuje treści omawiane na zajęciach oraz zawarte w literaturze obowiązkowej przedstawionej w sylabusie. </w:t>
            </w:r>
          </w:p>
          <w:p w:rsidR="007E525C" w:rsidRPr="00A414C5" w:rsidRDefault="00A414C5">
            <w:pPr>
              <w:jc w:val="both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Progi punktowe: </w:t>
            </w:r>
          </w:p>
          <w:p w:rsidR="007E525C" w:rsidRPr="00A414C5" w:rsidRDefault="00A414C5">
            <w:pPr>
              <w:jc w:val="both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sz w:val="20"/>
                <w:szCs w:val="20"/>
              </w:rPr>
              <w:t>34 - 36 5</w:t>
            </w:r>
          </w:p>
          <w:p w:rsidR="007E525C" w:rsidRPr="00A414C5" w:rsidRDefault="00A414C5">
            <w:pPr>
              <w:jc w:val="both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30 </w:t>
            </w:r>
            <w:r w:rsidRPr="00A414C5">
              <w:rPr>
                <w:rFonts w:asciiTheme="majorHAnsi" w:eastAsia="Calibri" w:hAnsiTheme="majorHAnsi" w:cstheme="majorHAnsi"/>
                <w:sz w:val="20"/>
                <w:szCs w:val="20"/>
              </w:rPr>
              <w:t>- 33 4.5</w:t>
            </w:r>
          </w:p>
          <w:p w:rsidR="007E525C" w:rsidRPr="00A414C5" w:rsidRDefault="00A414C5">
            <w:pPr>
              <w:jc w:val="both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sz w:val="20"/>
                <w:szCs w:val="20"/>
              </w:rPr>
              <w:t>26 - 29 4</w:t>
            </w:r>
          </w:p>
          <w:p w:rsidR="007E525C" w:rsidRPr="00A414C5" w:rsidRDefault="00A414C5">
            <w:pPr>
              <w:jc w:val="both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sz w:val="20"/>
                <w:szCs w:val="20"/>
              </w:rPr>
              <w:t>22 - 25 3.5</w:t>
            </w:r>
          </w:p>
          <w:p w:rsidR="007E525C" w:rsidRPr="00A414C5" w:rsidRDefault="00A414C5">
            <w:pPr>
              <w:jc w:val="both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sz w:val="20"/>
                <w:szCs w:val="20"/>
              </w:rPr>
              <w:t>19 - 21 3</w:t>
            </w:r>
          </w:p>
          <w:p w:rsidR="007E525C" w:rsidRPr="00A414C5" w:rsidRDefault="007E525C">
            <w:pPr>
              <w:jc w:val="both"/>
              <w:rPr>
                <w:rFonts w:asciiTheme="majorHAnsi" w:eastAsia="Calibri" w:hAnsiTheme="majorHAnsi" w:cstheme="majorHAnsi"/>
                <w:b/>
              </w:rPr>
            </w:pPr>
          </w:p>
        </w:tc>
      </w:tr>
    </w:tbl>
    <w:p w:rsidR="007E525C" w:rsidRPr="00A414C5" w:rsidRDefault="007E525C">
      <w:pPr>
        <w:rPr>
          <w:rFonts w:asciiTheme="majorHAnsi" w:eastAsia="Calibri" w:hAnsiTheme="majorHAnsi" w:cstheme="majorHAnsi"/>
        </w:rPr>
      </w:pPr>
    </w:p>
    <w:p w:rsidR="007E525C" w:rsidRPr="00A414C5" w:rsidRDefault="007E525C">
      <w:pPr>
        <w:rPr>
          <w:rFonts w:asciiTheme="majorHAnsi" w:eastAsia="Calibri" w:hAnsiTheme="majorHAnsi" w:cstheme="majorHAnsi"/>
        </w:rPr>
      </w:pPr>
    </w:p>
    <w:tbl>
      <w:tblPr>
        <w:tblStyle w:val="a5"/>
        <w:tblW w:w="10069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10069"/>
      </w:tblGrid>
      <w:tr w:rsidR="00A414C5" w:rsidRPr="00A414C5">
        <w:trPr>
          <w:trHeight w:val="112"/>
        </w:trPr>
        <w:tc>
          <w:tcPr>
            <w:tcW w:w="10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7E525C" w:rsidRPr="00A414C5" w:rsidRDefault="007E525C">
            <w:pPr>
              <w:rPr>
                <w:rFonts w:asciiTheme="majorHAnsi" w:eastAsia="Calibri" w:hAnsiTheme="majorHAnsi" w:cstheme="majorHAnsi"/>
                <w:b/>
              </w:rPr>
            </w:pPr>
          </w:p>
          <w:p w:rsidR="007E525C" w:rsidRPr="00A414C5" w:rsidRDefault="00A414C5">
            <w:pPr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</w:rPr>
              <w:t>6. Metody prowadzenia zajęć:</w:t>
            </w:r>
          </w:p>
          <w:p w:rsidR="007E525C" w:rsidRPr="00A414C5" w:rsidRDefault="007E525C">
            <w:pPr>
              <w:jc w:val="both"/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</w:p>
        </w:tc>
      </w:tr>
      <w:tr w:rsidR="00A414C5" w:rsidRPr="00A414C5">
        <w:tc>
          <w:tcPr>
            <w:tcW w:w="10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25C" w:rsidRPr="00A414C5" w:rsidRDefault="007E525C">
            <w:pPr>
              <w:jc w:val="both"/>
              <w:rPr>
                <w:rFonts w:asciiTheme="majorHAnsi" w:eastAsia="Calibri" w:hAnsiTheme="majorHAnsi" w:cstheme="majorHAnsi"/>
                <w:b/>
                <w:sz w:val="16"/>
                <w:szCs w:val="16"/>
              </w:rPr>
            </w:pPr>
          </w:p>
          <w:p w:rsidR="007E525C" w:rsidRPr="00A414C5" w:rsidRDefault="00A414C5">
            <w:pPr>
              <w:jc w:val="both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Prezentacja multimedialna, </w:t>
            </w:r>
          </w:p>
          <w:p w:rsidR="007E525C" w:rsidRPr="00A414C5" w:rsidRDefault="00A414C5">
            <w:pPr>
              <w:jc w:val="both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Dyskusja, </w:t>
            </w:r>
          </w:p>
          <w:p w:rsidR="007E525C" w:rsidRPr="00A414C5" w:rsidRDefault="00A414C5">
            <w:pPr>
              <w:jc w:val="both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sz w:val="20"/>
                <w:szCs w:val="20"/>
              </w:rPr>
              <w:t>Analiza tekstu,</w:t>
            </w:r>
          </w:p>
          <w:p w:rsidR="007E525C" w:rsidRPr="00A414C5" w:rsidRDefault="00A414C5">
            <w:pPr>
              <w:jc w:val="both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sz w:val="20"/>
                <w:szCs w:val="20"/>
              </w:rPr>
              <w:t>Analiza przypadków,</w:t>
            </w:r>
          </w:p>
          <w:p w:rsidR="007E525C" w:rsidRPr="00A414C5" w:rsidRDefault="00A414C5">
            <w:pPr>
              <w:jc w:val="both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Case </w:t>
            </w:r>
            <w:proofErr w:type="spellStart"/>
            <w:r w:rsidRPr="00A414C5">
              <w:rPr>
                <w:rFonts w:asciiTheme="majorHAnsi" w:eastAsia="Calibri" w:hAnsiTheme="majorHAnsi" w:cstheme="majorHAnsi"/>
                <w:sz w:val="20"/>
                <w:szCs w:val="20"/>
              </w:rPr>
              <w:t>study</w:t>
            </w:r>
            <w:proofErr w:type="spellEnd"/>
          </w:p>
          <w:p w:rsidR="007E525C" w:rsidRPr="00A414C5" w:rsidRDefault="007E525C">
            <w:pPr>
              <w:jc w:val="both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  <w:p w:rsidR="007E525C" w:rsidRPr="00A414C5" w:rsidRDefault="007E525C">
            <w:pPr>
              <w:jc w:val="both"/>
              <w:rPr>
                <w:rFonts w:asciiTheme="majorHAnsi" w:eastAsia="Calibri" w:hAnsiTheme="majorHAnsi" w:cstheme="majorHAnsi"/>
                <w:sz w:val="16"/>
                <w:szCs w:val="16"/>
              </w:rPr>
            </w:pPr>
          </w:p>
          <w:p w:rsidR="007E525C" w:rsidRPr="00A414C5" w:rsidRDefault="007E525C">
            <w:pPr>
              <w:jc w:val="both"/>
              <w:rPr>
                <w:rFonts w:asciiTheme="majorHAnsi" w:eastAsia="Calibri" w:hAnsiTheme="majorHAnsi" w:cstheme="majorHAnsi"/>
                <w:sz w:val="16"/>
                <w:szCs w:val="16"/>
              </w:rPr>
            </w:pPr>
          </w:p>
        </w:tc>
      </w:tr>
    </w:tbl>
    <w:p w:rsidR="007E525C" w:rsidRPr="00A414C5" w:rsidRDefault="007E525C">
      <w:pPr>
        <w:rPr>
          <w:rFonts w:asciiTheme="majorHAnsi" w:eastAsia="Calibri" w:hAnsiTheme="majorHAnsi" w:cstheme="majorHAnsi"/>
        </w:rPr>
      </w:pPr>
    </w:p>
    <w:p w:rsidR="007E525C" w:rsidRPr="00A414C5" w:rsidRDefault="007E525C">
      <w:pPr>
        <w:rPr>
          <w:rFonts w:asciiTheme="majorHAnsi" w:eastAsia="Calibri" w:hAnsiTheme="majorHAnsi" w:cstheme="majorHAnsi"/>
        </w:rPr>
      </w:pPr>
    </w:p>
    <w:tbl>
      <w:tblPr>
        <w:tblStyle w:val="a6"/>
        <w:tblW w:w="10069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4941"/>
        <w:gridCol w:w="5128"/>
      </w:tblGrid>
      <w:tr w:rsidR="00A414C5" w:rsidRPr="00A414C5">
        <w:tc>
          <w:tcPr>
            <w:tcW w:w="10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7E525C" w:rsidRPr="00A414C5" w:rsidRDefault="007E525C">
            <w:pPr>
              <w:rPr>
                <w:rFonts w:asciiTheme="majorHAnsi" w:eastAsia="Calibri" w:hAnsiTheme="majorHAnsi" w:cstheme="majorHAnsi"/>
                <w:b/>
              </w:rPr>
            </w:pPr>
          </w:p>
          <w:p w:rsidR="007E525C" w:rsidRPr="00A414C5" w:rsidRDefault="00A414C5">
            <w:pPr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</w:rPr>
              <w:t xml:space="preserve">7. Literatura </w:t>
            </w:r>
          </w:p>
        </w:tc>
      </w:tr>
      <w:tr w:rsidR="00A414C5" w:rsidRPr="00A414C5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7E525C" w:rsidRPr="00A414C5" w:rsidRDefault="007E525C">
            <w:pPr>
              <w:keepNext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</w:p>
          <w:p w:rsidR="007E525C" w:rsidRPr="00A414C5" w:rsidRDefault="00A414C5">
            <w:pPr>
              <w:ind w:left="360"/>
              <w:jc w:val="center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</w:rPr>
              <w:t>Literatura obowiązkowa</w:t>
            </w:r>
            <w:r w:rsidRPr="00A414C5">
              <w:rPr>
                <w:rFonts w:asciiTheme="majorHAnsi" w:eastAsia="Calibri" w:hAnsiTheme="majorHAnsi" w:cstheme="majorHAnsi"/>
              </w:rPr>
              <w:t>: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7E525C" w:rsidRPr="00A414C5" w:rsidRDefault="007E525C">
            <w:pPr>
              <w:keepNext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</w:p>
          <w:p w:rsidR="007E525C" w:rsidRPr="00A414C5" w:rsidRDefault="00A414C5">
            <w:pPr>
              <w:ind w:left="360"/>
              <w:jc w:val="center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eastAsia="Calibri" w:hAnsiTheme="majorHAnsi" w:cstheme="majorHAnsi"/>
                <w:b/>
              </w:rPr>
              <w:t>Literatura zalecana</w:t>
            </w:r>
            <w:r w:rsidRPr="00A414C5">
              <w:rPr>
                <w:rFonts w:asciiTheme="majorHAnsi" w:eastAsia="Calibri" w:hAnsiTheme="majorHAnsi" w:cstheme="majorHAnsi"/>
              </w:rPr>
              <w:t>:</w:t>
            </w:r>
          </w:p>
        </w:tc>
      </w:tr>
      <w:tr w:rsidR="00A414C5" w:rsidRPr="00A414C5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25C" w:rsidRPr="00A414C5" w:rsidRDefault="00A414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0" w:line="276" w:lineRule="auto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hAnsiTheme="majorHAnsi" w:cstheme="majorHAnsi"/>
              </w:rPr>
              <w:t>Czub, M. (2014). </w:t>
            </w:r>
            <w:r w:rsidRPr="00A414C5">
              <w:rPr>
                <w:rFonts w:asciiTheme="majorHAnsi" w:hAnsiTheme="majorHAnsi" w:cstheme="majorHAnsi"/>
                <w:i/>
              </w:rPr>
              <w:t>Zrozumieć dziecko wykorzystywane seksualnie</w:t>
            </w:r>
            <w:r w:rsidRPr="00A414C5">
              <w:rPr>
                <w:rFonts w:asciiTheme="majorHAnsi" w:hAnsiTheme="majorHAnsi" w:cstheme="majorHAnsi"/>
              </w:rPr>
              <w:t>. Sopot: Gdańskie Wydawnictwo Psychologiczne, s. 32 – 55, 77-84, 198-205.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25C" w:rsidRPr="00A414C5" w:rsidRDefault="00A414C5">
            <w:pPr>
              <w:keepNext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A414C5">
              <w:rPr>
                <w:rFonts w:asciiTheme="majorHAnsi" w:hAnsiTheme="majorHAnsi" w:cstheme="majorHAnsi"/>
              </w:rPr>
              <w:t xml:space="preserve">Bancroft, J. (2009). </w:t>
            </w:r>
            <w:r w:rsidRPr="00A414C5">
              <w:rPr>
                <w:rFonts w:asciiTheme="majorHAnsi" w:hAnsiTheme="majorHAnsi" w:cstheme="majorHAnsi"/>
                <w:i/>
              </w:rPr>
              <w:t>Seksualność człowieka.</w:t>
            </w:r>
            <w:r w:rsidRPr="00A414C5">
              <w:rPr>
                <w:rFonts w:asciiTheme="majorHAnsi" w:hAnsiTheme="majorHAnsi" w:cstheme="majorHAnsi"/>
              </w:rPr>
              <w:t xml:space="preserve"> Wrocław: </w:t>
            </w:r>
            <w:proofErr w:type="spellStart"/>
            <w:r w:rsidRPr="00A414C5">
              <w:rPr>
                <w:rFonts w:asciiTheme="majorHAnsi" w:hAnsiTheme="majorHAnsi" w:cstheme="majorHAnsi"/>
              </w:rPr>
              <w:t>Elsevier</w:t>
            </w:r>
            <w:proofErr w:type="spellEnd"/>
            <w:r w:rsidRPr="00A414C5">
              <w:rPr>
                <w:rFonts w:asciiTheme="majorHAnsi" w:hAnsiTheme="majorHAnsi" w:cstheme="majorHAnsi"/>
              </w:rPr>
              <w:t xml:space="preserve"> Urban &amp; Partner, s. 523 - 528.</w:t>
            </w:r>
          </w:p>
          <w:p w:rsidR="007E525C" w:rsidRPr="00A414C5" w:rsidRDefault="007E525C">
            <w:pPr>
              <w:rPr>
                <w:rFonts w:asciiTheme="majorHAnsi" w:hAnsiTheme="majorHAnsi" w:cstheme="majorHAnsi"/>
              </w:rPr>
            </w:pPr>
          </w:p>
        </w:tc>
      </w:tr>
      <w:tr w:rsidR="00A414C5" w:rsidRPr="00A414C5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25C" w:rsidRPr="00A414C5" w:rsidRDefault="00A414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hAnsiTheme="majorHAnsi" w:cstheme="majorHAnsi"/>
              </w:rPr>
              <w:t xml:space="preserve">Lew-Starowicz, M., Lew-Starowicz, Z., </w:t>
            </w:r>
            <w:proofErr w:type="spellStart"/>
            <w:r w:rsidRPr="00A414C5">
              <w:rPr>
                <w:rFonts w:asciiTheme="majorHAnsi" w:hAnsiTheme="majorHAnsi" w:cstheme="majorHAnsi"/>
              </w:rPr>
              <w:t>Skrzypulec</w:t>
            </w:r>
            <w:proofErr w:type="spellEnd"/>
            <w:r w:rsidRPr="00A414C5">
              <w:rPr>
                <w:rFonts w:asciiTheme="majorHAnsi" w:hAnsiTheme="majorHAnsi" w:cstheme="majorHAnsi"/>
              </w:rPr>
              <w:t>-Plinta, V. (2017). </w:t>
            </w:r>
            <w:r w:rsidRPr="00A414C5">
              <w:rPr>
                <w:rFonts w:asciiTheme="majorHAnsi" w:hAnsiTheme="majorHAnsi" w:cstheme="majorHAnsi"/>
                <w:i/>
              </w:rPr>
              <w:t>Seksuologia,</w:t>
            </w:r>
            <w:r w:rsidRPr="00A414C5">
              <w:rPr>
                <w:rFonts w:asciiTheme="majorHAnsi" w:hAnsiTheme="majorHAnsi" w:cstheme="majorHAnsi"/>
              </w:rPr>
              <w:t xml:space="preserve"> Warszawa: PZWL Wydawnictwo Lekarskie, r. 8.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25C" w:rsidRPr="00A414C5" w:rsidRDefault="00A414C5">
            <w:pPr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hAnsiTheme="majorHAnsi" w:cstheme="majorHAnsi"/>
              </w:rPr>
              <w:t xml:space="preserve">Beisert, M. (2012). </w:t>
            </w:r>
            <w:r w:rsidRPr="00A414C5">
              <w:rPr>
                <w:rFonts w:asciiTheme="majorHAnsi" w:hAnsiTheme="majorHAnsi" w:cstheme="majorHAnsi"/>
                <w:i/>
              </w:rPr>
              <w:t>Pedofilia. Geneza i mechanizm zaburzenia</w:t>
            </w:r>
            <w:r w:rsidRPr="00A414C5">
              <w:rPr>
                <w:rFonts w:asciiTheme="majorHAnsi" w:hAnsiTheme="majorHAnsi" w:cstheme="majorHAnsi"/>
              </w:rPr>
              <w:t xml:space="preserve">. Sopot: Gdańskie Wydawnictwo Psychologiczne, r. 2. </w:t>
            </w:r>
          </w:p>
        </w:tc>
      </w:tr>
      <w:tr w:rsidR="00A414C5" w:rsidRPr="00A414C5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25C" w:rsidRPr="00A414C5" w:rsidRDefault="00A414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0" w:line="276" w:lineRule="auto"/>
              <w:rPr>
                <w:rFonts w:asciiTheme="majorHAnsi" w:hAnsiTheme="majorHAnsi" w:cstheme="majorHAnsi"/>
              </w:rPr>
            </w:pPr>
            <w:proofErr w:type="spellStart"/>
            <w:r w:rsidRPr="00A414C5">
              <w:rPr>
                <w:rFonts w:asciiTheme="majorHAnsi" w:hAnsiTheme="majorHAnsi" w:cstheme="majorHAnsi"/>
              </w:rPr>
              <w:t>Uławska</w:t>
            </w:r>
            <w:proofErr w:type="spellEnd"/>
            <w:r w:rsidRPr="00A414C5">
              <w:rPr>
                <w:rFonts w:asciiTheme="majorHAnsi" w:hAnsiTheme="majorHAnsi" w:cstheme="majorHAnsi"/>
              </w:rPr>
              <w:t>, M. (2007</w:t>
            </w:r>
            <w:r w:rsidRPr="00A414C5">
              <w:rPr>
                <w:rFonts w:asciiTheme="majorHAnsi" w:hAnsiTheme="majorHAnsi" w:cstheme="majorHAnsi"/>
              </w:rPr>
              <w:t>). Czynniki modyfikujące ujawnienie przez dziecko doświadczeń wykorzystania seksualnego.</w:t>
            </w:r>
            <w:r w:rsidRPr="00A414C5">
              <w:rPr>
                <w:rFonts w:asciiTheme="majorHAnsi" w:hAnsiTheme="majorHAnsi" w:cstheme="majorHAnsi"/>
                <w:i/>
              </w:rPr>
              <w:t> Dziecko krzywdzone. Teoria, badania, praktyka,</w:t>
            </w:r>
            <w:r w:rsidRPr="00A414C5">
              <w:rPr>
                <w:rFonts w:asciiTheme="majorHAnsi" w:hAnsiTheme="majorHAnsi" w:cstheme="majorHAnsi"/>
              </w:rPr>
              <w:t xml:space="preserve"> 21. (dostępny online na stronie kwartalnika Dziecko Krzywdzone: </w:t>
            </w:r>
            <w:hyperlink r:id="rId8">
              <w:r w:rsidRPr="00A414C5">
                <w:rPr>
                  <w:rFonts w:asciiTheme="majorHAnsi" w:hAnsiTheme="majorHAnsi" w:cstheme="majorHAnsi"/>
                  <w:u w:val="single"/>
                </w:rPr>
                <w:t>http://dzieckokrzywdzone.fdds.pl/index.php/DK</w:t>
              </w:r>
            </w:hyperlink>
            <w:r w:rsidRPr="00A414C5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25C" w:rsidRPr="00A414C5" w:rsidRDefault="00A414C5">
            <w:pPr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hAnsiTheme="majorHAnsi" w:cstheme="majorHAnsi"/>
              </w:rPr>
              <w:t>Lew-Starowicz Z. (2019).</w:t>
            </w:r>
            <w:r w:rsidRPr="00A414C5">
              <w:rPr>
                <w:rFonts w:asciiTheme="majorHAnsi" w:hAnsiTheme="majorHAnsi" w:cstheme="majorHAnsi"/>
                <w:i/>
              </w:rPr>
              <w:t xml:space="preserve"> Seksuologia sądowa</w:t>
            </w:r>
            <w:r w:rsidRPr="00A414C5">
              <w:rPr>
                <w:rFonts w:asciiTheme="majorHAnsi" w:hAnsiTheme="majorHAnsi" w:cstheme="majorHAnsi"/>
              </w:rPr>
              <w:t xml:space="preserve">, Warszawa: Wydawnictwo Lekarskie PZWL, R. 1, 3, 4, 5. </w:t>
            </w:r>
          </w:p>
          <w:p w:rsidR="007E525C" w:rsidRPr="00A414C5" w:rsidRDefault="007E525C">
            <w:pPr>
              <w:rPr>
                <w:rFonts w:asciiTheme="majorHAnsi" w:hAnsiTheme="majorHAnsi" w:cstheme="majorHAnsi"/>
              </w:rPr>
            </w:pPr>
          </w:p>
        </w:tc>
      </w:tr>
      <w:tr w:rsidR="00A414C5" w:rsidRPr="00A414C5">
        <w:tc>
          <w:tcPr>
            <w:tcW w:w="4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25C" w:rsidRPr="00A414C5" w:rsidRDefault="00A414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0" w:line="276" w:lineRule="auto"/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hAnsiTheme="majorHAnsi" w:cstheme="majorHAnsi"/>
              </w:rPr>
              <w:t xml:space="preserve">Rozdział XXV Kodeksu Karnego, </w:t>
            </w:r>
            <w:r w:rsidRPr="00A414C5">
              <w:rPr>
                <w:rFonts w:asciiTheme="majorHAnsi" w:hAnsiTheme="majorHAnsi" w:cstheme="majorHAnsi"/>
                <w:i/>
              </w:rPr>
              <w:t>Przestępstwa przeciwko wolności seksualnej i obyczajności.</w:t>
            </w:r>
          </w:p>
        </w:tc>
        <w:tc>
          <w:tcPr>
            <w:tcW w:w="5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25C" w:rsidRPr="00A414C5" w:rsidRDefault="00A414C5">
            <w:pPr>
              <w:rPr>
                <w:rFonts w:asciiTheme="majorHAnsi" w:hAnsiTheme="majorHAnsi" w:cstheme="majorHAnsi"/>
              </w:rPr>
            </w:pPr>
            <w:r w:rsidRPr="00A414C5">
              <w:rPr>
                <w:rFonts w:asciiTheme="majorHAnsi" w:hAnsiTheme="majorHAnsi" w:cstheme="majorHAnsi"/>
              </w:rPr>
              <w:t xml:space="preserve">Beisert, M. (2008). </w:t>
            </w:r>
            <w:r w:rsidRPr="00A414C5">
              <w:rPr>
                <w:rFonts w:asciiTheme="majorHAnsi" w:hAnsiTheme="majorHAnsi" w:cstheme="majorHAnsi"/>
                <w:i/>
              </w:rPr>
              <w:t>Kazirodztwo. Rodzice w roli sprawców.</w:t>
            </w:r>
            <w:r w:rsidRPr="00A414C5">
              <w:rPr>
                <w:rFonts w:asciiTheme="majorHAnsi" w:hAnsiTheme="majorHAnsi" w:cstheme="majorHAnsi"/>
              </w:rPr>
              <w:t xml:space="preserve"> Wydawnictwo Scholar, Warszawa. </w:t>
            </w:r>
          </w:p>
        </w:tc>
      </w:tr>
    </w:tbl>
    <w:p w:rsidR="007E525C" w:rsidRPr="00A414C5" w:rsidRDefault="007E525C">
      <w:pPr>
        <w:rPr>
          <w:rFonts w:asciiTheme="majorHAnsi" w:eastAsia="Calibri" w:hAnsiTheme="majorHAnsi" w:cstheme="majorHAnsi"/>
        </w:rPr>
      </w:pPr>
    </w:p>
    <w:tbl>
      <w:tblPr>
        <w:tblStyle w:val="a7"/>
        <w:tblW w:w="10069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6442"/>
        <w:gridCol w:w="3627"/>
      </w:tblGrid>
      <w:tr w:rsidR="00A414C5" w:rsidRPr="00A414C5">
        <w:tc>
          <w:tcPr>
            <w:tcW w:w="10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7E525C" w:rsidRPr="00A414C5" w:rsidRDefault="007E5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b/>
              </w:rPr>
            </w:pPr>
          </w:p>
          <w:p w:rsidR="007E525C" w:rsidRPr="00A414C5" w:rsidRDefault="00A414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414C5">
              <w:rPr>
                <w:rFonts w:asciiTheme="majorHAnsi" w:eastAsia="Calibri" w:hAnsiTheme="majorHAnsi" w:cstheme="majorHAnsi"/>
                <w:b/>
              </w:rPr>
              <w:t>8. Kalkulacja ECTS – proponowana:</w:t>
            </w:r>
          </w:p>
          <w:p w:rsidR="007E525C" w:rsidRPr="00A414C5" w:rsidRDefault="007E5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b/>
                <w:i/>
              </w:rPr>
            </w:pPr>
          </w:p>
        </w:tc>
      </w:tr>
      <w:tr w:rsidR="00A414C5" w:rsidRPr="00A414C5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7E525C" w:rsidRPr="00A414C5" w:rsidRDefault="007E5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b/>
                <w:i/>
              </w:rPr>
            </w:pPr>
          </w:p>
          <w:p w:rsidR="007E525C" w:rsidRPr="00A414C5" w:rsidRDefault="00A414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414C5">
              <w:rPr>
                <w:rFonts w:asciiTheme="majorHAnsi" w:eastAsia="Calibri" w:hAnsiTheme="majorHAnsi" w:cstheme="majorHAnsi"/>
                <w:b/>
              </w:rPr>
              <w:t>ST STACJONARNE/Forma aktywności/obciążenie studenta</w:t>
            </w:r>
          </w:p>
          <w:p w:rsidR="007E525C" w:rsidRPr="00A414C5" w:rsidRDefault="007E5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b/>
              </w:rPr>
            </w:pPr>
          </w:p>
        </w:tc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7E525C" w:rsidRPr="00A414C5" w:rsidRDefault="00A414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414C5">
              <w:rPr>
                <w:rFonts w:asciiTheme="majorHAnsi" w:eastAsia="Calibri" w:hAnsiTheme="majorHAnsi" w:cstheme="majorHAnsi"/>
                <w:b/>
              </w:rPr>
              <w:t>Godziny na realizację</w:t>
            </w:r>
          </w:p>
        </w:tc>
      </w:tr>
      <w:tr w:rsidR="00A414C5" w:rsidRPr="00A414C5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525C" w:rsidRPr="00A414C5" w:rsidRDefault="00A414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414C5">
              <w:rPr>
                <w:rFonts w:asciiTheme="majorHAnsi" w:eastAsia="Calibri" w:hAnsiTheme="majorHAnsi" w:cstheme="majorHAnsi"/>
              </w:rPr>
              <w:t>Godziny zajęć z wykładowcą</w:t>
            </w:r>
            <w:bookmarkStart w:id="0" w:name="_GoBack"/>
            <w:bookmarkEnd w:id="0"/>
          </w:p>
        </w:tc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5C" w:rsidRPr="00A414C5" w:rsidRDefault="00A414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414C5">
              <w:rPr>
                <w:rFonts w:asciiTheme="majorHAnsi" w:eastAsia="Calibri" w:hAnsiTheme="majorHAnsi" w:cstheme="majorHAnsi"/>
                <w:sz w:val="22"/>
                <w:szCs w:val="22"/>
              </w:rPr>
              <w:t>30</w:t>
            </w:r>
          </w:p>
        </w:tc>
      </w:tr>
      <w:tr w:rsidR="00A414C5" w:rsidRPr="00A414C5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525C" w:rsidRPr="00A414C5" w:rsidRDefault="00A414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414C5">
              <w:rPr>
                <w:rFonts w:asciiTheme="majorHAnsi" w:eastAsia="Calibri" w:hAnsiTheme="majorHAnsi" w:cstheme="majorHAnsi"/>
              </w:rPr>
              <w:t>Praca własna studenta</w:t>
            </w:r>
          </w:p>
        </w:tc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5C" w:rsidRPr="00A414C5" w:rsidRDefault="00A414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414C5">
              <w:rPr>
                <w:rFonts w:asciiTheme="majorHAnsi" w:eastAsia="Calibri" w:hAnsiTheme="majorHAnsi" w:cstheme="majorHAnsi"/>
                <w:sz w:val="22"/>
                <w:szCs w:val="22"/>
              </w:rPr>
              <w:t>30</w:t>
            </w:r>
          </w:p>
        </w:tc>
      </w:tr>
      <w:tr w:rsidR="00A414C5" w:rsidRPr="00A414C5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525C" w:rsidRPr="00A414C5" w:rsidRDefault="00A414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414C5">
              <w:rPr>
                <w:rFonts w:asciiTheme="majorHAnsi" w:eastAsia="Calibri" w:hAnsiTheme="majorHAnsi" w:cstheme="majorHAnsi"/>
              </w:rPr>
              <w:t>Studia literaturowe</w:t>
            </w:r>
          </w:p>
        </w:tc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5C" w:rsidRPr="00A414C5" w:rsidRDefault="00A414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414C5">
              <w:rPr>
                <w:rFonts w:asciiTheme="majorHAnsi" w:eastAsia="Calibri" w:hAnsiTheme="majorHAnsi" w:cstheme="majorHAnsi"/>
                <w:sz w:val="22"/>
                <w:szCs w:val="22"/>
              </w:rPr>
              <w:t>30</w:t>
            </w:r>
          </w:p>
        </w:tc>
      </w:tr>
      <w:tr w:rsidR="00A414C5" w:rsidRPr="00A414C5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525C" w:rsidRPr="00A414C5" w:rsidRDefault="00A414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414C5">
              <w:rPr>
                <w:rFonts w:asciiTheme="majorHAnsi" w:eastAsia="Calibri" w:hAnsiTheme="majorHAnsi" w:cstheme="majorHAnsi"/>
              </w:rPr>
              <w:t xml:space="preserve">Przygotowanie prezentacji </w:t>
            </w:r>
            <w:r w:rsidRPr="00A414C5">
              <w:rPr>
                <w:rFonts w:asciiTheme="majorHAnsi" w:eastAsia="Calibri" w:hAnsiTheme="majorHAnsi" w:cstheme="majorHAnsi"/>
                <w:i/>
              </w:rPr>
              <w:t>(o ile występuje)</w:t>
            </w:r>
          </w:p>
        </w:tc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5C" w:rsidRPr="00A414C5" w:rsidRDefault="00A414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414C5">
              <w:rPr>
                <w:rFonts w:asciiTheme="majorHAnsi" w:eastAsia="Calibri" w:hAnsiTheme="majorHAnsi" w:cstheme="majorHAnsi"/>
                <w:sz w:val="22"/>
                <w:szCs w:val="22"/>
              </w:rPr>
              <w:t>-</w:t>
            </w:r>
          </w:p>
        </w:tc>
      </w:tr>
      <w:tr w:rsidR="00A414C5" w:rsidRPr="00A414C5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525C" w:rsidRPr="00A414C5" w:rsidRDefault="00A414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414C5">
              <w:rPr>
                <w:rFonts w:asciiTheme="majorHAnsi" w:eastAsia="Calibri" w:hAnsiTheme="majorHAnsi" w:cstheme="majorHAnsi"/>
              </w:rPr>
              <w:t xml:space="preserve">SUMA GODZIN </w:t>
            </w:r>
            <w:r w:rsidRPr="00A414C5">
              <w:rPr>
                <w:rFonts w:asciiTheme="majorHAnsi" w:eastAsia="Calibri" w:hAnsiTheme="majorHAnsi" w:cstheme="majorHAnsi"/>
              </w:rPr>
              <w:t xml:space="preserve">/ </w:t>
            </w:r>
            <w:r w:rsidRPr="00A414C5">
              <w:rPr>
                <w:rFonts w:asciiTheme="majorHAnsi" w:eastAsia="Calibri" w:hAnsiTheme="majorHAnsi" w:cstheme="majorHAnsi"/>
                <w:sz w:val="20"/>
                <w:szCs w:val="20"/>
              </w:rPr>
              <w:t>taka sama dla formy stacjonarnej i niestacjonarnej</w:t>
            </w:r>
          </w:p>
        </w:tc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5C" w:rsidRPr="00A414C5" w:rsidRDefault="00A414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414C5">
              <w:rPr>
                <w:rFonts w:asciiTheme="majorHAnsi" w:eastAsia="Calibri" w:hAnsiTheme="majorHAnsi" w:cstheme="majorHAnsi"/>
                <w:sz w:val="22"/>
                <w:szCs w:val="22"/>
              </w:rPr>
              <w:t>90</w:t>
            </w:r>
          </w:p>
        </w:tc>
      </w:tr>
      <w:tr w:rsidR="00A414C5" w:rsidRPr="00A414C5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525C" w:rsidRPr="00A414C5" w:rsidRDefault="00A414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414C5">
              <w:rPr>
                <w:rFonts w:asciiTheme="majorHAnsi" w:eastAsia="Calibri" w:hAnsiTheme="majorHAnsi" w:cstheme="majorHAnsi"/>
              </w:rPr>
              <w:t xml:space="preserve">SUMARYCZNA LICZBA PUNKTÓW </w:t>
            </w:r>
            <w:r w:rsidRPr="00A414C5">
              <w:rPr>
                <w:rFonts w:asciiTheme="majorHAnsi" w:eastAsia="Calibri" w:hAnsiTheme="majorHAnsi" w:cstheme="majorHAnsi"/>
                <w:b/>
              </w:rPr>
              <w:t>ECTS</w:t>
            </w:r>
            <w:r w:rsidRPr="00A414C5">
              <w:rPr>
                <w:rFonts w:asciiTheme="majorHAnsi" w:eastAsia="Calibri" w:hAnsiTheme="majorHAnsi" w:cstheme="majorHAnsi"/>
              </w:rPr>
              <w:t xml:space="preserve"> DLA ZAJĘĆ</w:t>
            </w:r>
          </w:p>
        </w:tc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5C" w:rsidRPr="00A414C5" w:rsidRDefault="00A414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414C5">
              <w:rPr>
                <w:rFonts w:asciiTheme="majorHAnsi" w:eastAsia="Calibri" w:hAnsiTheme="majorHAnsi" w:cstheme="majorHAnsi"/>
                <w:sz w:val="22"/>
                <w:szCs w:val="22"/>
              </w:rPr>
              <w:t>3</w:t>
            </w:r>
          </w:p>
        </w:tc>
      </w:tr>
      <w:tr w:rsidR="00A414C5" w:rsidRPr="00A414C5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7E525C" w:rsidRPr="00A414C5" w:rsidRDefault="007E5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b/>
                <w:i/>
              </w:rPr>
            </w:pPr>
          </w:p>
          <w:p w:rsidR="007E525C" w:rsidRPr="00A414C5" w:rsidRDefault="00A414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414C5">
              <w:rPr>
                <w:rFonts w:asciiTheme="majorHAnsi" w:eastAsia="Calibri" w:hAnsiTheme="majorHAnsi" w:cstheme="majorHAnsi"/>
                <w:b/>
              </w:rPr>
              <w:t>ST NIESTACJONARNE/Forma aktywności/obciążenie studenta</w:t>
            </w:r>
          </w:p>
          <w:p w:rsidR="007E525C" w:rsidRPr="00A414C5" w:rsidRDefault="007E5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b/>
              </w:rPr>
            </w:pPr>
          </w:p>
        </w:tc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7E525C" w:rsidRPr="00A414C5" w:rsidRDefault="00A414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414C5">
              <w:rPr>
                <w:rFonts w:asciiTheme="majorHAnsi" w:eastAsia="Calibri" w:hAnsiTheme="majorHAnsi" w:cstheme="majorHAnsi"/>
                <w:b/>
              </w:rPr>
              <w:t>Godziny na realizację</w:t>
            </w:r>
          </w:p>
        </w:tc>
      </w:tr>
      <w:tr w:rsidR="00A414C5" w:rsidRPr="00A414C5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525C" w:rsidRPr="00A414C5" w:rsidRDefault="00A414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414C5">
              <w:rPr>
                <w:rFonts w:asciiTheme="majorHAnsi" w:eastAsia="Calibri" w:hAnsiTheme="majorHAnsi" w:cstheme="majorHAnsi"/>
              </w:rPr>
              <w:t>Godziny zajęć z wykładowcą</w:t>
            </w:r>
          </w:p>
        </w:tc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5C" w:rsidRPr="00A414C5" w:rsidRDefault="00A414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414C5">
              <w:rPr>
                <w:rFonts w:asciiTheme="majorHAnsi" w:eastAsia="Calibri" w:hAnsiTheme="majorHAnsi" w:cstheme="majorHAnsi"/>
              </w:rPr>
              <w:t>18</w:t>
            </w:r>
          </w:p>
        </w:tc>
      </w:tr>
      <w:tr w:rsidR="00A414C5" w:rsidRPr="00A414C5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525C" w:rsidRPr="00A414C5" w:rsidRDefault="00A414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414C5">
              <w:rPr>
                <w:rFonts w:asciiTheme="majorHAnsi" w:eastAsia="Calibri" w:hAnsiTheme="majorHAnsi" w:cstheme="majorHAnsi"/>
              </w:rPr>
              <w:t>Praca własna studenta</w:t>
            </w:r>
          </w:p>
        </w:tc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5C" w:rsidRPr="00A414C5" w:rsidRDefault="00A414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414C5">
              <w:rPr>
                <w:rFonts w:asciiTheme="majorHAnsi" w:eastAsia="Calibri" w:hAnsiTheme="majorHAnsi" w:cstheme="majorHAnsi"/>
              </w:rPr>
              <w:t>42</w:t>
            </w:r>
          </w:p>
        </w:tc>
      </w:tr>
      <w:tr w:rsidR="00A414C5" w:rsidRPr="00A414C5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525C" w:rsidRPr="00A414C5" w:rsidRDefault="00A414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414C5">
              <w:rPr>
                <w:rFonts w:asciiTheme="majorHAnsi" w:eastAsia="Calibri" w:hAnsiTheme="majorHAnsi" w:cstheme="majorHAnsi"/>
              </w:rPr>
              <w:t>Studia literaturowe</w:t>
            </w:r>
          </w:p>
        </w:tc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5C" w:rsidRPr="00A414C5" w:rsidRDefault="00A414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414C5">
              <w:rPr>
                <w:rFonts w:asciiTheme="majorHAnsi" w:eastAsia="Calibri" w:hAnsiTheme="majorHAnsi" w:cstheme="majorHAnsi"/>
              </w:rPr>
              <w:t>3</w:t>
            </w:r>
            <w:r w:rsidRPr="00A414C5">
              <w:rPr>
                <w:rFonts w:asciiTheme="majorHAnsi" w:eastAsia="Calibri" w:hAnsiTheme="majorHAnsi" w:cstheme="majorHAnsi"/>
              </w:rPr>
              <w:t>0</w:t>
            </w:r>
          </w:p>
        </w:tc>
      </w:tr>
      <w:tr w:rsidR="00A414C5" w:rsidRPr="00A414C5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525C" w:rsidRPr="00A414C5" w:rsidRDefault="00A414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414C5">
              <w:rPr>
                <w:rFonts w:asciiTheme="majorHAnsi" w:eastAsia="Calibri" w:hAnsiTheme="majorHAnsi" w:cstheme="majorHAnsi"/>
              </w:rPr>
              <w:t xml:space="preserve">Przygotowanie prezentacji </w:t>
            </w:r>
            <w:r w:rsidRPr="00A414C5">
              <w:rPr>
                <w:rFonts w:asciiTheme="majorHAnsi" w:eastAsia="Calibri" w:hAnsiTheme="majorHAnsi" w:cstheme="majorHAnsi"/>
                <w:i/>
              </w:rPr>
              <w:t>(o ile występuje)</w:t>
            </w:r>
          </w:p>
        </w:tc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5C" w:rsidRPr="00A414C5" w:rsidRDefault="00A414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414C5">
              <w:rPr>
                <w:rFonts w:asciiTheme="majorHAnsi" w:hAnsiTheme="majorHAnsi" w:cstheme="majorHAnsi"/>
                <w:b/>
              </w:rPr>
              <w:t>-</w:t>
            </w:r>
          </w:p>
        </w:tc>
      </w:tr>
      <w:tr w:rsidR="00A414C5" w:rsidRPr="00A414C5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525C" w:rsidRPr="00A414C5" w:rsidRDefault="00A414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414C5">
              <w:rPr>
                <w:rFonts w:asciiTheme="majorHAnsi" w:eastAsia="Calibri" w:hAnsiTheme="majorHAnsi" w:cstheme="majorHAnsi"/>
              </w:rPr>
              <w:t>SUMA GODZIN</w:t>
            </w:r>
            <w:r w:rsidRPr="00A414C5">
              <w:rPr>
                <w:rFonts w:asciiTheme="majorHAnsi" w:eastAsia="Calibri" w:hAnsiTheme="majorHAnsi" w:cstheme="majorHAnsi"/>
              </w:rPr>
              <w:t xml:space="preserve"> / </w:t>
            </w:r>
            <w:r w:rsidRPr="00A414C5">
              <w:rPr>
                <w:rFonts w:asciiTheme="majorHAnsi" w:eastAsia="Calibri" w:hAnsiTheme="majorHAnsi" w:cstheme="majorHAnsi"/>
                <w:sz w:val="20"/>
                <w:szCs w:val="20"/>
              </w:rPr>
              <w:t>taka sama dla formy stacjonarnej i niestacjonarnej</w:t>
            </w:r>
          </w:p>
        </w:tc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5C" w:rsidRPr="00A414C5" w:rsidRDefault="00A414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414C5">
              <w:rPr>
                <w:rFonts w:asciiTheme="majorHAnsi" w:eastAsia="Calibri" w:hAnsiTheme="majorHAnsi" w:cstheme="majorHAnsi"/>
              </w:rPr>
              <w:t>90</w:t>
            </w:r>
          </w:p>
        </w:tc>
      </w:tr>
      <w:tr w:rsidR="00A414C5" w:rsidRPr="00A414C5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525C" w:rsidRPr="00A414C5" w:rsidRDefault="00A414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414C5">
              <w:rPr>
                <w:rFonts w:asciiTheme="majorHAnsi" w:eastAsia="Calibri" w:hAnsiTheme="majorHAnsi" w:cstheme="majorHAnsi"/>
              </w:rPr>
              <w:t xml:space="preserve">SUMARYCZNA LICZBA PUNKTÓW </w:t>
            </w:r>
            <w:r w:rsidRPr="00A414C5">
              <w:rPr>
                <w:rFonts w:asciiTheme="majorHAnsi" w:eastAsia="Calibri" w:hAnsiTheme="majorHAnsi" w:cstheme="majorHAnsi"/>
                <w:b/>
              </w:rPr>
              <w:t>ECTS</w:t>
            </w:r>
            <w:r w:rsidRPr="00A414C5">
              <w:rPr>
                <w:rFonts w:asciiTheme="majorHAnsi" w:eastAsia="Calibri" w:hAnsiTheme="majorHAnsi" w:cstheme="majorHAnsi"/>
              </w:rPr>
              <w:t xml:space="preserve"> DLA ZAJĘĆ</w:t>
            </w:r>
          </w:p>
        </w:tc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5C" w:rsidRPr="00A414C5" w:rsidRDefault="00A414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414C5">
              <w:rPr>
                <w:rFonts w:asciiTheme="majorHAnsi" w:eastAsia="Calibri" w:hAnsiTheme="majorHAnsi" w:cstheme="majorHAnsi"/>
              </w:rPr>
              <w:t>3</w:t>
            </w:r>
          </w:p>
        </w:tc>
      </w:tr>
    </w:tbl>
    <w:p w:rsidR="007E525C" w:rsidRPr="00A414C5" w:rsidRDefault="007E525C">
      <w:pPr>
        <w:rPr>
          <w:rFonts w:asciiTheme="majorHAnsi" w:eastAsia="Calibri" w:hAnsiTheme="majorHAnsi" w:cstheme="majorHAnsi"/>
          <w:b/>
        </w:rPr>
      </w:pPr>
    </w:p>
    <w:p w:rsidR="007E525C" w:rsidRPr="00A414C5" w:rsidRDefault="007E525C">
      <w:pPr>
        <w:rPr>
          <w:rFonts w:asciiTheme="majorHAnsi" w:eastAsia="Calibri" w:hAnsiTheme="majorHAnsi" w:cstheme="majorHAnsi"/>
          <w:b/>
        </w:rPr>
      </w:pPr>
    </w:p>
    <w:p w:rsidR="007E525C" w:rsidRPr="00A414C5" w:rsidRDefault="007E525C">
      <w:pPr>
        <w:rPr>
          <w:rFonts w:asciiTheme="majorHAnsi" w:eastAsia="Calibri" w:hAnsiTheme="majorHAnsi" w:cstheme="majorHAnsi"/>
          <w:b/>
        </w:rPr>
      </w:pPr>
    </w:p>
    <w:sectPr w:rsidR="007E525C" w:rsidRPr="00A414C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079" w:right="1417" w:bottom="1417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A414C5">
      <w:r>
        <w:separator/>
      </w:r>
    </w:p>
  </w:endnote>
  <w:endnote w:type="continuationSeparator" w:id="0">
    <w:p w:rsidR="00000000" w:rsidRDefault="00A41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verage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25C" w:rsidRDefault="00A414C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  <w:r>
      <w:rPr>
        <w:noProof/>
      </w:rPr>
      <mc:AlternateContent>
        <mc:Choice Requires="wpg">
          <w:drawing>
            <wp:anchor distT="0" distB="0" distL="0" distR="0" simplePos="0" relativeHeight="251658240" behindDoc="0" locked="0" layoutInCell="1" hidden="0" allowOverlap="1">
              <wp:simplePos x="0" y="0"/>
              <wp:positionH relativeFrom="column">
                <wp:posOffset>6654800</wp:posOffset>
              </wp:positionH>
              <wp:positionV relativeFrom="paragraph">
                <wp:posOffset>0</wp:posOffset>
              </wp:positionV>
              <wp:extent cx="84455" cy="182880"/>
              <wp:effectExtent l="0" t="0" r="0" b="0"/>
              <wp:wrapSquare wrapText="bothSides" distT="0" distB="0" distL="0" distR="0"/>
              <wp:docPr id="1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308535" y="3693323"/>
                        <a:ext cx="74930" cy="1733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7E525C" w:rsidRDefault="00A414C5">
                          <w:pPr>
                            <w:textDirection w:val="btLr"/>
                          </w:pPr>
                          <w:r>
                            <w:rPr>
                              <w:color w:val="000000"/>
                            </w:rPr>
                            <w:t xml:space="preserve"> PAGE 6</w:t>
                          </w:r>
                        </w:p>
                        <w:p w:rsidR="007E525C" w:rsidRDefault="007E525C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0" distR="0" hidden="0" layoutInCell="1" locked="0" relativeHeight="0" simplePos="0">
              <wp:simplePos x="0" y="0"/>
              <wp:positionH relativeFrom="column">
                <wp:posOffset>6654800</wp:posOffset>
              </wp:positionH>
              <wp:positionV relativeFrom="paragraph">
                <wp:posOffset>0</wp:posOffset>
              </wp:positionV>
              <wp:extent cx="84455" cy="182880"/>
              <wp:effectExtent b="0" l="0" r="0" t="0"/>
              <wp:wrapSquare wrapText="bothSides" distB="0" distT="0" distL="0" distR="0"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4455" cy="18288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25C" w:rsidRDefault="007E525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A414C5">
      <w:r>
        <w:separator/>
      </w:r>
    </w:p>
  </w:footnote>
  <w:footnote w:type="continuationSeparator" w:id="0">
    <w:p w:rsidR="00000000" w:rsidRDefault="00A414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25C" w:rsidRDefault="00A414C5">
    <w:pPr>
      <w:pBdr>
        <w:top w:val="none" w:sz="0" w:space="0" w:color="000000"/>
        <w:left w:val="none" w:sz="0" w:space="0" w:color="000000"/>
        <w:bottom w:val="single" w:sz="24" w:space="1" w:color="622423"/>
        <w:right w:val="none" w:sz="0" w:space="0" w:color="000000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rFonts w:ascii="Calibri" w:eastAsia="Calibri" w:hAnsi="Calibri" w:cs="Calibri"/>
        <w:b/>
        <w:sz w:val="18"/>
        <w:szCs w:val="18"/>
      </w:rPr>
      <w:t>Akademia Nauk Stosowanych im. Księcia Mieszka I w Poznaniu</w:t>
    </w:r>
  </w:p>
  <w:p w:rsidR="007E525C" w:rsidRDefault="007E525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libri" w:eastAsia="Calibri" w:hAnsi="Calibri" w:cs="Calibri"/>
        <w:color w:val="000000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25C" w:rsidRDefault="00A414C5">
    <w:pPr>
      <w:pBdr>
        <w:top w:val="none" w:sz="0" w:space="0" w:color="000000"/>
        <w:left w:val="none" w:sz="0" w:space="0" w:color="000000"/>
        <w:bottom w:val="single" w:sz="24" w:space="1" w:color="622423"/>
        <w:right w:val="none" w:sz="0" w:space="0" w:color="000000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rFonts w:ascii="Cambria" w:eastAsia="Cambria" w:hAnsi="Cambria" w:cs="Cambria"/>
      </w:rPr>
      <w:t>Akademia Nauk Stosowanych</w:t>
    </w:r>
    <w:r>
      <w:rPr>
        <w:rFonts w:ascii="Cambria" w:eastAsia="Cambria" w:hAnsi="Cambria" w:cs="Cambria"/>
        <w:color w:val="000000"/>
      </w:rPr>
      <w:t xml:space="preserve"> im. Księcia Mieszka I w Poznaniu</w:t>
    </w:r>
  </w:p>
  <w:p w:rsidR="007E525C" w:rsidRDefault="007E525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mbria" w:eastAsia="Cambria" w:hAnsi="Cambria" w:cs="Cambria"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BB66D0"/>
    <w:multiLevelType w:val="multilevel"/>
    <w:tmpl w:val="FF90F3D0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25C"/>
    <w:rsid w:val="007E525C"/>
    <w:rsid w:val="009866A2"/>
    <w:rsid w:val="00A41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4B9B2D-BFB0-4950-A6B9-40382B585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zieckokrzywdzone.fdds.pl/index.php/D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x/U5YpiRkGSgB1Qvg11Dzysnczw==">CgMxLjA4AHIhMTNxbmMtc1lCY2g4ODB6cGhXRmxnYm1BUWt3OVFHc21h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1240</Words>
  <Characters>7445</Characters>
  <Application>Microsoft Office Word</Application>
  <DocSecurity>0</DocSecurity>
  <Lines>62</Lines>
  <Paragraphs>17</Paragraphs>
  <ScaleCrop>false</ScaleCrop>
  <Company/>
  <LinksUpToDate>false</LinksUpToDate>
  <CharactersWithSpaces>8668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2 - DELL MEIN 2021</cp:lastModifiedBy>
  <cp:revision>3</cp:revision>
  <dcterms:created xsi:type="dcterms:W3CDTF">2023-10-18T09:01:00Z</dcterms:created>
  <dcterms:modified xsi:type="dcterms:W3CDTF">2023-10-18T09:06:00Z</dcterms:modified>
</cp:coreProperties>
</file>