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AB4920" w14:paraId="67CAA9C8" w14:textId="77777777" w:rsidTr="00DC1780">
        <w:tc>
          <w:tcPr>
            <w:tcW w:w="8781" w:type="dxa"/>
          </w:tcPr>
          <w:p w14:paraId="2144CF1F" w14:textId="6CC0238F" w:rsidR="00B5056B" w:rsidRPr="001C5729" w:rsidRDefault="00D60DBD" w:rsidP="001C5729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1C5729">
              <w:rPr>
                <w:rFonts w:cstheme="minorHAnsi"/>
                <w:b/>
                <w:sz w:val="24"/>
                <w:szCs w:val="24"/>
              </w:rPr>
              <w:t xml:space="preserve">Bolesław Andrzejewski  </w:t>
            </w:r>
          </w:p>
        </w:tc>
      </w:tr>
      <w:tr w:rsidR="00B5056B" w:rsidRPr="00AB4920" w14:paraId="0C55AB6E" w14:textId="77777777" w:rsidTr="00DC1780">
        <w:tc>
          <w:tcPr>
            <w:tcW w:w="8781" w:type="dxa"/>
          </w:tcPr>
          <w:p w14:paraId="64E04F78" w14:textId="77777777" w:rsidR="00B5056B" w:rsidRPr="001C5729" w:rsidRDefault="00B5056B" w:rsidP="001C5729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1C5729">
              <w:rPr>
                <w:rFonts w:cstheme="minorHAnsi"/>
                <w:b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AB4920" w14:paraId="3B8D1338" w14:textId="77777777" w:rsidTr="00DC1780">
        <w:trPr>
          <w:trHeight w:val="563"/>
        </w:trPr>
        <w:tc>
          <w:tcPr>
            <w:tcW w:w="8781" w:type="dxa"/>
          </w:tcPr>
          <w:p w14:paraId="4390585E" w14:textId="156DB599" w:rsidR="00673B93" w:rsidRDefault="00CE5FF1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673B93">
              <w:rPr>
                <w:rFonts w:cstheme="minorHAnsi"/>
                <w:sz w:val="24"/>
                <w:szCs w:val="24"/>
              </w:rPr>
              <w:t xml:space="preserve">rofesor/dziedzina nauk humanistycznych/dyscyplina naukowa filozofia/ rok uzyskania tytułu 1993 </w:t>
            </w:r>
          </w:p>
          <w:p w14:paraId="73CB3005" w14:textId="1D882CAD" w:rsidR="00673B93" w:rsidRDefault="00CE5FF1" w:rsidP="00673B93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673B93">
              <w:rPr>
                <w:rFonts w:cstheme="minorHAnsi"/>
                <w:sz w:val="24"/>
                <w:szCs w:val="24"/>
              </w:rPr>
              <w:t>r habilitowany/</w:t>
            </w:r>
            <w:r w:rsidR="00673B93" w:rsidRPr="00AB4920">
              <w:rPr>
                <w:rFonts w:cstheme="minorHAnsi"/>
                <w:sz w:val="24"/>
                <w:szCs w:val="24"/>
              </w:rPr>
              <w:t xml:space="preserve"> </w:t>
            </w:r>
            <w:r w:rsidR="00673B93">
              <w:rPr>
                <w:rFonts w:cstheme="minorHAnsi"/>
                <w:sz w:val="24"/>
                <w:szCs w:val="24"/>
              </w:rPr>
              <w:t xml:space="preserve">dziedzina nauk humanistycznych/dyscyplina naukowa filozofia/ rok uzyskania </w:t>
            </w:r>
            <w:r w:rsidR="00673B93" w:rsidRPr="00AB4920">
              <w:rPr>
                <w:rFonts w:cstheme="minorHAnsi"/>
                <w:sz w:val="24"/>
                <w:szCs w:val="24"/>
              </w:rPr>
              <w:t>1981</w:t>
            </w:r>
            <w:r w:rsidR="00673B9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BAD514" w14:textId="10AAD6FE" w:rsidR="00064C30" w:rsidRPr="00AB4920" w:rsidRDefault="001F0341" w:rsidP="00673B93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D60DBD" w:rsidRPr="00AB4920">
              <w:rPr>
                <w:rFonts w:cstheme="minorHAnsi"/>
                <w:sz w:val="24"/>
                <w:szCs w:val="24"/>
              </w:rPr>
              <w:t>oktor</w:t>
            </w:r>
            <w:r w:rsidR="00673B93">
              <w:rPr>
                <w:rFonts w:cstheme="minorHAnsi"/>
                <w:sz w:val="24"/>
                <w:szCs w:val="24"/>
              </w:rPr>
              <w:t xml:space="preserve"> /dziedzina nauk humanistycznych/dyscyplina naukowa filozofia/ rok uzyskania </w:t>
            </w:r>
            <w:r w:rsidR="00D60DBD" w:rsidRPr="00AB4920">
              <w:rPr>
                <w:rFonts w:cstheme="minorHAnsi"/>
                <w:sz w:val="24"/>
                <w:szCs w:val="24"/>
              </w:rPr>
              <w:t xml:space="preserve">1974 rok. </w:t>
            </w:r>
          </w:p>
        </w:tc>
      </w:tr>
      <w:tr w:rsidR="00B5056B" w:rsidRPr="00AB4920" w14:paraId="2C016DD2" w14:textId="77777777" w:rsidTr="00DC1780">
        <w:trPr>
          <w:trHeight w:val="563"/>
        </w:trPr>
        <w:tc>
          <w:tcPr>
            <w:tcW w:w="8781" w:type="dxa"/>
          </w:tcPr>
          <w:p w14:paraId="2E27129A" w14:textId="77777777" w:rsidR="00B5056B" w:rsidRPr="00AB4920" w:rsidRDefault="00B5056B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E2094A">
              <w:rPr>
                <w:rFonts w:cstheme="minorHAnsi"/>
                <w:b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</w:t>
            </w:r>
            <w:r w:rsidRPr="00AB492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5056B" w:rsidRPr="00AB4920" w14:paraId="68C914CB" w14:textId="77777777" w:rsidTr="00DC1780">
        <w:trPr>
          <w:trHeight w:val="563"/>
        </w:trPr>
        <w:tc>
          <w:tcPr>
            <w:tcW w:w="8781" w:type="dxa"/>
          </w:tcPr>
          <w:p w14:paraId="4DDEDCE4" w14:textId="740ABE8E" w:rsidR="00B5056B" w:rsidRDefault="00D60DBD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Filozofia ogólna </w:t>
            </w:r>
            <w:r w:rsidR="00894DCC">
              <w:rPr>
                <w:rFonts w:cstheme="minorHAnsi"/>
                <w:sz w:val="24"/>
                <w:szCs w:val="24"/>
              </w:rPr>
              <w:t>27</w:t>
            </w:r>
            <w:bookmarkStart w:id="0" w:name="_GoBack"/>
            <w:bookmarkEnd w:id="0"/>
            <w:r w:rsidR="00973541">
              <w:rPr>
                <w:rFonts w:cstheme="minorHAnsi"/>
                <w:sz w:val="24"/>
                <w:szCs w:val="24"/>
              </w:rPr>
              <w:t xml:space="preserve"> godz. wykłady – studia niestacjonarne</w:t>
            </w:r>
          </w:p>
          <w:p w14:paraId="47CEEF8F" w14:textId="63494E9A" w:rsidR="00064C30" w:rsidRPr="00AB4920" w:rsidRDefault="00973541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Filozofia ogólna </w:t>
            </w:r>
            <w:r>
              <w:rPr>
                <w:rFonts w:cstheme="minorHAnsi"/>
                <w:sz w:val="24"/>
                <w:szCs w:val="24"/>
              </w:rPr>
              <w:t>45 godz. wykłady – studia stacjonarne</w:t>
            </w:r>
          </w:p>
        </w:tc>
      </w:tr>
      <w:tr w:rsidR="00B5056B" w:rsidRPr="00AB4920" w14:paraId="0D36A03A" w14:textId="77777777" w:rsidTr="00DC1780">
        <w:tc>
          <w:tcPr>
            <w:tcW w:w="8781" w:type="dxa"/>
          </w:tcPr>
          <w:p w14:paraId="052F9368" w14:textId="77777777" w:rsidR="00B5056B" w:rsidRPr="00E2094A" w:rsidRDefault="00B5056B" w:rsidP="00E2094A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2094A">
              <w:rPr>
                <w:rFonts w:cstheme="minorHAnsi"/>
                <w:b/>
                <w:sz w:val="24"/>
                <w:szCs w:val="24"/>
              </w:rPr>
              <w:t>Charakterystyka dorobku naukowego ze wskazaniem dziedzin nauki/sztuki</w:t>
            </w:r>
            <w:r w:rsidR="005D2145" w:rsidRPr="00E2094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2094A">
              <w:rPr>
                <w:rFonts w:cstheme="minorHAnsi"/>
                <w:b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5D2145" w:rsidRPr="00E2094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2094A">
              <w:rPr>
                <w:rFonts w:cstheme="minorHAnsi"/>
                <w:b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AB4920" w14:paraId="31FCDD2B" w14:textId="77777777" w:rsidTr="00DC1780">
        <w:trPr>
          <w:trHeight w:val="500"/>
        </w:trPr>
        <w:tc>
          <w:tcPr>
            <w:tcW w:w="8781" w:type="dxa"/>
          </w:tcPr>
          <w:p w14:paraId="5F7F1103" w14:textId="77777777" w:rsidR="00AB4920" w:rsidRDefault="00B43C50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Dorobek naukowy profesora B. Andrzejewskiego mieści się w obszarze szeroko pojętej humanistyki. Są to dziedziny: filozofia, filologia, filozofia komunikacji. Podejmuje często wątki </w:t>
            </w:r>
            <w:r w:rsidR="009324E9" w:rsidRPr="00AB4920">
              <w:rPr>
                <w:rFonts w:cstheme="minorHAnsi"/>
                <w:sz w:val="24"/>
                <w:szCs w:val="24"/>
              </w:rPr>
              <w:t xml:space="preserve">z pogranicza </w:t>
            </w:r>
            <w:r w:rsidRPr="00AB4920">
              <w:rPr>
                <w:rFonts w:cstheme="minorHAnsi"/>
                <w:sz w:val="24"/>
                <w:szCs w:val="24"/>
              </w:rPr>
              <w:t>psychologi</w:t>
            </w:r>
            <w:r w:rsidR="009324E9" w:rsidRPr="00AB4920">
              <w:rPr>
                <w:rFonts w:cstheme="minorHAnsi"/>
                <w:sz w:val="24"/>
                <w:szCs w:val="24"/>
              </w:rPr>
              <w:t>i</w:t>
            </w:r>
            <w:r w:rsidRPr="00AB4920">
              <w:rPr>
                <w:rFonts w:cstheme="minorHAnsi"/>
                <w:sz w:val="24"/>
                <w:szCs w:val="24"/>
              </w:rPr>
              <w:t xml:space="preserve">. Opublikował z tych zakresów ok. 240 pozycji, w językach: polskim, niemieckim, angielskim, hiszpańskim, rosyjskim, chorwackim oraz chińskim.   </w:t>
            </w:r>
          </w:p>
          <w:p w14:paraId="27F86BDF" w14:textId="28BC8E16" w:rsidR="00720821" w:rsidRPr="00AB4920" w:rsidRDefault="00720821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b/>
                <w:bCs/>
                <w:sz w:val="24"/>
                <w:szCs w:val="24"/>
              </w:rPr>
              <w:t xml:space="preserve">NOWSZE PUBLIKACJE, z adnotacją o afiliacji w Akademii Nauk Stosowanych im. Mieszka I (dawniej </w:t>
            </w:r>
            <w:proofErr w:type="spellStart"/>
            <w:r w:rsidRPr="00AB4920">
              <w:rPr>
                <w:rFonts w:cstheme="minorHAnsi"/>
                <w:b/>
                <w:bCs/>
                <w:sz w:val="24"/>
                <w:szCs w:val="24"/>
              </w:rPr>
              <w:t>WSPiA</w:t>
            </w:r>
            <w:proofErr w:type="spellEnd"/>
            <w:r w:rsidRPr="00AB4920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14:paraId="28CD0CA5" w14:textId="0C75A15E" w:rsidR="00720821" w:rsidRPr="00973541" w:rsidRDefault="00720821" w:rsidP="001C5729">
            <w:pPr>
              <w:pStyle w:val="Nagwek3"/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AB4920">
              <w:rPr>
                <w:rFonts w:asciiTheme="minorHAnsi" w:hAnsiTheme="minorHAnsi" w:cstheme="minorHAnsi"/>
                <w:szCs w:val="24"/>
              </w:rPr>
              <w:lastRenderedPageBreak/>
              <w:t>Książki</w:t>
            </w:r>
          </w:p>
          <w:p w14:paraId="5D6ADC99" w14:textId="77777777" w:rsidR="00720821" w:rsidRPr="00AB4920" w:rsidRDefault="00720821" w:rsidP="001C5729">
            <w:pPr>
              <w:spacing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AB4920">
              <w:rPr>
                <w:rFonts w:cstheme="minorHAnsi"/>
                <w:bCs/>
                <w:sz w:val="24"/>
                <w:szCs w:val="24"/>
              </w:rPr>
              <w:t xml:space="preserve">-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Deutschland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Erbe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und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Gegenwart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współred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. Zofia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Moros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-Pałys,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WSPiA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, Poznań 2014,  ss. 342 </w:t>
            </w:r>
          </w:p>
          <w:p w14:paraId="679DBE6F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B4920">
              <w:rPr>
                <w:rFonts w:cstheme="minorHAnsi"/>
                <w:b/>
                <w:sz w:val="24"/>
                <w:szCs w:val="24"/>
              </w:rPr>
              <w:t xml:space="preserve">-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Istoria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niemieckoj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fiłosofii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 do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serediny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 XIX wieka, RIWSZ,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Minsk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, 2018, ss. 178 </w:t>
            </w:r>
          </w:p>
          <w:p w14:paraId="299F94E6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B4920">
              <w:rPr>
                <w:rFonts w:cstheme="minorHAnsi"/>
                <w:bCs/>
                <w:sz w:val="24"/>
                <w:szCs w:val="24"/>
              </w:rPr>
              <w:t xml:space="preserve">- Opera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selecta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 xml:space="preserve">, Wyd.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</w:rPr>
              <w:t>WSPiA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</w:rPr>
              <w:t>, Poznań 2021, Tomy 1 – 2  (ss. 1146)</w:t>
            </w:r>
          </w:p>
          <w:p w14:paraId="6A1FF699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AB4920">
              <w:rPr>
                <w:rFonts w:cstheme="minorHAnsi"/>
                <w:bCs/>
                <w:sz w:val="24"/>
                <w:szCs w:val="24"/>
              </w:rPr>
              <w:t xml:space="preserve">- Korzenie i skrzydła. Zapiski rodu Grójeckich, Wyd.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>Naukowe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>Bogucki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 xml:space="preserve">, Poznań 2021, </w:t>
            </w:r>
            <w:proofErr w:type="spellStart"/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>ss</w:t>
            </w:r>
            <w:proofErr w:type="spellEnd"/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 xml:space="preserve">. 236 </w:t>
            </w:r>
          </w:p>
          <w:p w14:paraId="3D1FE91D" w14:textId="64A3AE58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B4920">
              <w:rPr>
                <w:rFonts w:cstheme="minorHAnsi"/>
                <w:bCs/>
                <w:sz w:val="24"/>
                <w:szCs w:val="24"/>
                <w:lang w:val="de-DE"/>
              </w:rPr>
              <w:t xml:space="preserve">- Porträts der Nationen, mit der Interphilosophie gezeichnet, Univ. </w:t>
            </w:r>
            <w:r w:rsidRPr="00AB4920">
              <w:rPr>
                <w:rFonts w:cstheme="minorHAnsi"/>
                <w:bCs/>
                <w:sz w:val="24"/>
                <w:szCs w:val="24"/>
              </w:rPr>
              <w:t xml:space="preserve">Halle-Wittenberg, Halle 2022, ss.  266   </w:t>
            </w:r>
          </w:p>
          <w:p w14:paraId="6007A47F" w14:textId="76644354" w:rsidR="00720821" w:rsidRPr="00AB4920" w:rsidRDefault="00720821" w:rsidP="001C5729">
            <w:pPr>
              <w:spacing w:after="0" w:line="360" w:lineRule="auto"/>
              <w:ind w:left="6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AB4920">
              <w:rPr>
                <w:rFonts w:cstheme="minorHAnsi"/>
                <w:b/>
                <w:bCs/>
                <w:sz w:val="24"/>
                <w:szCs w:val="24"/>
              </w:rPr>
              <w:t xml:space="preserve">Artykuły naukowe   </w:t>
            </w:r>
          </w:p>
          <w:p w14:paraId="203E84F7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- Filozofia komunikacji w kontekście filozofii człowieka,  w: Oblicza współczesnej komunikacji, ed. A. Stępińska, E. Jurga-Wosik, B. </w:t>
            </w:r>
            <w:proofErr w:type="spellStart"/>
            <w:r w:rsidRPr="00AB4920">
              <w:rPr>
                <w:rFonts w:cstheme="minorHAnsi"/>
                <w:sz w:val="24"/>
                <w:szCs w:val="24"/>
              </w:rPr>
              <w:t>Secler</w:t>
            </w:r>
            <w:proofErr w:type="spellEnd"/>
            <w:r w:rsidRPr="00AB4920">
              <w:rPr>
                <w:rFonts w:cstheme="minorHAnsi"/>
                <w:sz w:val="24"/>
                <w:szCs w:val="24"/>
              </w:rPr>
              <w:t>, PTPN, Poznań 2018, s.123-136</w:t>
            </w:r>
          </w:p>
          <w:p w14:paraId="197FAFA1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de-DE"/>
              </w:rPr>
            </w:pPr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- Literatur als Metakunst,  w: Sprachnachrichten </w:t>
            </w:r>
            <w:proofErr w:type="spellStart"/>
            <w:r w:rsidRPr="00AB4920">
              <w:rPr>
                <w:rFonts w:cstheme="minorHAnsi"/>
                <w:sz w:val="24"/>
                <w:szCs w:val="24"/>
                <w:lang w:val="de-DE"/>
              </w:rPr>
              <w:t>Nr</w:t>
            </w:r>
            <w:proofErr w:type="spellEnd"/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 79 / III 2018, S. 27  </w:t>
            </w:r>
          </w:p>
          <w:p w14:paraId="52817A4B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- Ratio, </w:t>
            </w:r>
            <w:proofErr w:type="spellStart"/>
            <w:r w:rsidRPr="00AB4920">
              <w:rPr>
                <w:rFonts w:cstheme="minorHAnsi"/>
                <w:sz w:val="24"/>
                <w:szCs w:val="24"/>
              </w:rPr>
              <w:t>empeίra</w:t>
            </w:r>
            <w:proofErr w:type="spellEnd"/>
            <w:r w:rsidRPr="00AB492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B4920">
              <w:rPr>
                <w:rFonts w:cstheme="minorHAnsi"/>
                <w:sz w:val="24"/>
                <w:szCs w:val="24"/>
              </w:rPr>
              <w:t>pragma</w:t>
            </w:r>
            <w:proofErr w:type="spellEnd"/>
            <w:r w:rsidRPr="00AB4920">
              <w:rPr>
                <w:rFonts w:cstheme="minorHAnsi"/>
                <w:sz w:val="24"/>
                <w:szCs w:val="24"/>
              </w:rPr>
              <w:t xml:space="preserve">, uniwersum – w poszukiwaniu komunikacyjnej precyzji, PR Manager, marzec 2021, wersja elektroniczna </w:t>
            </w:r>
          </w:p>
          <w:p w14:paraId="4C3D8209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-Vor, mit und nach Jaspers – ein Beitrag zur Öko-Philosophie,  w: Karl Jaspers: </w:t>
            </w:r>
            <w:proofErr w:type="spellStart"/>
            <w:r w:rsidRPr="00AB4920">
              <w:rPr>
                <w:rFonts w:cstheme="minorHAnsi"/>
                <w:sz w:val="24"/>
                <w:szCs w:val="24"/>
                <w:lang w:val="de-DE"/>
              </w:rPr>
              <w:t>filozofia</w:t>
            </w:r>
            <w:proofErr w:type="spellEnd"/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B4920">
              <w:rPr>
                <w:rFonts w:cstheme="minorHAnsi"/>
                <w:sz w:val="24"/>
                <w:szCs w:val="24"/>
                <w:lang w:val="de-DE"/>
              </w:rPr>
              <w:t>wieczysta</w:t>
            </w:r>
            <w:proofErr w:type="spellEnd"/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 – </w:t>
            </w:r>
            <w:proofErr w:type="spellStart"/>
            <w:r w:rsidRPr="00AB4920">
              <w:rPr>
                <w:rFonts w:cstheme="minorHAnsi"/>
                <w:sz w:val="24"/>
                <w:szCs w:val="24"/>
                <w:lang w:val="de-DE"/>
              </w:rPr>
              <w:t>filozofia</w:t>
            </w:r>
            <w:proofErr w:type="spellEnd"/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B4920">
              <w:rPr>
                <w:rFonts w:cstheme="minorHAnsi"/>
                <w:sz w:val="24"/>
                <w:szCs w:val="24"/>
                <w:lang w:val="de-DE"/>
              </w:rPr>
              <w:t>czasu</w:t>
            </w:r>
            <w:proofErr w:type="spellEnd"/>
            <w:r w:rsidRPr="00AB4920">
              <w:rPr>
                <w:rFonts w:cstheme="minorHAnsi"/>
                <w:sz w:val="24"/>
                <w:szCs w:val="24"/>
                <w:lang w:val="de-DE"/>
              </w:rPr>
              <w:t xml:space="preserve">, red. </w:t>
            </w:r>
            <w:r w:rsidRPr="00AB4920">
              <w:rPr>
                <w:rFonts w:cstheme="minorHAnsi"/>
                <w:sz w:val="24"/>
                <w:szCs w:val="24"/>
              </w:rPr>
              <w:t>Czesława Piecuch, Uniwersytet Przyrodniczy, Kraków 2021, s. 87-99</w:t>
            </w:r>
          </w:p>
          <w:p w14:paraId="6EB27799" w14:textId="77777777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- Słowo i rzecz, czyli rzecz o komunikacyjnym (nie)dotknięciu rzeczy, Puls Uczelni, </w:t>
            </w:r>
            <w:proofErr w:type="spellStart"/>
            <w:r w:rsidRPr="00AB4920">
              <w:rPr>
                <w:rFonts w:cstheme="minorHAnsi"/>
                <w:sz w:val="24"/>
                <w:szCs w:val="24"/>
              </w:rPr>
              <w:t>WSPiA</w:t>
            </w:r>
            <w:proofErr w:type="spellEnd"/>
            <w:r w:rsidRPr="00AB4920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3CDFCCB4" w14:textId="7F77D3CA" w:rsidR="00720821" w:rsidRPr="00AB4920" w:rsidRDefault="00720821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 nr 2 (37) 2021, s. 8-9 </w:t>
            </w:r>
          </w:p>
          <w:p w14:paraId="2C541D82" w14:textId="41120E56" w:rsidR="00064C30" w:rsidRPr="00AB4920" w:rsidRDefault="005D639E" w:rsidP="001C5729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 xml:space="preserve">Za swoją aktywność badawczą i dydaktyczną został odznaczony nagrodami: rektora (czterokrotnie), Złotym Krzyżem Zasługi, Medalem Komisji Edukacji Narodowej, Krzyżem Kawalerskim Orderu Odrodzenia Polski. </w:t>
            </w:r>
          </w:p>
        </w:tc>
      </w:tr>
      <w:tr w:rsidR="00B5056B" w:rsidRPr="00AB4920" w14:paraId="1DB37E89" w14:textId="77777777" w:rsidTr="00DC1780">
        <w:tc>
          <w:tcPr>
            <w:tcW w:w="8781" w:type="dxa"/>
          </w:tcPr>
          <w:p w14:paraId="4CBD8566" w14:textId="77777777" w:rsidR="00B5056B" w:rsidRPr="00AB4920" w:rsidRDefault="00B5056B" w:rsidP="00E2094A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2094A">
              <w:rPr>
                <w:rFonts w:cstheme="minorHAnsi"/>
                <w:b/>
                <w:sz w:val="24"/>
                <w:szCs w:val="24"/>
              </w:rPr>
              <w:lastRenderedPageBreak/>
              <w:t xml:space="preserve"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</w:t>
            </w:r>
            <w:r w:rsidRPr="00E2094A">
              <w:rPr>
                <w:rFonts w:cstheme="minorHAnsi"/>
                <w:b/>
                <w:sz w:val="24"/>
                <w:szCs w:val="24"/>
              </w:rPr>
              <w:lastRenderedPageBreak/>
              <w:t>kołem</w:t>
            </w:r>
            <w:r w:rsidRPr="00AB4920">
              <w:rPr>
                <w:rFonts w:cstheme="minorHAnsi"/>
                <w:sz w:val="24"/>
                <w:szCs w:val="24"/>
              </w:rPr>
              <w:t xml:space="preserve"> </w:t>
            </w:r>
            <w:r w:rsidRPr="00E2094A">
              <w:rPr>
                <w:rFonts w:cstheme="minorHAnsi"/>
                <w:b/>
                <w:sz w:val="24"/>
                <w:szCs w:val="24"/>
              </w:rPr>
              <w:t>naukowym, prowadzenie zajęć w języku obcym, w tym w uczelni zagranicznej, np. w ramach mobilności nauczycieli akademickich).</w:t>
            </w:r>
          </w:p>
        </w:tc>
      </w:tr>
      <w:tr w:rsidR="00B5056B" w:rsidRPr="00AB4920" w14:paraId="0ED456BD" w14:textId="77777777" w:rsidTr="00DC1780">
        <w:trPr>
          <w:trHeight w:val="509"/>
        </w:trPr>
        <w:tc>
          <w:tcPr>
            <w:tcW w:w="8781" w:type="dxa"/>
          </w:tcPr>
          <w:p w14:paraId="57FEFF8A" w14:textId="72884150" w:rsidR="00064C30" w:rsidRDefault="0085465D" w:rsidP="0085465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Od 1969 r. – prowadzenie zajęć dydaktycznych w Instytucie Filozofii UAM, najpierw ćwiczenia, a od 1980 roku również wykłady i seminaria. Wykłady z historii filozofii, głównie niemieckiej, a także z filozofii komunikacji</w:t>
            </w:r>
            <w:r w:rsidR="00E2094A">
              <w:rPr>
                <w:rFonts w:cstheme="minorHAnsi"/>
                <w:sz w:val="24"/>
                <w:szCs w:val="24"/>
              </w:rPr>
              <w:t xml:space="preserve"> społecznej;</w:t>
            </w:r>
          </w:p>
          <w:p w14:paraId="241CEAC2" w14:textId="73AD8C66" w:rsidR="00064C30" w:rsidRDefault="0085465D" w:rsidP="0085465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Wypromowanie ok. 400 licencjatów i magistrów z Filozofii i Filologii na UAM i </w:t>
            </w:r>
            <w:proofErr w:type="spellStart"/>
            <w:r>
              <w:rPr>
                <w:rFonts w:cstheme="minorHAnsi"/>
                <w:sz w:val="24"/>
                <w:szCs w:val="24"/>
              </w:rPr>
              <w:t>WSPiA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="00E2094A">
              <w:rPr>
                <w:rFonts w:cstheme="minorHAnsi"/>
                <w:sz w:val="24"/>
                <w:szCs w:val="24"/>
              </w:rPr>
              <w:t xml:space="preserve">obecnie ANSM). </w:t>
            </w:r>
            <w:r>
              <w:rPr>
                <w:rFonts w:cstheme="minorHAnsi"/>
                <w:sz w:val="24"/>
                <w:szCs w:val="24"/>
              </w:rPr>
              <w:t xml:space="preserve">Autorstwo kilku podręczników m.in. </w:t>
            </w:r>
            <w:r w:rsidRPr="00E2094A">
              <w:rPr>
                <w:rFonts w:cstheme="minorHAnsi"/>
                <w:i/>
                <w:sz w:val="24"/>
                <w:szCs w:val="24"/>
              </w:rPr>
              <w:t>Historia filozofii niemieckiej</w:t>
            </w:r>
            <w:r>
              <w:rPr>
                <w:rFonts w:cstheme="minorHAnsi"/>
                <w:sz w:val="24"/>
                <w:szCs w:val="24"/>
              </w:rPr>
              <w:t xml:space="preserve"> oraz </w:t>
            </w:r>
            <w:r w:rsidRPr="00E2094A">
              <w:rPr>
                <w:rFonts w:cstheme="minorHAnsi"/>
                <w:i/>
                <w:sz w:val="24"/>
                <w:szCs w:val="24"/>
              </w:rPr>
              <w:t>Komunikacji społecznej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Pr="00E2094A">
              <w:rPr>
                <w:rFonts w:cstheme="minorHAnsi"/>
                <w:i/>
                <w:sz w:val="24"/>
                <w:szCs w:val="24"/>
              </w:rPr>
              <w:t>Poznanie i komunikacja</w:t>
            </w:r>
            <w:r>
              <w:rPr>
                <w:rFonts w:cstheme="minorHAnsi"/>
                <w:sz w:val="24"/>
                <w:szCs w:val="24"/>
              </w:rPr>
              <w:t xml:space="preserve">) a także </w:t>
            </w:r>
            <w:r w:rsidRPr="00E2094A">
              <w:rPr>
                <w:rFonts w:cstheme="minorHAnsi"/>
                <w:i/>
                <w:sz w:val="24"/>
                <w:szCs w:val="24"/>
              </w:rPr>
              <w:t>Filozofia słowa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71B1EB4B" w14:textId="067B91A3" w:rsidR="0085465D" w:rsidRDefault="00E2094A" w:rsidP="0085465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Kierownik zakładu Historii F</w:t>
            </w:r>
            <w:r w:rsidR="0085465D">
              <w:rPr>
                <w:rFonts w:cstheme="minorHAnsi"/>
                <w:sz w:val="24"/>
                <w:szCs w:val="24"/>
              </w:rPr>
              <w:t>ilozofii Współc</w:t>
            </w:r>
            <w:r>
              <w:rPr>
                <w:rFonts w:cstheme="minorHAnsi"/>
                <w:sz w:val="24"/>
                <w:szCs w:val="24"/>
              </w:rPr>
              <w:t>zesnej oraz Zakładu Historii i T</w:t>
            </w:r>
            <w:r w:rsidR="0085465D">
              <w:rPr>
                <w:rFonts w:cstheme="minorHAnsi"/>
                <w:sz w:val="24"/>
                <w:szCs w:val="24"/>
              </w:rPr>
              <w:t>eorii Komunikacji Społecznej.</w:t>
            </w:r>
          </w:p>
          <w:p w14:paraId="28555FDA" w14:textId="010AC449" w:rsidR="0085465D" w:rsidRDefault="0085465D" w:rsidP="0085465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1981-1984 </w:t>
            </w:r>
            <w:r w:rsidR="00E2094A">
              <w:rPr>
                <w:rFonts w:cstheme="minorHAnsi"/>
                <w:sz w:val="24"/>
                <w:szCs w:val="24"/>
              </w:rPr>
              <w:t xml:space="preserve"> - </w:t>
            </w:r>
            <w:r>
              <w:rPr>
                <w:rFonts w:cstheme="minorHAnsi"/>
                <w:sz w:val="24"/>
                <w:szCs w:val="24"/>
              </w:rPr>
              <w:t>Prodziekan Wydziału Nauk Społeczn</w:t>
            </w:r>
            <w:r w:rsidR="00E2094A">
              <w:rPr>
                <w:rFonts w:cstheme="minorHAnsi"/>
                <w:sz w:val="24"/>
                <w:szCs w:val="24"/>
              </w:rPr>
              <w:t>ych</w:t>
            </w:r>
          </w:p>
          <w:p w14:paraId="7417B177" w14:textId="77777777" w:rsidR="0085465D" w:rsidRDefault="0085465D" w:rsidP="0085465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2004-2008 – Rektor Wyższej szkoły Pedagogiki i Administracji w poznaniu (obecnie ANSM Poznań)</w:t>
            </w:r>
          </w:p>
          <w:p w14:paraId="6C9E4545" w14:textId="4847D891" w:rsidR="0085465D" w:rsidRPr="00AB4920" w:rsidRDefault="0085465D" w:rsidP="0085465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2005 – organizacja Instytutu Neofilologii w politechnice Koszalińskiej (</w:t>
            </w:r>
            <w:r w:rsidR="00E2094A">
              <w:rPr>
                <w:rFonts w:cstheme="minorHAnsi"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 xml:space="preserve">o 2009 – Dyrektor </w:t>
            </w:r>
            <w:r w:rsidR="00E2094A">
              <w:rPr>
                <w:rFonts w:cstheme="minorHAnsi"/>
                <w:sz w:val="24"/>
                <w:szCs w:val="24"/>
              </w:rPr>
              <w:t>tegoż instytutu).</w:t>
            </w:r>
          </w:p>
        </w:tc>
      </w:tr>
      <w:tr w:rsidR="00B5056B" w:rsidRPr="00AB4920" w14:paraId="23B67182" w14:textId="77777777" w:rsidTr="00DC1780">
        <w:trPr>
          <w:trHeight w:val="509"/>
        </w:trPr>
        <w:tc>
          <w:tcPr>
            <w:tcW w:w="8781" w:type="dxa"/>
          </w:tcPr>
          <w:p w14:paraId="03104F14" w14:textId="77777777" w:rsidR="00B5056B" w:rsidRPr="00AB4920" w:rsidRDefault="00B5056B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AB4920">
              <w:rPr>
                <w:rFonts w:cstheme="minorHAnsi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AB4920" w14:paraId="67D9987B" w14:textId="77777777" w:rsidTr="00DC1780">
        <w:trPr>
          <w:trHeight w:val="509"/>
        </w:trPr>
        <w:tc>
          <w:tcPr>
            <w:tcW w:w="8781" w:type="dxa"/>
          </w:tcPr>
          <w:p w14:paraId="35826E98" w14:textId="4BB2C42E" w:rsidR="00064C30" w:rsidRPr="00AB4920" w:rsidRDefault="0085465D" w:rsidP="001C572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</w:t>
            </w:r>
          </w:p>
        </w:tc>
      </w:tr>
    </w:tbl>
    <w:p w14:paraId="21BB89AB" w14:textId="77777777" w:rsidR="00B02056" w:rsidRDefault="00B02056"/>
    <w:sectPr w:rsidR="00B02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525E4"/>
    <w:multiLevelType w:val="hybridMultilevel"/>
    <w:tmpl w:val="34F89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64C30"/>
    <w:rsid w:val="001C5729"/>
    <w:rsid w:val="001E00AA"/>
    <w:rsid w:val="001F0341"/>
    <w:rsid w:val="002A09AF"/>
    <w:rsid w:val="005D2145"/>
    <w:rsid w:val="005D639E"/>
    <w:rsid w:val="00673B93"/>
    <w:rsid w:val="00684F6B"/>
    <w:rsid w:val="00720821"/>
    <w:rsid w:val="0085465D"/>
    <w:rsid w:val="00894DCC"/>
    <w:rsid w:val="009324E9"/>
    <w:rsid w:val="00962ED7"/>
    <w:rsid w:val="00973541"/>
    <w:rsid w:val="00980031"/>
    <w:rsid w:val="00AB4920"/>
    <w:rsid w:val="00B02056"/>
    <w:rsid w:val="00B43C50"/>
    <w:rsid w:val="00B5056B"/>
    <w:rsid w:val="00CC0F4A"/>
    <w:rsid w:val="00CE5FF1"/>
    <w:rsid w:val="00D60DBD"/>
    <w:rsid w:val="00E2094A"/>
    <w:rsid w:val="00FB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D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qFormat/>
    <w:rsid w:val="0072082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DB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72082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qFormat/>
    <w:rsid w:val="0072082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DB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72082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9</cp:revision>
  <dcterms:created xsi:type="dcterms:W3CDTF">2023-09-08T16:03:00Z</dcterms:created>
  <dcterms:modified xsi:type="dcterms:W3CDTF">2023-10-13T19:37:00Z</dcterms:modified>
</cp:coreProperties>
</file>