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0E4" w:rsidRPr="006F58FB" w:rsidRDefault="005837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Theme="majorHAnsi" w:eastAsia="Cambria" w:hAnsiTheme="majorHAnsi" w:cstheme="majorHAnsi"/>
          <w:sz w:val="24"/>
          <w:szCs w:val="24"/>
        </w:rPr>
      </w:pPr>
      <w:r w:rsidRPr="006F58FB">
        <w:rPr>
          <w:rFonts w:asciiTheme="majorHAnsi" w:eastAsia="Cambria" w:hAnsiTheme="majorHAnsi" w:cstheme="majorHAnsi"/>
          <w:sz w:val="24"/>
          <w:szCs w:val="24"/>
        </w:rPr>
        <w:t xml:space="preserve">Akademia Nauk Stosowanych im. Księcia Mieszka I w Poznaniu </w:t>
      </w:r>
    </w:p>
    <w:p w:rsidR="00B150E4" w:rsidRPr="006F58FB" w:rsidRDefault="0058373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0" w:line="240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 w:rsidRPr="006F58FB">
        <w:rPr>
          <w:rFonts w:asciiTheme="majorHAnsi" w:eastAsia="Calibri" w:hAnsiTheme="majorHAnsi" w:cstheme="majorHAnsi"/>
          <w:b/>
          <w:sz w:val="24"/>
          <w:szCs w:val="24"/>
        </w:rPr>
        <w:t xml:space="preserve">WYDZIAŁ NAUK SPOŁECZNYCH </w:t>
      </w:r>
    </w:p>
    <w:p w:rsidR="00B150E4" w:rsidRPr="006F58FB" w:rsidRDefault="0058373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3" w:line="240" w:lineRule="auto"/>
        <w:ind w:right="3303"/>
        <w:jc w:val="right"/>
        <w:rPr>
          <w:rFonts w:asciiTheme="majorHAnsi" w:eastAsia="Calibri" w:hAnsiTheme="majorHAnsi" w:cstheme="majorHAnsi"/>
          <w:b/>
          <w:i/>
          <w:sz w:val="24"/>
          <w:szCs w:val="24"/>
        </w:rPr>
      </w:pPr>
      <w:r w:rsidRPr="006F58FB">
        <w:rPr>
          <w:rFonts w:asciiTheme="majorHAnsi" w:eastAsia="Calibri" w:hAnsiTheme="majorHAnsi" w:cstheme="majorHAnsi"/>
          <w:b/>
          <w:sz w:val="24"/>
          <w:szCs w:val="24"/>
        </w:rPr>
        <w:t xml:space="preserve">kierunek </w:t>
      </w:r>
      <w:r w:rsidRPr="006F58FB">
        <w:rPr>
          <w:rFonts w:asciiTheme="majorHAnsi" w:eastAsia="Calibri" w:hAnsiTheme="majorHAnsi" w:cstheme="majorHAnsi"/>
          <w:b/>
          <w:i/>
          <w:sz w:val="24"/>
          <w:szCs w:val="24"/>
        </w:rPr>
        <w:t xml:space="preserve">PSYCHOLOGIA  </w:t>
      </w:r>
    </w:p>
    <w:p w:rsidR="00B150E4" w:rsidRPr="006F58FB" w:rsidRDefault="0058373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3" w:line="240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 w:rsidRPr="006F58FB">
        <w:rPr>
          <w:rFonts w:asciiTheme="majorHAnsi" w:eastAsia="Calibri" w:hAnsiTheme="majorHAnsi" w:cstheme="majorHAnsi"/>
          <w:b/>
          <w:sz w:val="24"/>
          <w:szCs w:val="24"/>
          <w:u w:val="single"/>
        </w:rPr>
        <w:t>studia jednolite magisterskie</w:t>
      </w:r>
      <w:r w:rsidRPr="006F58FB">
        <w:rPr>
          <w:rFonts w:asciiTheme="majorHAnsi" w:eastAsia="Calibri" w:hAnsiTheme="majorHAnsi" w:cstheme="majorHAnsi"/>
          <w:b/>
          <w:sz w:val="24"/>
          <w:szCs w:val="24"/>
        </w:rPr>
        <w:t xml:space="preserve"> </w:t>
      </w:r>
    </w:p>
    <w:p w:rsidR="00B150E4" w:rsidRPr="006F58FB" w:rsidRDefault="0058373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" w:line="240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 w:rsidRPr="006F58FB">
        <w:rPr>
          <w:rFonts w:asciiTheme="majorHAnsi" w:eastAsia="Calibri" w:hAnsiTheme="majorHAnsi" w:cstheme="majorHAnsi"/>
          <w:b/>
          <w:sz w:val="24"/>
          <w:szCs w:val="24"/>
        </w:rPr>
        <w:t xml:space="preserve">o profilu praktycznym </w:t>
      </w:r>
    </w:p>
    <w:p w:rsidR="00B150E4" w:rsidRPr="006F58FB" w:rsidRDefault="000134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56" w:line="240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 w:rsidRPr="006F58FB">
        <w:rPr>
          <w:rFonts w:asciiTheme="majorHAnsi" w:eastAsia="Calibri" w:hAnsiTheme="majorHAnsi" w:cstheme="majorHAnsi"/>
          <w:b/>
          <w:sz w:val="24"/>
          <w:szCs w:val="24"/>
        </w:rPr>
        <w:t>HARMONOGRAM SZCZEGÓŁOWYCH TREŚCI PROGRAMOWYCH</w:t>
      </w:r>
      <w:r w:rsidR="0058373A" w:rsidRPr="006F58FB">
        <w:rPr>
          <w:rFonts w:asciiTheme="majorHAnsi" w:eastAsia="Calibri" w:hAnsiTheme="majorHAnsi" w:cstheme="majorHAnsi"/>
          <w:b/>
          <w:sz w:val="24"/>
          <w:szCs w:val="24"/>
        </w:rPr>
        <w:t xml:space="preserve"> </w:t>
      </w:r>
    </w:p>
    <w:p w:rsidR="00B150E4" w:rsidRPr="006F58FB" w:rsidRDefault="000134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" w:line="240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 w:rsidRPr="006F58FB">
        <w:rPr>
          <w:rFonts w:asciiTheme="majorHAnsi" w:eastAsia="Calibri" w:hAnsiTheme="majorHAnsi" w:cstheme="majorHAnsi"/>
          <w:b/>
          <w:sz w:val="24"/>
          <w:szCs w:val="24"/>
        </w:rPr>
        <w:t xml:space="preserve"> POZWALAJĄCYCH</w:t>
      </w:r>
      <w:r w:rsidR="0058373A" w:rsidRPr="006F58FB">
        <w:rPr>
          <w:rFonts w:asciiTheme="majorHAnsi" w:eastAsia="Calibri" w:hAnsiTheme="majorHAnsi" w:cstheme="majorHAnsi"/>
          <w:b/>
          <w:sz w:val="24"/>
          <w:szCs w:val="24"/>
        </w:rPr>
        <w:t xml:space="preserve"> NA UZYSKANIE EFEKTÓW UCZENIA SIĘ </w:t>
      </w:r>
    </w:p>
    <w:p w:rsidR="00B150E4" w:rsidRPr="006F58FB" w:rsidRDefault="0058373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19" w:line="240" w:lineRule="auto"/>
        <w:ind w:left="21"/>
        <w:rPr>
          <w:rFonts w:asciiTheme="majorHAnsi" w:eastAsia="Calibri" w:hAnsiTheme="majorHAnsi" w:cstheme="majorHAnsi"/>
          <w:b/>
          <w:sz w:val="24"/>
          <w:szCs w:val="24"/>
        </w:rPr>
      </w:pPr>
      <w:r w:rsidRPr="006F58FB">
        <w:rPr>
          <w:rFonts w:asciiTheme="majorHAnsi" w:eastAsia="Calibri" w:hAnsiTheme="majorHAnsi" w:cstheme="majorHAnsi"/>
          <w:b/>
          <w:sz w:val="24"/>
          <w:szCs w:val="24"/>
          <w:u w:val="single"/>
        </w:rPr>
        <w:t>Informacje ogólne</w:t>
      </w:r>
      <w:r w:rsidRPr="006F58FB">
        <w:rPr>
          <w:rFonts w:asciiTheme="majorHAnsi" w:eastAsia="Calibri" w:hAnsiTheme="majorHAnsi" w:cstheme="majorHAnsi"/>
          <w:b/>
          <w:sz w:val="24"/>
          <w:szCs w:val="24"/>
        </w:rPr>
        <w:t xml:space="preserve"> </w:t>
      </w:r>
    </w:p>
    <w:tbl>
      <w:tblPr>
        <w:tblStyle w:val="a"/>
        <w:tblW w:w="90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60"/>
        <w:gridCol w:w="2835"/>
        <w:gridCol w:w="1530"/>
        <w:gridCol w:w="180"/>
        <w:gridCol w:w="840"/>
        <w:gridCol w:w="870"/>
        <w:gridCol w:w="945"/>
      </w:tblGrid>
      <w:tr w:rsidR="006F58FB" w:rsidRPr="006F58FB">
        <w:trPr>
          <w:trHeight w:val="865"/>
        </w:trPr>
        <w:tc>
          <w:tcPr>
            <w:tcW w:w="9060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Theme="majorHAnsi" w:eastAsia="Calibri" w:hAnsiTheme="majorHAnsi" w:cstheme="majorHAnsi"/>
                <w:sz w:val="28"/>
                <w:szCs w:val="28"/>
              </w:rPr>
            </w:pPr>
            <w:r w:rsidRPr="006F58FB">
              <w:rPr>
                <w:rFonts w:asciiTheme="majorHAnsi" w:eastAsia="Calibri" w:hAnsiTheme="majorHAnsi" w:cstheme="majorHAnsi"/>
                <w:sz w:val="28"/>
                <w:szCs w:val="28"/>
              </w:rPr>
              <w:t xml:space="preserve">Nazwa zajęć: </w:t>
            </w:r>
            <w:r w:rsidRPr="006F58FB">
              <w:rPr>
                <w:rFonts w:asciiTheme="majorHAnsi" w:eastAsia="Calibri" w:hAnsiTheme="majorHAnsi" w:cstheme="majorHAnsi"/>
                <w:b/>
                <w:sz w:val="28"/>
                <w:szCs w:val="28"/>
              </w:rPr>
              <w:t>Seminarium fakultatywne 3 - Psychologiczne środki profilaktyki i terapii uzależnień</w:t>
            </w:r>
          </w:p>
        </w:tc>
      </w:tr>
      <w:tr w:rsidR="006F58FB" w:rsidRPr="006F58FB">
        <w:trPr>
          <w:trHeight w:val="470"/>
        </w:trPr>
        <w:tc>
          <w:tcPr>
            <w:tcW w:w="469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1. Kod zajęć: PSYCH-JSM_V_10_87</w:t>
            </w:r>
          </w:p>
        </w:tc>
        <w:tc>
          <w:tcPr>
            <w:tcW w:w="436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2. Liczba punktów ECTS: 3</w:t>
            </w:r>
          </w:p>
        </w:tc>
      </w:tr>
      <w:tr w:rsidR="006F58FB" w:rsidRPr="006F58FB">
        <w:trPr>
          <w:trHeight w:val="1161"/>
        </w:trPr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4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3. Kierunek: 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PSYCHOLOGIA </w:t>
            </w:r>
          </w:p>
        </w:tc>
        <w:tc>
          <w:tcPr>
            <w:tcW w:w="171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7. Liczba godzin: </w:t>
            </w:r>
          </w:p>
        </w:tc>
        <w:tc>
          <w:tcPr>
            <w:tcW w:w="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proofErr w:type="spellStart"/>
            <w:r w:rsidRPr="006F58FB">
              <w:rPr>
                <w:rFonts w:asciiTheme="majorHAnsi" w:eastAsia="Calibri" w:hAnsiTheme="majorHAnsi" w:cstheme="majorHAnsi"/>
                <w:b/>
              </w:rPr>
              <w:t>ogółe</w:t>
            </w:r>
            <w:proofErr w:type="spellEnd"/>
            <w:r w:rsidRPr="006F58FB">
              <w:rPr>
                <w:rFonts w:asciiTheme="majorHAnsi" w:eastAsia="Calibri" w:hAnsiTheme="majorHAnsi" w:cstheme="majorHAnsi"/>
                <w:b/>
              </w:rPr>
              <w:t xml:space="preserve"> </w:t>
            </w:r>
          </w:p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08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>m</w:t>
            </w:r>
          </w:p>
        </w:tc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wykłady </w:t>
            </w:r>
          </w:p>
        </w:tc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102" w:right="91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ćwiczeni a </w:t>
            </w:r>
          </w:p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0" w:lineRule="auto"/>
              <w:ind w:left="95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/inne  </w:t>
            </w:r>
          </w:p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02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>akt.</w:t>
            </w:r>
          </w:p>
        </w:tc>
      </w:tr>
      <w:tr w:rsidR="006F58FB" w:rsidRPr="006F58FB">
        <w:trPr>
          <w:trHeight w:val="641"/>
        </w:trPr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8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4. Grupa z:ajęć 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>Specjalistyczne</w:t>
            </w:r>
          </w:p>
        </w:tc>
        <w:tc>
          <w:tcPr>
            <w:tcW w:w="171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1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8. Studia  </w:t>
            </w:r>
          </w:p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02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>stacjonarne:</w:t>
            </w:r>
          </w:p>
        </w:tc>
        <w:tc>
          <w:tcPr>
            <w:tcW w:w="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1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>30</w:t>
            </w:r>
          </w:p>
        </w:tc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1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>-</w:t>
            </w:r>
          </w:p>
        </w:tc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0" w:lineRule="auto"/>
              <w:ind w:left="101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>30</w:t>
            </w:r>
          </w:p>
        </w:tc>
      </w:tr>
      <w:tr w:rsidR="006F58FB" w:rsidRPr="006F58FB">
        <w:trPr>
          <w:trHeight w:val="641"/>
        </w:trPr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5. Rok studiów: 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7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V </w:t>
            </w:r>
          </w:p>
        </w:tc>
        <w:tc>
          <w:tcPr>
            <w:tcW w:w="171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9. Studia  </w:t>
            </w:r>
          </w:p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08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>niestacjonarne:</w:t>
            </w:r>
          </w:p>
        </w:tc>
        <w:tc>
          <w:tcPr>
            <w:tcW w:w="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18 </w:t>
            </w:r>
          </w:p>
        </w:tc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>-</w:t>
            </w:r>
          </w:p>
        </w:tc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0" w:lineRule="auto"/>
              <w:ind w:left="110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18 </w:t>
            </w:r>
          </w:p>
        </w:tc>
      </w:tr>
      <w:tr w:rsidR="006F58FB" w:rsidRPr="006F58FB">
        <w:trPr>
          <w:trHeight w:val="641"/>
        </w:trPr>
        <w:tc>
          <w:tcPr>
            <w:tcW w:w="18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4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6. Semestr: </w:t>
            </w:r>
          </w:p>
        </w:tc>
        <w:tc>
          <w:tcPr>
            <w:tcW w:w="28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10 </w:t>
            </w:r>
          </w:p>
          <w:p w:rsidR="00B150E4" w:rsidRPr="006F58FB" w:rsidRDefault="00B150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08"/>
              <w:rPr>
                <w:rFonts w:asciiTheme="majorHAnsi" w:eastAsia="Calibri" w:hAnsiTheme="majorHAnsi" w:cstheme="majorHAnsi"/>
                <w:b/>
              </w:rPr>
            </w:pPr>
          </w:p>
        </w:tc>
        <w:tc>
          <w:tcPr>
            <w:tcW w:w="171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10. Poziom  </w:t>
            </w:r>
          </w:p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02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>studiów:</w:t>
            </w:r>
          </w:p>
        </w:tc>
        <w:tc>
          <w:tcPr>
            <w:tcW w:w="2655" w:type="dxa"/>
            <w:gridSpan w:val="3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58FB" w:rsidRPr="006F58FB" w:rsidRDefault="006F58FB" w:rsidP="006F58FB">
            <w:pPr>
              <w:shd w:val="clear" w:color="auto" w:fill="C0C0C0"/>
              <w:rPr>
                <w:rFonts w:asciiTheme="majorHAnsi" w:hAnsiTheme="majorHAnsi" w:cstheme="majorHAnsi"/>
                <w:sz w:val="28"/>
                <w:szCs w:val="28"/>
              </w:rPr>
            </w:pPr>
            <w:r w:rsidRPr="006F58FB">
              <w:rPr>
                <w:rFonts w:asciiTheme="majorHAnsi" w:hAnsiTheme="majorHAnsi" w:cstheme="majorHAnsi"/>
                <w:b/>
              </w:rPr>
              <w:t>Jednolite Studia Magisterskie</w:t>
            </w:r>
          </w:p>
          <w:p w:rsidR="00B150E4" w:rsidRPr="006F58FB" w:rsidRDefault="00B150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08"/>
              <w:rPr>
                <w:rFonts w:asciiTheme="majorHAnsi" w:eastAsia="Calibri" w:hAnsiTheme="majorHAnsi" w:cstheme="majorHAnsi"/>
                <w:b/>
              </w:rPr>
            </w:pPr>
          </w:p>
        </w:tc>
      </w:tr>
      <w:tr w:rsidR="006F58FB" w:rsidRPr="006F58FB">
        <w:trPr>
          <w:trHeight w:val="381"/>
        </w:trPr>
        <w:tc>
          <w:tcPr>
            <w:tcW w:w="18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B150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B150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</w:rPr>
            </w:pPr>
          </w:p>
        </w:tc>
        <w:tc>
          <w:tcPr>
            <w:tcW w:w="171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B150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</w:rPr>
            </w:pPr>
          </w:p>
        </w:tc>
        <w:tc>
          <w:tcPr>
            <w:tcW w:w="2655" w:type="dxa"/>
            <w:gridSpan w:val="3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B150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</w:rPr>
            </w:pPr>
          </w:p>
        </w:tc>
      </w:tr>
      <w:tr w:rsidR="006F58FB" w:rsidRPr="006F58FB">
        <w:trPr>
          <w:trHeight w:val="417"/>
        </w:trPr>
        <w:tc>
          <w:tcPr>
            <w:tcW w:w="9060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58FB" w:rsidRPr="006F58FB" w:rsidRDefault="006F58FB" w:rsidP="006F58FB">
            <w:pPr>
              <w:shd w:val="clear" w:color="auto" w:fill="C0C0C0"/>
              <w:rPr>
                <w:rFonts w:asciiTheme="majorHAnsi" w:hAnsiTheme="majorHAnsi" w:cstheme="majorHAnsi"/>
                <w:sz w:val="28"/>
                <w:szCs w:val="28"/>
              </w:rPr>
            </w:pPr>
            <w:r w:rsidRPr="006F58FB">
              <w:rPr>
                <w:rFonts w:asciiTheme="majorHAnsi" w:hAnsiTheme="majorHAnsi" w:cstheme="majorHAnsi"/>
                <w:b/>
              </w:rPr>
              <w:t>Osoba prowadząca</w:t>
            </w:r>
            <w:r w:rsidRPr="006F58FB">
              <w:rPr>
                <w:rFonts w:asciiTheme="majorHAnsi" w:hAnsiTheme="majorHAnsi" w:cstheme="majorHAnsi"/>
                <w:sz w:val="28"/>
                <w:szCs w:val="28"/>
              </w:rPr>
              <w:t xml:space="preserve"> </w:t>
            </w:r>
            <w:r w:rsidRPr="006F58FB">
              <w:rPr>
                <w:rFonts w:asciiTheme="majorHAnsi" w:hAnsiTheme="majorHAnsi" w:cstheme="majorHAnsi"/>
              </w:rPr>
              <w:t>(imię nazwisko, tytuł/stopień naukowy):</w:t>
            </w:r>
          </w:p>
          <w:p w:rsidR="00B150E4" w:rsidRPr="006F58FB" w:rsidRDefault="0058373A" w:rsidP="006F58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>Beata Iwanicka</w:t>
            </w:r>
            <w:r w:rsidR="006F58FB"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>, dr</w:t>
            </w:r>
          </w:p>
        </w:tc>
        <w:bookmarkStart w:id="0" w:name="_GoBack"/>
        <w:bookmarkEnd w:id="0"/>
      </w:tr>
      <w:tr w:rsidR="006F58FB" w:rsidRPr="006F58FB">
        <w:trPr>
          <w:trHeight w:val="641"/>
        </w:trPr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11. Forma  </w:t>
            </w:r>
          </w:p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02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>zaliczenia: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>Zaliczenie z oceną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12. Język  </w:t>
            </w:r>
          </w:p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98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>wykładowy:</w:t>
            </w:r>
          </w:p>
        </w:tc>
        <w:tc>
          <w:tcPr>
            <w:tcW w:w="283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8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>polski język migowy</w:t>
            </w:r>
          </w:p>
        </w:tc>
      </w:tr>
    </w:tbl>
    <w:p w:rsidR="00B150E4" w:rsidRPr="006F58FB" w:rsidRDefault="00B150E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B150E4" w:rsidRPr="006F58FB" w:rsidRDefault="00B150E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B150E4" w:rsidRPr="006F58FB" w:rsidRDefault="005837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1"/>
        <w:rPr>
          <w:rFonts w:asciiTheme="majorHAnsi" w:eastAsia="Calibri" w:hAnsiTheme="majorHAnsi" w:cstheme="majorHAnsi"/>
          <w:b/>
          <w:sz w:val="24"/>
          <w:szCs w:val="24"/>
          <w:u w:val="single"/>
        </w:rPr>
      </w:pPr>
      <w:r w:rsidRPr="006F58FB">
        <w:rPr>
          <w:rFonts w:asciiTheme="majorHAnsi" w:eastAsia="Calibri" w:hAnsiTheme="majorHAnsi" w:cstheme="majorHAnsi"/>
          <w:b/>
          <w:sz w:val="24"/>
          <w:szCs w:val="24"/>
          <w:u w:val="single"/>
        </w:rPr>
        <w:t>Informacje szczegółowe</w:t>
      </w:r>
    </w:p>
    <w:tbl>
      <w:tblPr>
        <w:tblStyle w:val="a0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76"/>
        <w:gridCol w:w="8379"/>
      </w:tblGrid>
      <w:tr w:rsidR="006F58FB" w:rsidRPr="006F58FB">
        <w:trPr>
          <w:trHeight w:val="417"/>
        </w:trPr>
        <w:tc>
          <w:tcPr>
            <w:tcW w:w="905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1.Cele za</w:t>
            </w:r>
            <w:r w:rsidR="006F58FB"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jęć</w:t>
            </w: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:</w:t>
            </w:r>
          </w:p>
        </w:tc>
      </w:tr>
      <w:tr w:rsidR="006F58FB" w:rsidRPr="006F58FB">
        <w:trPr>
          <w:trHeight w:val="417"/>
        </w:trPr>
        <w:tc>
          <w:tcPr>
            <w:tcW w:w="6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1. </w:t>
            </w:r>
          </w:p>
        </w:tc>
        <w:tc>
          <w:tcPr>
            <w:tcW w:w="8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 w:rsidP="006F58FB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</w:rPr>
            </w:pPr>
            <w:r w:rsidRPr="006F58FB">
              <w:rPr>
                <w:rFonts w:asciiTheme="majorHAnsi" w:eastAsia="Calibri" w:hAnsiTheme="majorHAnsi" w:cstheme="majorHAnsi"/>
              </w:rPr>
              <w:t>Zapoznanie studentów z uwarunkowaniami powstawania uzależnień</w:t>
            </w:r>
          </w:p>
        </w:tc>
      </w:tr>
      <w:tr w:rsidR="006F58FB" w:rsidRPr="006F58FB">
        <w:trPr>
          <w:trHeight w:val="417"/>
        </w:trPr>
        <w:tc>
          <w:tcPr>
            <w:tcW w:w="6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2. </w:t>
            </w:r>
          </w:p>
        </w:tc>
        <w:tc>
          <w:tcPr>
            <w:tcW w:w="8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 w:rsidP="006F58FB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</w:rPr>
            </w:pPr>
            <w:r w:rsidRPr="006F58FB">
              <w:rPr>
                <w:rFonts w:asciiTheme="majorHAnsi" w:eastAsia="Calibri" w:hAnsiTheme="majorHAnsi" w:cstheme="majorHAnsi"/>
              </w:rPr>
              <w:t>Zapoznanie studentów z metodami profilaktyki uzależnień od substancji psychoaktywnych</w:t>
            </w:r>
          </w:p>
        </w:tc>
      </w:tr>
      <w:tr w:rsidR="006F58FB" w:rsidRPr="006F58FB">
        <w:trPr>
          <w:trHeight w:val="417"/>
        </w:trPr>
        <w:tc>
          <w:tcPr>
            <w:tcW w:w="6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3. </w:t>
            </w:r>
          </w:p>
        </w:tc>
        <w:tc>
          <w:tcPr>
            <w:tcW w:w="8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 w:rsidP="006F58FB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</w:rPr>
            </w:pPr>
            <w:r w:rsidRPr="006F58FB">
              <w:rPr>
                <w:rFonts w:asciiTheme="majorHAnsi" w:eastAsia="Calibri" w:hAnsiTheme="majorHAnsi" w:cstheme="majorHAnsi"/>
              </w:rPr>
              <w:t>Zapoznanie studentów z metodami profilaktyki uzależnień behawioralnych</w:t>
            </w:r>
          </w:p>
        </w:tc>
      </w:tr>
      <w:tr w:rsidR="006F58FB" w:rsidRPr="006F58FB">
        <w:trPr>
          <w:trHeight w:val="417"/>
        </w:trPr>
        <w:tc>
          <w:tcPr>
            <w:tcW w:w="6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4. </w:t>
            </w:r>
          </w:p>
        </w:tc>
        <w:tc>
          <w:tcPr>
            <w:tcW w:w="8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 w:rsidP="006F58FB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</w:rPr>
            </w:pPr>
            <w:r w:rsidRPr="006F58FB">
              <w:rPr>
                <w:rFonts w:asciiTheme="majorHAnsi" w:eastAsia="Calibri" w:hAnsiTheme="majorHAnsi" w:cstheme="majorHAnsi"/>
              </w:rPr>
              <w:t>Zapoznanie studentów z zasadami terapii uzależnień od substancji psychoaktywnych</w:t>
            </w:r>
          </w:p>
        </w:tc>
      </w:tr>
      <w:tr w:rsidR="006F58FB" w:rsidRPr="006F58FB">
        <w:trPr>
          <w:trHeight w:val="417"/>
        </w:trPr>
        <w:tc>
          <w:tcPr>
            <w:tcW w:w="6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5. </w:t>
            </w:r>
          </w:p>
        </w:tc>
        <w:tc>
          <w:tcPr>
            <w:tcW w:w="8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 w:rsidP="006F58FB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</w:rPr>
            </w:pPr>
            <w:r w:rsidRPr="006F58FB">
              <w:rPr>
                <w:rFonts w:asciiTheme="majorHAnsi" w:eastAsia="Calibri" w:hAnsiTheme="majorHAnsi" w:cstheme="majorHAnsi"/>
              </w:rPr>
              <w:t>Zapoznanie studentów z zasadami terapii uzależnień behawioralnych</w:t>
            </w:r>
          </w:p>
        </w:tc>
      </w:tr>
    </w:tbl>
    <w:p w:rsidR="00B150E4" w:rsidRPr="006F58FB" w:rsidRDefault="00B150E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B150E4" w:rsidRPr="006F58FB" w:rsidRDefault="005837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Theme="majorHAnsi" w:eastAsia="Calibri" w:hAnsiTheme="majorHAnsi" w:cstheme="majorHAnsi"/>
          <w:b/>
          <w:sz w:val="18"/>
          <w:szCs w:val="18"/>
        </w:rPr>
      </w:pPr>
      <w:r w:rsidRPr="006F58FB">
        <w:rPr>
          <w:rFonts w:asciiTheme="majorHAnsi" w:eastAsia="Calibri" w:hAnsiTheme="majorHAnsi" w:cstheme="majorHAnsi"/>
          <w:b/>
          <w:sz w:val="18"/>
          <w:szCs w:val="18"/>
        </w:rPr>
        <w:t xml:space="preserve"> </w:t>
      </w:r>
    </w:p>
    <w:tbl>
      <w:tblPr>
        <w:tblStyle w:val="a1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55"/>
      </w:tblGrid>
      <w:tr w:rsidR="006F58FB" w:rsidRPr="006F58FB">
        <w:trPr>
          <w:trHeight w:val="417"/>
        </w:trPr>
        <w:tc>
          <w:tcPr>
            <w:tcW w:w="9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2. Wymagania wstępne</w:t>
            </w: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>:</w:t>
            </w:r>
          </w:p>
        </w:tc>
      </w:tr>
      <w:tr w:rsidR="006F58FB" w:rsidRPr="006F58FB">
        <w:trPr>
          <w:trHeight w:val="417"/>
        </w:trPr>
        <w:tc>
          <w:tcPr>
            <w:tcW w:w="9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1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-</w:t>
            </w:r>
          </w:p>
        </w:tc>
      </w:tr>
    </w:tbl>
    <w:p w:rsidR="00B150E4" w:rsidRPr="006F58FB" w:rsidRDefault="00B150E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B150E4" w:rsidRPr="006F58FB" w:rsidRDefault="00B150E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tbl>
      <w:tblPr>
        <w:tblStyle w:val="a2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66"/>
        <w:gridCol w:w="4364"/>
        <w:gridCol w:w="1757"/>
        <w:gridCol w:w="1268"/>
      </w:tblGrid>
      <w:tr w:rsidR="006F58FB" w:rsidRPr="006F58FB" w:rsidTr="006F58FB">
        <w:trPr>
          <w:trHeight w:val="741"/>
        </w:trPr>
        <w:tc>
          <w:tcPr>
            <w:tcW w:w="905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3. Efekty UCZENIA SIĘ wybrane dla ZAJĘĆ</w:t>
            </w:r>
          </w:p>
        </w:tc>
      </w:tr>
      <w:tr w:rsidR="006F58FB" w:rsidRPr="006F58FB" w:rsidTr="006F58FB">
        <w:trPr>
          <w:trHeight w:val="417"/>
        </w:trPr>
        <w:tc>
          <w:tcPr>
            <w:tcW w:w="905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551"/>
              <w:jc w:val="right"/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  <w:t xml:space="preserve">W zakresie wiedzy </w:t>
            </w:r>
          </w:p>
        </w:tc>
      </w:tr>
      <w:tr w:rsidR="006F58FB" w:rsidRPr="006F58FB" w:rsidTr="006F58FB">
        <w:trPr>
          <w:trHeight w:val="1797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Symbol  </w:t>
            </w:r>
          </w:p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6" w:lineRule="auto"/>
              <w:ind w:left="191" w:right="113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>efektu uczenia  się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8" w:lineRule="auto"/>
              <w:ind w:left="210" w:right="101"/>
              <w:jc w:val="center"/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Opis założonego dla zajęć efektu uczenia się </w:t>
            </w:r>
            <w:r w:rsidRPr="006F58FB"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  <w:t>(po zakończeniu zajęć dla potwierdzenia  osiągnięcia efektów uczenia się student  zna i rozumie:)</w:t>
            </w:r>
          </w:p>
        </w:tc>
        <w:tc>
          <w:tcPr>
            <w:tcW w:w="17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Sposób  </w:t>
            </w:r>
          </w:p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weryfikacji </w:t>
            </w:r>
          </w:p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>efektu</w:t>
            </w:r>
          </w:p>
        </w:tc>
        <w:tc>
          <w:tcPr>
            <w:tcW w:w="1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Symbol </w:t>
            </w:r>
          </w:p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6" w:lineRule="auto"/>
              <w:ind w:left="140" w:right="56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>postawionego  celu/ów</w:t>
            </w:r>
          </w:p>
        </w:tc>
      </w:tr>
      <w:tr w:rsidR="006F58FB" w:rsidRPr="006F58FB" w:rsidTr="006F58FB">
        <w:trPr>
          <w:trHeight w:val="645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>K7_WG08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367" w:lineRule="auto"/>
              <w:ind w:left="91" w:right="98" w:firstLine="10"/>
              <w:rPr>
                <w:rFonts w:asciiTheme="majorHAnsi" w:eastAsia="Calibri" w:hAnsiTheme="majorHAnsi" w:cstheme="majorHAnsi"/>
              </w:rPr>
            </w:pPr>
            <w:r w:rsidRPr="006F58FB">
              <w:rPr>
                <w:rFonts w:asciiTheme="majorHAnsi" w:eastAsia="Calibri" w:hAnsiTheme="majorHAnsi" w:cstheme="majorHAnsi"/>
              </w:rPr>
              <w:t>Wnikliwie analizuje specyfikę funkcjonowania  różnych środowisk i grup społecznych oraz procesy,  jakie w nich zachodzą, oraz rozumie ich związek z  jakością funkcjonowania jednostki.</w:t>
            </w:r>
          </w:p>
        </w:tc>
        <w:tc>
          <w:tcPr>
            <w:tcW w:w="17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9" w:lineRule="auto"/>
              <w:ind w:left="109" w:right="235" w:hanging="8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Zaliczenie z  podstaw  </w:t>
            </w:r>
          </w:p>
          <w:p w:rsidR="00B150E4" w:rsidRPr="006F58FB" w:rsidRDefault="0058373A">
            <w:pPr>
              <w:widowControl w:val="0"/>
              <w:spacing w:before="10" w:line="249" w:lineRule="auto"/>
              <w:ind w:left="99" w:right="155" w:firstLine="10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komunikacji  w polskim  </w:t>
            </w:r>
          </w:p>
          <w:p w:rsidR="00B150E4" w:rsidRPr="006F58FB" w:rsidRDefault="0058373A">
            <w:pPr>
              <w:widowControl w:val="0"/>
              <w:spacing w:before="10" w:line="240" w:lineRule="auto"/>
              <w:ind w:left="90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języku  </w:t>
            </w:r>
          </w:p>
          <w:p w:rsidR="00B150E4" w:rsidRPr="006F58FB" w:rsidRDefault="0058373A">
            <w:pPr>
              <w:widowControl w:val="0"/>
              <w:spacing w:before="19" w:line="240" w:lineRule="auto"/>
              <w:ind w:left="109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>migowym</w:t>
            </w:r>
          </w:p>
        </w:tc>
        <w:tc>
          <w:tcPr>
            <w:tcW w:w="1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1 </w:t>
            </w:r>
          </w:p>
          <w:p w:rsidR="00B150E4" w:rsidRPr="006F58FB" w:rsidRDefault="0058373A">
            <w:pPr>
              <w:widowControl w:val="0"/>
              <w:spacing w:before="19"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2 </w:t>
            </w:r>
          </w:p>
          <w:p w:rsidR="00B150E4" w:rsidRPr="006F58FB" w:rsidRDefault="0058373A">
            <w:pPr>
              <w:widowControl w:val="0"/>
              <w:spacing w:before="19"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3 </w:t>
            </w:r>
          </w:p>
          <w:p w:rsidR="00B150E4" w:rsidRPr="006F58FB" w:rsidRDefault="0058373A">
            <w:pPr>
              <w:widowControl w:val="0"/>
              <w:spacing w:before="19"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4 </w:t>
            </w:r>
          </w:p>
          <w:p w:rsidR="00B150E4" w:rsidRPr="006F58FB" w:rsidRDefault="0058373A">
            <w:pPr>
              <w:widowControl w:val="0"/>
              <w:spacing w:before="19"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C 5</w:t>
            </w:r>
          </w:p>
        </w:tc>
      </w:tr>
      <w:tr w:rsidR="006F58FB" w:rsidRPr="006F58FB" w:rsidTr="006F58FB">
        <w:trPr>
          <w:trHeight w:val="417"/>
        </w:trPr>
        <w:tc>
          <w:tcPr>
            <w:tcW w:w="905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265"/>
              <w:jc w:val="right"/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  <w:t xml:space="preserve">W zakresie umiejętności </w:t>
            </w:r>
          </w:p>
        </w:tc>
      </w:tr>
      <w:tr w:rsidR="006F58FB" w:rsidRPr="006F58FB" w:rsidTr="006F58FB">
        <w:trPr>
          <w:trHeight w:val="381"/>
        </w:trPr>
        <w:tc>
          <w:tcPr>
            <w:tcW w:w="905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B150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</w:pPr>
          </w:p>
        </w:tc>
      </w:tr>
      <w:tr w:rsidR="006F58FB" w:rsidRPr="006F58FB" w:rsidTr="006F58FB">
        <w:trPr>
          <w:trHeight w:val="1797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Symbol  </w:t>
            </w:r>
          </w:p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6" w:lineRule="auto"/>
              <w:ind w:left="191" w:right="113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>efektu uczenia  się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8" w:lineRule="auto"/>
              <w:ind w:left="210" w:right="126"/>
              <w:jc w:val="center"/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Opis założonego dla zajęć efektu uczenia się </w:t>
            </w:r>
            <w:r w:rsidRPr="006F58FB"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  <w:t>(po zakończeniu zajęć dla potwierdzenia  osiągnięcia efektów uczenia się student  umie i potrafi:)</w:t>
            </w:r>
          </w:p>
        </w:tc>
        <w:tc>
          <w:tcPr>
            <w:tcW w:w="17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Sposób  </w:t>
            </w:r>
          </w:p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weryfikacji </w:t>
            </w:r>
          </w:p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>efektu</w:t>
            </w:r>
          </w:p>
        </w:tc>
        <w:tc>
          <w:tcPr>
            <w:tcW w:w="1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Symbol </w:t>
            </w:r>
          </w:p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6" w:lineRule="auto"/>
              <w:ind w:left="140" w:right="56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>postawionego  celu/ów</w:t>
            </w:r>
          </w:p>
        </w:tc>
      </w:tr>
    </w:tbl>
    <w:p w:rsidR="00B150E4" w:rsidRPr="006F58FB" w:rsidRDefault="00B150E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B150E4" w:rsidRPr="006F58FB" w:rsidRDefault="00B150E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B150E4" w:rsidRPr="006F58FB" w:rsidRDefault="00B150E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Theme="majorHAnsi" w:eastAsia="Calibri" w:hAnsiTheme="majorHAnsi" w:cstheme="majorHAnsi"/>
          <w:b/>
          <w:sz w:val="18"/>
          <w:szCs w:val="18"/>
        </w:rPr>
      </w:pPr>
    </w:p>
    <w:tbl>
      <w:tblPr>
        <w:tblStyle w:val="a3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66"/>
        <w:gridCol w:w="4364"/>
        <w:gridCol w:w="1731"/>
        <w:gridCol w:w="167"/>
        <w:gridCol w:w="1127"/>
      </w:tblGrid>
      <w:tr w:rsidR="006F58FB" w:rsidRPr="006F58FB" w:rsidTr="006F58FB">
        <w:trPr>
          <w:trHeight w:val="2205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K7_UW01 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59" w:lineRule="auto"/>
              <w:ind w:left="108" w:right="523" w:firstLine="3"/>
              <w:rPr>
                <w:rFonts w:asciiTheme="majorHAnsi" w:eastAsia="Calibri" w:hAnsiTheme="majorHAnsi" w:cstheme="majorHAnsi"/>
              </w:rPr>
            </w:pPr>
            <w:r w:rsidRPr="006F58FB">
              <w:rPr>
                <w:rFonts w:asciiTheme="majorHAnsi" w:eastAsia="Calibri" w:hAnsiTheme="majorHAnsi" w:cstheme="majorHAnsi"/>
              </w:rPr>
              <w:t xml:space="preserve">Posiada szerokie umiejętności obserwowania,  interpretowania i wyjaśniania zjawisk  </w:t>
            </w:r>
          </w:p>
          <w:p w:rsidR="00B150E4" w:rsidRPr="006F58FB" w:rsidRDefault="0058373A">
            <w:pPr>
              <w:widowControl w:val="0"/>
              <w:spacing w:before="10" w:line="259" w:lineRule="auto"/>
              <w:ind w:left="103" w:right="643" w:firstLine="6"/>
              <w:rPr>
                <w:rFonts w:asciiTheme="majorHAnsi" w:eastAsia="Calibri" w:hAnsiTheme="majorHAnsi" w:cstheme="majorHAnsi"/>
              </w:rPr>
            </w:pPr>
            <w:r w:rsidRPr="006F58FB">
              <w:rPr>
                <w:rFonts w:asciiTheme="majorHAnsi" w:eastAsia="Calibri" w:hAnsiTheme="majorHAnsi" w:cstheme="majorHAnsi"/>
              </w:rPr>
              <w:t xml:space="preserve">psychospołecznych oraz motywów i strategii  </w:t>
            </w:r>
            <w:proofErr w:type="spellStart"/>
            <w:r w:rsidRPr="006F58FB">
              <w:rPr>
                <w:rFonts w:asciiTheme="majorHAnsi" w:eastAsia="Calibri" w:hAnsiTheme="majorHAnsi" w:cstheme="majorHAnsi"/>
              </w:rPr>
              <w:t>zachowań</w:t>
            </w:r>
            <w:proofErr w:type="spellEnd"/>
            <w:r w:rsidRPr="006F58FB">
              <w:rPr>
                <w:rFonts w:asciiTheme="majorHAnsi" w:eastAsia="Calibri" w:hAnsiTheme="majorHAnsi" w:cstheme="majorHAnsi"/>
              </w:rPr>
              <w:t xml:space="preserve"> jednostki.</w:t>
            </w:r>
          </w:p>
        </w:tc>
        <w:tc>
          <w:tcPr>
            <w:tcW w:w="189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9" w:lineRule="auto"/>
              <w:ind w:left="109" w:right="235" w:hanging="8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Zaliczenie z  podstaw  </w:t>
            </w:r>
          </w:p>
          <w:p w:rsidR="00B150E4" w:rsidRPr="006F58FB" w:rsidRDefault="0058373A">
            <w:pPr>
              <w:widowControl w:val="0"/>
              <w:spacing w:before="10" w:line="249" w:lineRule="auto"/>
              <w:ind w:left="99" w:right="155" w:firstLine="10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komunikacji  w polskim  </w:t>
            </w:r>
          </w:p>
          <w:p w:rsidR="00B150E4" w:rsidRPr="006F58FB" w:rsidRDefault="0058373A">
            <w:pPr>
              <w:widowControl w:val="0"/>
              <w:spacing w:before="10" w:line="240" w:lineRule="auto"/>
              <w:ind w:left="90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języku  </w:t>
            </w:r>
          </w:p>
          <w:p w:rsidR="00B150E4" w:rsidRPr="006F58FB" w:rsidRDefault="0058373A">
            <w:pPr>
              <w:widowControl w:val="0"/>
              <w:spacing w:before="19" w:line="240" w:lineRule="auto"/>
              <w:ind w:left="109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>migowym</w:t>
            </w: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C 1</w:t>
            </w:r>
          </w:p>
        </w:tc>
      </w:tr>
      <w:tr w:rsidR="006F58FB" w:rsidRPr="006F58FB" w:rsidTr="006F58FB">
        <w:trPr>
          <w:trHeight w:val="1165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K7_UK04 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59" w:lineRule="auto"/>
              <w:ind w:left="103" w:right="75" w:firstLine="8"/>
              <w:rPr>
                <w:rFonts w:asciiTheme="majorHAnsi" w:eastAsia="Calibri" w:hAnsiTheme="majorHAnsi" w:cstheme="majorHAnsi"/>
              </w:rPr>
            </w:pPr>
            <w:r w:rsidRPr="006F58FB">
              <w:rPr>
                <w:rFonts w:asciiTheme="majorHAnsi" w:eastAsia="Calibri" w:hAnsiTheme="majorHAnsi" w:cstheme="majorHAnsi"/>
              </w:rPr>
              <w:t>Posiada umiejętność efektywnego komunikowania  się zarówno pracy indywidualnej jak i zespołowej w  zakresie projektowania oraz prowadzenia  postępowania diagnostycznego i terapeutycznego.</w:t>
            </w:r>
          </w:p>
        </w:tc>
        <w:tc>
          <w:tcPr>
            <w:tcW w:w="189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9" w:lineRule="auto"/>
              <w:ind w:left="109" w:right="235" w:hanging="8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Zaliczenie z  podstaw  </w:t>
            </w:r>
          </w:p>
          <w:p w:rsidR="00B150E4" w:rsidRPr="006F58FB" w:rsidRDefault="0058373A">
            <w:pPr>
              <w:widowControl w:val="0"/>
              <w:spacing w:before="10" w:line="249" w:lineRule="auto"/>
              <w:ind w:left="99" w:right="155" w:firstLine="10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komunikacji  w polskim  </w:t>
            </w:r>
          </w:p>
          <w:p w:rsidR="00B150E4" w:rsidRPr="006F58FB" w:rsidRDefault="0058373A">
            <w:pPr>
              <w:widowControl w:val="0"/>
              <w:spacing w:before="10" w:line="240" w:lineRule="auto"/>
              <w:ind w:left="90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języku  </w:t>
            </w:r>
          </w:p>
          <w:p w:rsidR="00B150E4" w:rsidRPr="006F58FB" w:rsidRDefault="0058373A">
            <w:pPr>
              <w:widowControl w:val="0"/>
              <w:spacing w:before="19" w:line="240" w:lineRule="auto"/>
              <w:ind w:left="109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>migowym</w:t>
            </w: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2 </w:t>
            </w:r>
          </w:p>
          <w:p w:rsidR="00B150E4" w:rsidRPr="006F58FB" w:rsidRDefault="0058373A">
            <w:pPr>
              <w:widowControl w:val="0"/>
              <w:spacing w:before="19"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3 </w:t>
            </w:r>
          </w:p>
          <w:p w:rsidR="00B150E4" w:rsidRPr="006F58FB" w:rsidRDefault="0058373A">
            <w:pPr>
              <w:widowControl w:val="0"/>
              <w:spacing w:before="19"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4 </w:t>
            </w:r>
          </w:p>
          <w:p w:rsidR="00B150E4" w:rsidRPr="006F58FB" w:rsidRDefault="0058373A">
            <w:pPr>
              <w:widowControl w:val="0"/>
              <w:spacing w:before="19"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C 5</w:t>
            </w:r>
          </w:p>
        </w:tc>
      </w:tr>
      <w:tr w:rsidR="006F58FB" w:rsidRPr="006F58FB" w:rsidTr="006F58FB">
        <w:trPr>
          <w:trHeight w:val="1685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K7_UK05 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59" w:lineRule="auto"/>
              <w:ind w:left="91" w:right="310" w:firstLine="20"/>
              <w:rPr>
                <w:rFonts w:asciiTheme="majorHAnsi" w:eastAsia="Calibri" w:hAnsiTheme="majorHAnsi" w:cstheme="majorHAnsi"/>
              </w:rPr>
            </w:pPr>
            <w:r w:rsidRPr="006F58FB">
              <w:rPr>
                <w:rFonts w:asciiTheme="majorHAnsi" w:eastAsia="Calibri" w:hAnsiTheme="majorHAnsi" w:cstheme="majorHAnsi"/>
              </w:rPr>
              <w:t>Potrafi w sposób jasny, spójny i rzeczowy  wypowiadać się w mowie i piśmie zarówno w  języku polskim jak i obcym, umie konstruować  rozbudowane uzasadnienia (ustne i pisemne)  dotyczące różnych zagadnień z dziedziny  psychologii z uwzględnieniem różnych ujęć  teoretycznych, korzystając z dorobku psychologii  oraz innych dyscyplin naukowych.</w:t>
            </w:r>
          </w:p>
        </w:tc>
        <w:tc>
          <w:tcPr>
            <w:tcW w:w="189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9" w:lineRule="auto"/>
              <w:ind w:left="109" w:right="235" w:hanging="8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Zaliczenie z  podstaw  </w:t>
            </w:r>
          </w:p>
          <w:p w:rsidR="00B150E4" w:rsidRPr="006F58FB" w:rsidRDefault="0058373A">
            <w:pPr>
              <w:widowControl w:val="0"/>
              <w:spacing w:before="10" w:line="249" w:lineRule="auto"/>
              <w:ind w:left="99" w:right="155" w:firstLine="10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komunikacji  w polskim  </w:t>
            </w:r>
          </w:p>
          <w:p w:rsidR="00B150E4" w:rsidRPr="006F58FB" w:rsidRDefault="0058373A">
            <w:pPr>
              <w:widowControl w:val="0"/>
              <w:spacing w:before="10" w:line="240" w:lineRule="auto"/>
              <w:ind w:left="90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języku  </w:t>
            </w:r>
          </w:p>
          <w:p w:rsidR="00B150E4" w:rsidRPr="006F58FB" w:rsidRDefault="0058373A">
            <w:pPr>
              <w:widowControl w:val="0"/>
              <w:spacing w:before="19" w:line="240" w:lineRule="auto"/>
              <w:ind w:left="109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>migowym</w:t>
            </w: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C 3</w:t>
            </w:r>
          </w:p>
        </w:tc>
      </w:tr>
      <w:tr w:rsidR="006F58FB" w:rsidRPr="006F58FB" w:rsidTr="006F58FB">
        <w:trPr>
          <w:trHeight w:val="417"/>
        </w:trPr>
        <w:tc>
          <w:tcPr>
            <w:tcW w:w="905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670"/>
              <w:jc w:val="right"/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  <w:t xml:space="preserve">W zakresie kompetencji społecznych </w:t>
            </w:r>
          </w:p>
        </w:tc>
      </w:tr>
      <w:tr w:rsidR="006F58FB" w:rsidRPr="006F58FB" w:rsidTr="006F58FB">
        <w:trPr>
          <w:trHeight w:val="381"/>
        </w:trPr>
        <w:tc>
          <w:tcPr>
            <w:tcW w:w="905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B150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</w:pPr>
          </w:p>
        </w:tc>
      </w:tr>
      <w:tr w:rsidR="006F58FB" w:rsidRPr="006F58FB" w:rsidTr="006F58FB">
        <w:trPr>
          <w:trHeight w:val="1537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Symbol  </w:t>
            </w:r>
          </w:p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6" w:lineRule="auto"/>
              <w:ind w:left="191" w:right="113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>efektu uczenia  się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8" w:lineRule="auto"/>
              <w:ind w:left="210" w:right="126"/>
              <w:jc w:val="center"/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Opis założonego dla zajęć efektu uczenia się </w:t>
            </w:r>
            <w:r w:rsidRPr="006F58FB"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  <w:t>(po zakończeniu zajęć dla potwierdzenia  osiągnięcia efektów uczenia się student  jest gotów do:)</w:t>
            </w:r>
          </w:p>
        </w:tc>
        <w:tc>
          <w:tcPr>
            <w:tcW w:w="17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Sposób  </w:t>
            </w:r>
          </w:p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weryfikacji </w:t>
            </w:r>
          </w:p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>efektu</w:t>
            </w:r>
          </w:p>
        </w:tc>
        <w:tc>
          <w:tcPr>
            <w:tcW w:w="129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Symbol </w:t>
            </w:r>
          </w:p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6" w:lineRule="auto"/>
              <w:ind w:left="137" w:right="112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>postawione go celu/ów</w:t>
            </w:r>
          </w:p>
        </w:tc>
      </w:tr>
      <w:tr w:rsidR="006F58FB" w:rsidRPr="006F58FB" w:rsidTr="006F58FB">
        <w:trPr>
          <w:trHeight w:val="1425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K7_KO03 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59" w:lineRule="auto"/>
              <w:ind w:left="103" w:right="207" w:firstLine="7"/>
              <w:rPr>
                <w:rFonts w:asciiTheme="majorHAnsi" w:eastAsia="Calibri" w:hAnsiTheme="majorHAnsi" w:cstheme="majorHAnsi"/>
              </w:rPr>
            </w:pPr>
            <w:r w:rsidRPr="006F58FB">
              <w:rPr>
                <w:rFonts w:asciiTheme="majorHAnsi" w:eastAsia="Calibri" w:hAnsiTheme="majorHAnsi" w:cstheme="majorHAnsi"/>
              </w:rPr>
              <w:t>Przejawia prospołeczną postawę wobec osób o  różnych potrzebach w zakresie wsparcia i pomocy  psychologicznej; potrafi nawiązać kontakt i  przeprowadzić rozmowę diagnostyczną w celu  określenia potrzeb danej jednostki.</w:t>
            </w:r>
          </w:p>
        </w:tc>
        <w:tc>
          <w:tcPr>
            <w:tcW w:w="17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0" w:lineRule="auto"/>
              <w:ind w:left="100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Zaliczenie z  </w:t>
            </w:r>
          </w:p>
          <w:p w:rsidR="00B150E4" w:rsidRPr="006F58FB" w:rsidRDefault="0058373A">
            <w:pPr>
              <w:widowControl w:val="0"/>
              <w:spacing w:before="19" w:line="240" w:lineRule="auto"/>
              <w:ind w:left="109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podstaw  </w:t>
            </w:r>
          </w:p>
          <w:p w:rsidR="00B150E4" w:rsidRPr="006F58FB" w:rsidRDefault="0058373A">
            <w:pPr>
              <w:widowControl w:val="0"/>
              <w:spacing w:before="19" w:line="249" w:lineRule="auto"/>
              <w:ind w:left="109" w:right="118"/>
              <w:jc w:val="both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>komunikacji w  polskim języku  migowym</w:t>
            </w:r>
          </w:p>
        </w:tc>
        <w:tc>
          <w:tcPr>
            <w:tcW w:w="129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>C 1</w:t>
            </w:r>
          </w:p>
        </w:tc>
      </w:tr>
      <w:tr w:rsidR="006F58FB" w:rsidRPr="006F58FB" w:rsidTr="006F58FB">
        <w:trPr>
          <w:trHeight w:val="905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K7_KO04 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59" w:lineRule="auto"/>
              <w:ind w:left="103" w:right="565" w:firstLine="8"/>
              <w:rPr>
                <w:rFonts w:asciiTheme="majorHAnsi" w:eastAsia="Calibri" w:hAnsiTheme="majorHAnsi" w:cstheme="majorHAnsi"/>
              </w:rPr>
            </w:pPr>
            <w:r w:rsidRPr="006F58FB">
              <w:rPr>
                <w:rFonts w:asciiTheme="majorHAnsi" w:eastAsia="Calibri" w:hAnsiTheme="majorHAnsi" w:cstheme="majorHAnsi"/>
              </w:rPr>
              <w:t xml:space="preserve">Umie współpracować i współdziałać w grupie  zarówno w zakresie projektowania jak i  </w:t>
            </w:r>
          </w:p>
          <w:p w:rsidR="00B150E4" w:rsidRPr="006F58FB" w:rsidRDefault="0058373A">
            <w:pPr>
              <w:widowControl w:val="0"/>
              <w:spacing w:before="10" w:line="240" w:lineRule="auto"/>
              <w:ind w:left="110"/>
              <w:rPr>
                <w:rFonts w:asciiTheme="majorHAnsi" w:eastAsia="Calibri" w:hAnsiTheme="majorHAnsi" w:cstheme="majorHAnsi"/>
              </w:rPr>
            </w:pPr>
            <w:r w:rsidRPr="006F58FB">
              <w:rPr>
                <w:rFonts w:asciiTheme="majorHAnsi" w:eastAsia="Calibri" w:hAnsiTheme="majorHAnsi" w:cstheme="majorHAnsi"/>
              </w:rPr>
              <w:t xml:space="preserve">prowadzenia działań diagnostycznych i  </w:t>
            </w:r>
          </w:p>
          <w:p w:rsidR="00B150E4" w:rsidRPr="006F58FB" w:rsidRDefault="0058373A">
            <w:pPr>
              <w:widowControl w:val="0"/>
              <w:spacing w:before="26" w:line="259" w:lineRule="auto"/>
              <w:ind w:left="110" w:right="370" w:hanging="11"/>
              <w:rPr>
                <w:rFonts w:asciiTheme="majorHAnsi" w:eastAsia="Calibri" w:hAnsiTheme="majorHAnsi" w:cstheme="majorHAnsi"/>
              </w:rPr>
            </w:pPr>
            <w:r w:rsidRPr="006F58FB">
              <w:rPr>
                <w:rFonts w:asciiTheme="majorHAnsi" w:eastAsia="Calibri" w:hAnsiTheme="majorHAnsi" w:cstheme="majorHAnsi"/>
              </w:rPr>
              <w:t xml:space="preserve">terapeutycznych dla osób z różnymi potrzebami  psychospołecznymi. </w:t>
            </w:r>
          </w:p>
        </w:tc>
        <w:tc>
          <w:tcPr>
            <w:tcW w:w="17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0" w:lineRule="auto"/>
              <w:ind w:left="100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Zaliczenie z  </w:t>
            </w:r>
          </w:p>
          <w:p w:rsidR="00B150E4" w:rsidRPr="006F58FB" w:rsidRDefault="0058373A">
            <w:pPr>
              <w:widowControl w:val="0"/>
              <w:spacing w:before="19" w:line="240" w:lineRule="auto"/>
              <w:ind w:left="109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podstaw  </w:t>
            </w:r>
          </w:p>
          <w:p w:rsidR="00B150E4" w:rsidRPr="006F58FB" w:rsidRDefault="0058373A">
            <w:pPr>
              <w:widowControl w:val="0"/>
              <w:spacing w:before="19" w:line="249" w:lineRule="auto"/>
              <w:ind w:left="109" w:right="118"/>
              <w:jc w:val="both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>komunikacji w  polskim języku  migowym</w:t>
            </w:r>
          </w:p>
        </w:tc>
        <w:tc>
          <w:tcPr>
            <w:tcW w:w="129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2 </w:t>
            </w:r>
          </w:p>
          <w:p w:rsidR="00B150E4" w:rsidRPr="006F58FB" w:rsidRDefault="0058373A">
            <w:pPr>
              <w:widowControl w:val="0"/>
              <w:spacing w:before="19"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3 </w:t>
            </w:r>
          </w:p>
          <w:p w:rsidR="00B150E4" w:rsidRPr="006F58FB" w:rsidRDefault="0058373A">
            <w:pPr>
              <w:widowControl w:val="0"/>
              <w:spacing w:before="19"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4 </w:t>
            </w:r>
          </w:p>
          <w:p w:rsidR="00B150E4" w:rsidRPr="006F58FB" w:rsidRDefault="0058373A">
            <w:pPr>
              <w:widowControl w:val="0"/>
              <w:spacing w:before="19"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C 5</w:t>
            </w:r>
          </w:p>
        </w:tc>
      </w:tr>
    </w:tbl>
    <w:p w:rsidR="00B150E4" w:rsidRPr="006F58FB" w:rsidRDefault="00B150E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B150E4" w:rsidRPr="006F58FB" w:rsidRDefault="00B150E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B150E4" w:rsidRPr="006F58FB" w:rsidRDefault="00B150E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1"/>
        <w:jc w:val="right"/>
        <w:rPr>
          <w:rFonts w:asciiTheme="majorHAnsi" w:eastAsia="Times New Roman" w:hAnsiTheme="majorHAnsi" w:cstheme="majorHAnsi"/>
          <w:sz w:val="24"/>
          <w:szCs w:val="24"/>
        </w:rPr>
      </w:pPr>
    </w:p>
    <w:p w:rsidR="00B150E4" w:rsidRPr="006F58FB" w:rsidRDefault="00B150E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Theme="majorHAnsi" w:hAnsiTheme="majorHAnsi" w:cstheme="majorHAnsi"/>
        </w:rPr>
      </w:pPr>
    </w:p>
    <w:tbl>
      <w:tblPr>
        <w:tblStyle w:val="a4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97"/>
        <w:gridCol w:w="5413"/>
        <w:gridCol w:w="2045"/>
      </w:tblGrid>
      <w:tr w:rsidR="006F58FB" w:rsidRPr="006F58FB">
        <w:trPr>
          <w:trHeight w:val="417"/>
        </w:trPr>
        <w:tc>
          <w:tcPr>
            <w:tcW w:w="15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36" w:lineRule="auto"/>
              <w:ind w:left="136" w:right="52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>Symbol treści  programowych  uczenia się</w:t>
            </w:r>
          </w:p>
        </w:tc>
        <w:tc>
          <w:tcPr>
            <w:tcW w:w="54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Treści programowe </w:t>
            </w:r>
          </w:p>
          <w:p w:rsidR="00B150E4" w:rsidRPr="006F58FB" w:rsidRDefault="00B150E4">
            <w:pPr>
              <w:widowControl w:val="0"/>
              <w:spacing w:before="3" w:line="236" w:lineRule="auto"/>
              <w:ind w:left="122" w:right="85"/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Odniesienie do  </w:t>
            </w:r>
          </w:p>
          <w:p w:rsidR="00B150E4" w:rsidRPr="006F58FB" w:rsidRDefault="0058373A">
            <w:pPr>
              <w:widowControl w:val="0"/>
              <w:spacing w:before="3" w:line="236" w:lineRule="auto"/>
              <w:ind w:left="115" w:right="93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efektów uczenia się Symbol </w:t>
            </w:r>
          </w:p>
        </w:tc>
      </w:tr>
      <w:tr w:rsidR="006F58FB" w:rsidRPr="006F58FB">
        <w:trPr>
          <w:trHeight w:val="1161"/>
        </w:trPr>
        <w:tc>
          <w:tcPr>
            <w:tcW w:w="15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T1 </w:t>
            </w:r>
          </w:p>
        </w:tc>
        <w:tc>
          <w:tcPr>
            <w:tcW w:w="54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36" w:lineRule="auto"/>
              <w:ind w:left="624" w:right="547"/>
              <w:jc w:val="center"/>
              <w:rPr>
                <w:rFonts w:asciiTheme="majorHAnsi" w:eastAsia="Calibri" w:hAnsiTheme="majorHAnsi" w:cstheme="majorHAnsi"/>
              </w:rPr>
            </w:pPr>
            <w:r w:rsidRPr="006F58FB">
              <w:rPr>
                <w:rFonts w:asciiTheme="majorHAnsi" w:eastAsia="Calibri" w:hAnsiTheme="majorHAnsi" w:cstheme="majorHAnsi"/>
              </w:rPr>
              <w:t>Społeczno-kulturowe aspekty uzależnień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 w:rsidP="006F58FB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K7_WG08 </w:t>
            </w:r>
          </w:p>
          <w:p w:rsidR="00B150E4" w:rsidRPr="006F58FB" w:rsidRDefault="0058373A" w:rsidP="006F58FB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K7_UW01 </w:t>
            </w:r>
          </w:p>
          <w:p w:rsidR="00B150E4" w:rsidRPr="006F58FB" w:rsidRDefault="0058373A" w:rsidP="006F58FB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>K7_KO03</w:t>
            </w:r>
          </w:p>
        </w:tc>
      </w:tr>
      <w:tr w:rsidR="006F58FB" w:rsidRPr="006F58FB" w:rsidTr="006F58FB">
        <w:trPr>
          <w:trHeight w:val="1104"/>
        </w:trPr>
        <w:tc>
          <w:tcPr>
            <w:tcW w:w="15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T2 </w:t>
            </w:r>
          </w:p>
        </w:tc>
        <w:tc>
          <w:tcPr>
            <w:tcW w:w="54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</w:rPr>
            </w:pPr>
            <w:r w:rsidRPr="006F58FB">
              <w:rPr>
                <w:rFonts w:asciiTheme="majorHAnsi" w:eastAsia="Calibri" w:hAnsiTheme="majorHAnsi" w:cstheme="majorHAnsi"/>
              </w:rPr>
              <w:t>Mechanizm powstawania uzależnień od substancji psychoaktywnych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 w:rsidP="006F58FB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K7_WG08 </w:t>
            </w:r>
          </w:p>
          <w:p w:rsidR="00B150E4" w:rsidRPr="006F58FB" w:rsidRDefault="0058373A" w:rsidP="006F58FB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K7_UK04 </w:t>
            </w:r>
          </w:p>
          <w:p w:rsidR="00B150E4" w:rsidRPr="006F58FB" w:rsidRDefault="0058373A" w:rsidP="006F58FB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>K7_KO04</w:t>
            </w:r>
          </w:p>
        </w:tc>
      </w:tr>
      <w:tr w:rsidR="006F58FB" w:rsidRPr="006F58FB" w:rsidTr="006F58FB">
        <w:trPr>
          <w:trHeight w:val="1179"/>
        </w:trPr>
        <w:tc>
          <w:tcPr>
            <w:tcW w:w="15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T3 </w:t>
            </w:r>
          </w:p>
        </w:tc>
        <w:tc>
          <w:tcPr>
            <w:tcW w:w="54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</w:rPr>
            </w:pPr>
            <w:r w:rsidRPr="006F58FB">
              <w:rPr>
                <w:rFonts w:asciiTheme="majorHAnsi" w:eastAsia="Calibri" w:hAnsiTheme="majorHAnsi" w:cstheme="majorHAnsi"/>
              </w:rPr>
              <w:t>Mechanizm powstawania uzależnień behawioralnych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 w:rsidP="006F58FB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K7_WG08 </w:t>
            </w:r>
          </w:p>
          <w:p w:rsidR="00B150E4" w:rsidRPr="006F58FB" w:rsidRDefault="0058373A" w:rsidP="006F58FB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K7_UK04 </w:t>
            </w:r>
          </w:p>
          <w:p w:rsidR="00B150E4" w:rsidRPr="006F58FB" w:rsidRDefault="0058373A" w:rsidP="006F58FB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>K7_KO04</w:t>
            </w:r>
          </w:p>
        </w:tc>
      </w:tr>
      <w:tr w:rsidR="006F58FB" w:rsidRPr="006F58FB" w:rsidTr="006F58FB">
        <w:trPr>
          <w:trHeight w:val="1497"/>
        </w:trPr>
        <w:tc>
          <w:tcPr>
            <w:tcW w:w="15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T4 </w:t>
            </w:r>
          </w:p>
        </w:tc>
        <w:tc>
          <w:tcPr>
            <w:tcW w:w="54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</w:rPr>
            </w:pPr>
            <w:r w:rsidRPr="006F58FB">
              <w:rPr>
                <w:rFonts w:asciiTheme="majorHAnsi" w:eastAsia="Calibri" w:hAnsiTheme="majorHAnsi" w:cstheme="majorHAnsi"/>
              </w:rPr>
              <w:t>Zaawansowane techniki profilaktyki uzależnień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 w:rsidP="006F58FB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K7_WG08 </w:t>
            </w:r>
          </w:p>
          <w:p w:rsidR="00B150E4" w:rsidRPr="006F58FB" w:rsidRDefault="0058373A" w:rsidP="006F58FB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K7_UK04 </w:t>
            </w:r>
          </w:p>
          <w:p w:rsidR="00B150E4" w:rsidRPr="006F58FB" w:rsidRDefault="0058373A" w:rsidP="006F58FB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K7_UK05 </w:t>
            </w:r>
          </w:p>
          <w:p w:rsidR="00B150E4" w:rsidRPr="006F58FB" w:rsidRDefault="0058373A" w:rsidP="006F58FB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>K7_KO04</w:t>
            </w:r>
          </w:p>
        </w:tc>
      </w:tr>
      <w:tr w:rsidR="006F58FB" w:rsidRPr="006F58FB" w:rsidTr="006F58FB">
        <w:trPr>
          <w:trHeight w:val="1196"/>
        </w:trPr>
        <w:tc>
          <w:tcPr>
            <w:tcW w:w="15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T5 </w:t>
            </w:r>
          </w:p>
        </w:tc>
        <w:tc>
          <w:tcPr>
            <w:tcW w:w="54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</w:rPr>
            </w:pPr>
            <w:r w:rsidRPr="006F58FB">
              <w:rPr>
                <w:rFonts w:asciiTheme="majorHAnsi" w:eastAsia="Calibri" w:hAnsiTheme="majorHAnsi" w:cstheme="majorHAnsi"/>
              </w:rPr>
              <w:t>Zaawansowane techniki terapii uzależnień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 w:rsidP="006F58FB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K7_WG08 </w:t>
            </w:r>
          </w:p>
          <w:p w:rsidR="00B150E4" w:rsidRPr="006F58FB" w:rsidRDefault="0058373A" w:rsidP="006F58FB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K7_UK04 </w:t>
            </w:r>
          </w:p>
          <w:p w:rsidR="00B150E4" w:rsidRPr="006F58FB" w:rsidRDefault="0058373A" w:rsidP="006F58FB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>K7_KO04</w:t>
            </w:r>
          </w:p>
        </w:tc>
      </w:tr>
      <w:tr w:rsidR="006F58FB" w:rsidRPr="006F58FB">
        <w:trPr>
          <w:trHeight w:val="1844"/>
        </w:trPr>
        <w:tc>
          <w:tcPr>
            <w:tcW w:w="15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T6 </w:t>
            </w:r>
          </w:p>
        </w:tc>
        <w:tc>
          <w:tcPr>
            <w:tcW w:w="54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</w:rPr>
            </w:pPr>
            <w:r w:rsidRPr="006F58FB">
              <w:rPr>
                <w:rFonts w:asciiTheme="majorHAnsi" w:eastAsia="Calibri" w:hAnsiTheme="majorHAnsi" w:cstheme="majorHAnsi"/>
              </w:rPr>
              <w:t>Filozoficzno-duchowy wymiar wolności od uzależnień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 w:rsidP="006F58FB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K7_WG08 </w:t>
            </w:r>
          </w:p>
          <w:p w:rsidR="00B150E4" w:rsidRPr="006F58FB" w:rsidRDefault="0058373A" w:rsidP="006F58FB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 xml:space="preserve">K7_UK04 </w:t>
            </w:r>
          </w:p>
          <w:p w:rsidR="00B150E4" w:rsidRPr="006F58FB" w:rsidRDefault="0058373A" w:rsidP="006F58FB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6F58FB">
              <w:rPr>
                <w:rFonts w:asciiTheme="majorHAnsi" w:eastAsia="Calibri" w:hAnsiTheme="majorHAnsi" w:cstheme="majorHAnsi"/>
                <w:b/>
              </w:rPr>
              <w:t>K7_KO04</w:t>
            </w:r>
          </w:p>
        </w:tc>
      </w:tr>
    </w:tbl>
    <w:p w:rsidR="00B150E4" w:rsidRPr="006F58FB" w:rsidRDefault="00B150E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tbl>
      <w:tblPr>
        <w:tblStyle w:val="a5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55"/>
      </w:tblGrid>
      <w:tr w:rsidR="006F58FB" w:rsidRPr="006F58FB">
        <w:trPr>
          <w:trHeight w:val="717"/>
        </w:trPr>
        <w:tc>
          <w:tcPr>
            <w:tcW w:w="9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6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5.Warunki zaliczenia: </w:t>
            </w:r>
          </w:p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40" w:lineRule="auto"/>
              <w:ind w:left="107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(typ oceniania D – F – P)/metody oceniania/ kryteria oceny:</w:t>
            </w:r>
          </w:p>
        </w:tc>
      </w:tr>
      <w:tr w:rsidR="006F58FB" w:rsidRPr="006F58FB">
        <w:trPr>
          <w:trHeight w:val="645"/>
        </w:trPr>
        <w:tc>
          <w:tcPr>
            <w:tcW w:w="9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3" w:right="29" w:firstLine="1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F58FB">
              <w:rPr>
                <w:rFonts w:asciiTheme="majorHAnsi" w:eastAsia="Calibri" w:hAnsiTheme="majorHAnsi" w:cstheme="majorHAnsi"/>
                <w:sz w:val="20"/>
                <w:szCs w:val="20"/>
              </w:rPr>
              <w:t>Znajomość problematyki, napisanie eseju, udział w dyskusji</w:t>
            </w:r>
          </w:p>
        </w:tc>
      </w:tr>
    </w:tbl>
    <w:p w:rsidR="00B150E4" w:rsidRPr="006F58FB" w:rsidRDefault="00B150E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B150E4" w:rsidRPr="006F58FB" w:rsidRDefault="00B150E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tbl>
      <w:tblPr>
        <w:tblStyle w:val="a6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55"/>
      </w:tblGrid>
      <w:tr w:rsidR="006F58FB" w:rsidRPr="006F58FB">
        <w:trPr>
          <w:trHeight w:val="417"/>
        </w:trPr>
        <w:tc>
          <w:tcPr>
            <w:tcW w:w="9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4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6. Metody prowadzenia zajęć:</w:t>
            </w:r>
          </w:p>
        </w:tc>
      </w:tr>
      <w:tr w:rsidR="006F58FB" w:rsidRPr="006F58FB">
        <w:trPr>
          <w:trHeight w:val="334"/>
        </w:trPr>
        <w:tc>
          <w:tcPr>
            <w:tcW w:w="9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40" w:lineRule="auto"/>
              <w:ind w:left="108"/>
              <w:rPr>
                <w:rFonts w:asciiTheme="majorHAnsi" w:eastAsia="Calibri" w:hAnsiTheme="majorHAnsi" w:cstheme="majorHAnsi"/>
              </w:rPr>
            </w:pPr>
            <w:r w:rsidRPr="006F58FB">
              <w:rPr>
                <w:rFonts w:asciiTheme="majorHAnsi" w:eastAsia="Calibri" w:hAnsiTheme="majorHAnsi" w:cstheme="majorHAnsi"/>
              </w:rPr>
              <w:t xml:space="preserve">Prezentacja multimedialna </w:t>
            </w:r>
          </w:p>
          <w:p w:rsidR="00B150E4" w:rsidRPr="006F58FB" w:rsidRDefault="0058373A">
            <w:pPr>
              <w:widowControl w:val="0"/>
              <w:spacing w:before="13" w:line="240" w:lineRule="auto"/>
              <w:ind w:left="108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6F58FB">
              <w:rPr>
                <w:rFonts w:asciiTheme="majorHAnsi" w:eastAsia="Calibri" w:hAnsiTheme="majorHAnsi" w:cstheme="majorHAnsi"/>
              </w:rPr>
              <w:t>Praca w grupach</w:t>
            </w:r>
          </w:p>
        </w:tc>
      </w:tr>
    </w:tbl>
    <w:p w:rsidR="00B150E4" w:rsidRPr="006F58FB" w:rsidRDefault="00B150E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B150E4" w:rsidRPr="006F58FB" w:rsidRDefault="00B150E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tbl>
      <w:tblPr>
        <w:tblStyle w:val="a7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457"/>
        <w:gridCol w:w="4598"/>
      </w:tblGrid>
      <w:tr w:rsidR="006F58FB" w:rsidRPr="006F58FB">
        <w:trPr>
          <w:trHeight w:val="417"/>
        </w:trPr>
        <w:tc>
          <w:tcPr>
            <w:tcW w:w="905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4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7. Literatura </w:t>
            </w:r>
          </w:p>
        </w:tc>
      </w:tr>
      <w:tr w:rsidR="006F58FB" w:rsidRPr="006F58FB">
        <w:trPr>
          <w:trHeight w:val="677"/>
        </w:trPr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28"/>
              <w:jc w:val="right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Literatura obowiązkowa</w:t>
            </w: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: </w:t>
            </w:r>
          </w:p>
        </w:tc>
        <w:tc>
          <w:tcPr>
            <w:tcW w:w="4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155"/>
              <w:jc w:val="right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Literatura zalecana</w:t>
            </w: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>:</w:t>
            </w:r>
          </w:p>
        </w:tc>
      </w:tr>
      <w:tr w:rsidR="006F58FB" w:rsidRPr="006F58FB">
        <w:trPr>
          <w:trHeight w:val="937"/>
        </w:trPr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59" w:lineRule="auto"/>
              <w:ind w:left="99" w:right="29" w:firstLine="9"/>
              <w:jc w:val="both"/>
              <w:rPr>
                <w:rFonts w:asciiTheme="majorHAnsi" w:eastAsia="Calibri" w:hAnsiTheme="majorHAnsi" w:cstheme="majorHAnsi"/>
              </w:rPr>
            </w:pPr>
            <w:r w:rsidRPr="006F58FB">
              <w:rPr>
                <w:rFonts w:asciiTheme="majorHAnsi" w:eastAsia="Calibri" w:hAnsiTheme="majorHAnsi" w:cstheme="majorHAnsi"/>
              </w:rPr>
              <w:t>Miller P.M. (red.), Terapia uzależnień. Metody oparte na dowodach naukowych. Wyd. UW,</w:t>
            </w:r>
          </w:p>
          <w:p w:rsidR="00B150E4" w:rsidRPr="006F58FB" w:rsidRDefault="0058373A">
            <w:pPr>
              <w:widowControl w:val="0"/>
              <w:spacing w:line="259" w:lineRule="auto"/>
              <w:ind w:left="99" w:right="29" w:firstLine="9"/>
              <w:jc w:val="both"/>
              <w:rPr>
                <w:rFonts w:asciiTheme="majorHAnsi" w:eastAsia="Calibri" w:hAnsiTheme="majorHAnsi" w:cstheme="majorHAnsi"/>
              </w:rPr>
            </w:pPr>
            <w:r w:rsidRPr="006F58FB">
              <w:rPr>
                <w:rFonts w:asciiTheme="majorHAnsi" w:eastAsia="Calibri" w:hAnsiTheme="majorHAnsi" w:cstheme="majorHAnsi"/>
              </w:rPr>
              <w:t>Warszawa 2019.</w:t>
            </w:r>
          </w:p>
          <w:p w:rsidR="00B150E4" w:rsidRPr="006F58FB" w:rsidRDefault="00B150E4">
            <w:pPr>
              <w:widowControl w:val="0"/>
              <w:spacing w:line="259" w:lineRule="auto"/>
              <w:ind w:left="99" w:right="29" w:firstLine="9"/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4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8" w:right="28"/>
              <w:rPr>
                <w:rFonts w:asciiTheme="majorHAnsi" w:eastAsia="Calibri" w:hAnsiTheme="majorHAnsi" w:cstheme="majorHAnsi"/>
              </w:rPr>
            </w:pPr>
            <w:r w:rsidRPr="006F58FB">
              <w:rPr>
                <w:rFonts w:asciiTheme="majorHAnsi" w:eastAsia="Calibri" w:hAnsiTheme="majorHAnsi" w:cstheme="majorHAnsi"/>
              </w:rPr>
              <w:t xml:space="preserve">Wasilewska-Ostrowska K.M. (red.), Praca socjalna z osobą uzależnioną i jej rodziną. Wybrane problemy, Wyd. </w:t>
            </w:r>
            <w:proofErr w:type="spellStart"/>
            <w:r w:rsidRPr="006F58FB">
              <w:rPr>
                <w:rFonts w:asciiTheme="majorHAnsi" w:eastAsia="Calibri" w:hAnsiTheme="majorHAnsi" w:cstheme="majorHAnsi"/>
              </w:rPr>
              <w:t>Difin</w:t>
            </w:r>
            <w:proofErr w:type="spellEnd"/>
            <w:r w:rsidRPr="006F58FB">
              <w:rPr>
                <w:rFonts w:asciiTheme="majorHAnsi" w:eastAsia="Calibri" w:hAnsiTheme="majorHAnsi" w:cstheme="majorHAnsi"/>
              </w:rPr>
              <w:t>, Warszawa 2014.</w:t>
            </w:r>
          </w:p>
        </w:tc>
      </w:tr>
      <w:tr w:rsidR="006F58FB" w:rsidRPr="006F58FB">
        <w:trPr>
          <w:trHeight w:val="937"/>
        </w:trPr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59" w:lineRule="auto"/>
              <w:ind w:left="99" w:right="29" w:firstLine="9"/>
              <w:jc w:val="both"/>
              <w:rPr>
                <w:rFonts w:asciiTheme="majorHAnsi" w:eastAsia="Calibri" w:hAnsiTheme="majorHAnsi" w:cstheme="majorHAnsi"/>
              </w:rPr>
            </w:pPr>
            <w:r w:rsidRPr="006F58FB">
              <w:rPr>
                <w:rFonts w:asciiTheme="majorHAnsi" w:eastAsia="Calibri" w:hAnsiTheme="majorHAnsi" w:cstheme="majorHAnsi"/>
              </w:rPr>
              <w:t>Koszowski M. Przeciwdziałanie uzależnieniom. Regulacje prawne. Wyd. Wolters Kluwer, Warszawa 2019.</w:t>
            </w:r>
          </w:p>
        </w:tc>
        <w:tc>
          <w:tcPr>
            <w:tcW w:w="4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8" w:right="28"/>
              <w:rPr>
                <w:rFonts w:asciiTheme="majorHAnsi" w:eastAsia="Calibri" w:hAnsiTheme="majorHAnsi" w:cstheme="majorHAnsi"/>
              </w:rPr>
            </w:pPr>
            <w:r w:rsidRPr="006F58FB">
              <w:rPr>
                <w:rFonts w:asciiTheme="majorHAnsi" w:eastAsia="Calibri" w:hAnsiTheme="majorHAnsi" w:cstheme="majorHAnsi"/>
              </w:rPr>
              <w:t xml:space="preserve">Ogińska-Bulik N. Uzależnienie od czynności. Mit czy rzeczywistość? Wyd. </w:t>
            </w:r>
            <w:proofErr w:type="spellStart"/>
            <w:r w:rsidRPr="006F58FB">
              <w:rPr>
                <w:rFonts w:asciiTheme="majorHAnsi" w:eastAsia="Calibri" w:hAnsiTheme="majorHAnsi" w:cstheme="majorHAnsi"/>
              </w:rPr>
              <w:t>Difin</w:t>
            </w:r>
            <w:proofErr w:type="spellEnd"/>
            <w:r w:rsidRPr="006F58FB">
              <w:rPr>
                <w:rFonts w:asciiTheme="majorHAnsi" w:eastAsia="Calibri" w:hAnsiTheme="majorHAnsi" w:cstheme="majorHAnsi"/>
              </w:rPr>
              <w:t>, Warszawa 2010.</w:t>
            </w:r>
          </w:p>
        </w:tc>
      </w:tr>
      <w:tr w:rsidR="006F58FB" w:rsidRPr="006F58FB">
        <w:trPr>
          <w:trHeight w:val="937"/>
        </w:trPr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spacing w:line="259" w:lineRule="auto"/>
              <w:ind w:left="99" w:right="29" w:firstLine="9"/>
              <w:jc w:val="both"/>
              <w:rPr>
                <w:rFonts w:asciiTheme="majorHAnsi" w:eastAsia="Calibri" w:hAnsiTheme="majorHAnsi" w:cstheme="majorHAnsi"/>
              </w:rPr>
            </w:pPr>
            <w:r w:rsidRPr="006F58FB">
              <w:rPr>
                <w:rFonts w:asciiTheme="majorHAnsi" w:eastAsia="Calibri" w:hAnsiTheme="majorHAnsi" w:cstheme="majorHAnsi"/>
              </w:rPr>
              <w:t>Wojnar M. (red.), Medyczne aspekty uzależnienia od alkoholu. Wyd. PARPA, Warszawa 2017.</w:t>
            </w:r>
          </w:p>
        </w:tc>
        <w:tc>
          <w:tcPr>
            <w:tcW w:w="4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B150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8" w:right="28"/>
              <w:rPr>
                <w:rFonts w:asciiTheme="majorHAnsi" w:eastAsia="Calibri" w:hAnsiTheme="majorHAnsi" w:cstheme="majorHAnsi"/>
              </w:rPr>
            </w:pPr>
          </w:p>
        </w:tc>
      </w:tr>
    </w:tbl>
    <w:p w:rsidR="00B150E4" w:rsidRPr="006F58FB" w:rsidRDefault="00B150E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tbl>
      <w:tblPr>
        <w:tblStyle w:val="a8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11"/>
        <w:gridCol w:w="3244"/>
      </w:tblGrid>
      <w:tr w:rsidR="006F58FB" w:rsidRPr="006F58FB">
        <w:trPr>
          <w:trHeight w:val="417"/>
        </w:trPr>
        <w:tc>
          <w:tcPr>
            <w:tcW w:w="905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8. Kalkulacja ECTS – proponowana:</w:t>
            </w:r>
          </w:p>
        </w:tc>
      </w:tr>
      <w:tr w:rsidR="006F58FB" w:rsidRPr="006F58FB">
        <w:trPr>
          <w:trHeight w:val="7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ind w:left="527" w:right="445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ST STACJONARNE/Forma aktywności/obciążenie  studenta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Godziny na realizację</w:t>
            </w:r>
          </w:p>
        </w:tc>
      </w:tr>
      <w:tr w:rsidR="006F58FB" w:rsidRPr="006F58FB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Godziny zajęć z wykładowcą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>30</w:t>
            </w:r>
          </w:p>
        </w:tc>
      </w:tr>
      <w:tr w:rsidR="006F58FB" w:rsidRPr="006F58FB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Praca własna studenta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>40</w:t>
            </w:r>
          </w:p>
        </w:tc>
      </w:tr>
      <w:tr w:rsidR="006F58FB" w:rsidRPr="006F58FB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Studia literaturowe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>40</w:t>
            </w:r>
          </w:p>
        </w:tc>
      </w:tr>
      <w:tr w:rsidR="006F58FB" w:rsidRPr="006F58FB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Theme="majorHAnsi" w:eastAsia="Calibri" w:hAnsiTheme="majorHAnsi" w:cstheme="majorHAnsi"/>
                <w:i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Przygotowanie prezentacji </w:t>
            </w:r>
            <w:r w:rsidRPr="006F58FB">
              <w:rPr>
                <w:rFonts w:asciiTheme="majorHAnsi" w:eastAsia="Calibri" w:hAnsiTheme="majorHAnsi" w:cstheme="majorHAnsi"/>
                <w:i/>
                <w:sz w:val="24"/>
                <w:szCs w:val="24"/>
              </w:rPr>
              <w:t xml:space="preserve">(o ile występuje)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>10</w:t>
            </w:r>
          </w:p>
        </w:tc>
      </w:tr>
      <w:tr w:rsidR="006F58FB" w:rsidRPr="006F58FB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SUMA GODZIN / </w:t>
            </w:r>
            <w:r w:rsidRPr="006F58FB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taka sama dla formy stacjonarnej i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>120</w:t>
            </w:r>
          </w:p>
        </w:tc>
      </w:tr>
      <w:tr w:rsidR="006F58FB" w:rsidRPr="006F58FB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F58FB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niestacjonarnej </w:t>
            </w:r>
          </w:p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SUMARYCZNA LICZBA PUNKTÓW </w:t>
            </w: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ECTS </w:t>
            </w: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DLA ZAJĘĆ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>4</w:t>
            </w:r>
          </w:p>
        </w:tc>
      </w:tr>
    </w:tbl>
    <w:p w:rsidR="00B150E4" w:rsidRPr="006F58FB" w:rsidRDefault="00B150E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B150E4" w:rsidRPr="006F58FB" w:rsidRDefault="0058373A" w:rsidP="006F58F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ajorHAnsi" w:eastAsia="Calibri" w:hAnsiTheme="majorHAnsi" w:cstheme="majorHAnsi"/>
          <w:b/>
          <w:sz w:val="18"/>
          <w:szCs w:val="18"/>
        </w:rPr>
      </w:pPr>
      <w:r w:rsidRPr="006F58FB">
        <w:rPr>
          <w:rFonts w:asciiTheme="majorHAnsi" w:eastAsia="Calibri" w:hAnsiTheme="majorHAnsi" w:cstheme="majorHAnsi"/>
          <w:b/>
          <w:sz w:val="18"/>
          <w:szCs w:val="18"/>
        </w:rPr>
        <w:t xml:space="preserve"> </w:t>
      </w:r>
    </w:p>
    <w:tbl>
      <w:tblPr>
        <w:tblStyle w:val="a9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11"/>
        <w:gridCol w:w="3244"/>
      </w:tblGrid>
      <w:tr w:rsidR="006F58FB" w:rsidRPr="006F58FB">
        <w:trPr>
          <w:trHeight w:val="7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ind w:left="359" w:right="277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ST NIESTACJONARNE/Forma aktywności/obciążenie  studenta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Godziny na realizację</w:t>
            </w:r>
          </w:p>
        </w:tc>
      </w:tr>
      <w:tr w:rsidR="006F58FB" w:rsidRPr="006F58FB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Godziny zajęć z wykładowcą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>18</w:t>
            </w:r>
          </w:p>
        </w:tc>
      </w:tr>
      <w:tr w:rsidR="006F58FB" w:rsidRPr="006F58FB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Praca własna studenta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>42</w:t>
            </w:r>
          </w:p>
        </w:tc>
      </w:tr>
      <w:tr w:rsidR="006F58FB" w:rsidRPr="006F58FB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Studia literaturowe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>30</w:t>
            </w:r>
          </w:p>
        </w:tc>
      </w:tr>
      <w:tr w:rsidR="006F58FB" w:rsidRPr="006F58FB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Theme="majorHAnsi" w:eastAsia="Calibri" w:hAnsiTheme="majorHAnsi" w:cstheme="majorHAnsi"/>
                <w:i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Przygotowanie prezentacji </w:t>
            </w:r>
            <w:r w:rsidRPr="006F58FB">
              <w:rPr>
                <w:rFonts w:asciiTheme="majorHAnsi" w:eastAsia="Calibri" w:hAnsiTheme="majorHAnsi" w:cstheme="majorHAnsi"/>
                <w:i/>
                <w:sz w:val="24"/>
                <w:szCs w:val="24"/>
              </w:rPr>
              <w:t xml:space="preserve">(o ile występuje)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>30</w:t>
            </w:r>
          </w:p>
        </w:tc>
      </w:tr>
      <w:tr w:rsidR="006F58FB" w:rsidRPr="006F58FB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SUMA GODZIN / </w:t>
            </w:r>
            <w:r w:rsidRPr="006F58FB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taka sama dla formy stacjonarnej i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>120</w:t>
            </w:r>
          </w:p>
        </w:tc>
      </w:tr>
      <w:tr w:rsidR="006F58FB" w:rsidRPr="006F58FB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F58FB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niestacjonarnej </w:t>
            </w:r>
          </w:p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SUMARYCZNA LICZBA PUNKTÓW </w:t>
            </w:r>
            <w:r w:rsidRPr="006F58FB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ECTS </w:t>
            </w: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DLA ZAJĘĆ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50E4" w:rsidRPr="006F58FB" w:rsidRDefault="00583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6F58FB">
              <w:rPr>
                <w:rFonts w:asciiTheme="majorHAnsi" w:eastAsia="Calibri" w:hAnsiTheme="majorHAnsi" w:cstheme="majorHAnsi"/>
                <w:sz w:val="24"/>
                <w:szCs w:val="24"/>
              </w:rPr>
              <w:t>4</w:t>
            </w:r>
          </w:p>
        </w:tc>
      </w:tr>
    </w:tbl>
    <w:p w:rsidR="00B150E4" w:rsidRPr="006F58FB" w:rsidRDefault="00B150E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ajorHAnsi" w:eastAsia="Times New Roman" w:hAnsiTheme="majorHAnsi" w:cstheme="majorHAnsi"/>
          <w:sz w:val="24"/>
          <w:szCs w:val="24"/>
        </w:rPr>
      </w:pPr>
    </w:p>
    <w:sectPr w:rsidR="00B150E4" w:rsidRPr="006F58FB">
      <w:pgSz w:w="11900" w:h="16840"/>
      <w:pgMar w:top="663" w:right="1425" w:bottom="1059" w:left="1411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0E4"/>
    <w:rsid w:val="000134CC"/>
    <w:rsid w:val="0058373A"/>
    <w:rsid w:val="006F58FB"/>
    <w:rsid w:val="00B1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4940E6-5064-41B5-9743-7F5E223C3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869</Words>
  <Characters>5216</Characters>
  <Application>Microsoft Office Word</Application>
  <DocSecurity>0</DocSecurity>
  <Lines>43</Lines>
  <Paragraphs>12</Paragraphs>
  <ScaleCrop>false</ScaleCrop>
  <Company/>
  <LinksUpToDate>false</LinksUpToDate>
  <CharactersWithSpaces>6073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2 - DELL MEIN 2021</cp:lastModifiedBy>
  <cp:revision>4</cp:revision>
  <dcterms:created xsi:type="dcterms:W3CDTF">2023-10-18T08:36:00Z</dcterms:created>
  <dcterms:modified xsi:type="dcterms:W3CDTF">2023-10-18T09:28:00Z</dcterms:modified>
</cp:coreProperties>
</file>