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FD7" w:rsidRPr="00436026" w:rsidRDefault="003721AE" w:rsidP="00807C84">
      <w:pPr>
        <w:pStyle w:val="Nagwek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536F44EB" wp14:editId="75340B97">
            <wp:extent cx="5760720" cy="1272062"/>
            <wp:effectExtent l="0" t="0" r="0" b="444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2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FD7" w:rsidRPr="003721AE" w:rsidRDefault="003721AE" w:rsidP="003721AE">
      <w:pPr>
        <w:pStyle w:val="Nagwek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1AE">
        <w:rPr>
          <w:rFonts w:ascii="Times New Roman" w:hAnsi="Times New Roman" w:cs="Times New Roman"/>
          <w:b/>
          <w:sz w:val="28"/>
          <w:szCs w:val="28"/>
        </w:rPr>
        <w:t>Wydział Nauk Społecznych</w:t>
      </w:r>
    </w:p>
    <w:p w:rsidR="008C2FD7" w:rsidRPr="003721AE" w:rsidRDefault="003721AE" w:rsidP="003721AE">
      <w:pPr>
        <w:pStyle w:val="Nagwek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721AE">
        <w:rPr>
          <w:rFonts w:ascii="Times New Roman" w:hAnsi="Times New Roman" w:cs="Times New Roman"/>
          <w:b/>
          <w:sz w:val="24"/>
          <w:szCs w:val="24"/>
        </w:rPr>
        <w:t xml:space="preserve">Kierunek: </w:t>
      </w:r>
      <w:r w:rsidR="0006219D">
        <w:rPr>
          <w:rFonts w:ascii="Times New Roman" w:hAnsi="Times New Roman" w:cs="Times New Roman"/>
          <w:b/>
          <w:i/>
          <w:sz w:val="24"/>
          <w:szCs w:val="24"/>
        </w:rPr>
        <w:t xml:space="preserve">Psychologia jednolite studia magisterskie </w:t>
      </w:r>
      <w:r w:rsidRPr="003721AE">
        <w:rPr>
          <w:rFonts w:ascii="Times New Roman" w:hAnsi="Times New Roman" w:cs="Times New Roman"/>
          <w:b/>
          <w:i/>
          <w:sz w:val="24"/>
          <w:szCs w:val="24"/>
        </w:rPr>
        <w:t>o profilu praktycznym</w:t>
      </w:r>
    </w:p>
    <w:p w:rsidR="003721AE" w:rsidRDefault="00807C84" w:rsidP="00807C84">
      <w:pPr>
        <w:pStyle w:val="Nagwek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C2FD7" w:rsidRPr="003721AE" w:rsidRDefault="008C2FD7" w:rsidP="003721AE">
      <w:pPr>
        <w:pStyle w:val="Nagwek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21AE">
        <w:rPr>
          <w:rFonts w:ascii="Times New Roman" w:hAnsi="Times New Roman" w:cs="Times New Roman"/>
          <w:b/>
          <w:sz w:val="28"/>
          <w:szCs w:val="28"/>
          <w:u w:val="single"/>
        </w:rPr>
        <w:t>Proc</w:t>
      </w:r>
      <w:r w:rsidR="003721AE" w:rsidRPr="003721AE">
        <w:rPr>
          <w:rFonts w:ascii="Times New Roman" w:hAnsi="Times New Roman" w:cs="Times New Roman"/>
          <w:b/>
          <w:sz w:val="28"/>
          <w:szCs w:val="28"/>
          <w:u w:val="single"/>
        </w:rPr>
        <w:t>edura  kształcenia na odległość</w:t>
      </w:r>
    </w:p>
    <w:p w:rsidR="008C2FD7" w:rsidRPr="00436026" w:rsidRDefault="008C2FD7" w:rsidP="00807C84">
      <w:pPr>
        <w:pStyle w:val="Nagwek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2FD7" w:rsidRPr="00436026" w:rsidRDefault="008C2FD7" w:rsidP="00807C84">
      <w:pPr>
        <w:pStyle w:val="Nagwek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b/>
          <w:sz w:val="24"/>
          <w:szCs w:val="24"/>
        </w:rPr>
        <w:t>Cel kształcenia  na  odległość:</w:t>
      </w:r>
    </w:p>
    <w:p w:rsidR="008C2FD7" w:rsidRPr="00436026" w:rsidRDefault="008C2FD7" w:rsidP="00807C84">
      <w:pPr>
        <w:pStyle w:val="Nagwek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2B3" w:rsidRPr="00436026" w:rsidRDefault="008C2FD7" w:rsidP="00807C8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Celem jest przygotowanie i prowadzenie zajęć dydaktycznych, określenie zasad i warunków korzystania z udostępnianej przez</w:t>
      </w:r>
      <w:r w:rsidR="003721AE">
        <w:rPr>
          <w:rFonts w:ascii="Times New Roman" w:hAnsi="Times New Roman" w:cs="Times New Roman"/>
          <w:sz w:val="24"/>
          <w:szCs w:val="24"/>
        </w:rPr>
        <w:t xml:space="preserve"> Akademię Nauk Stosowanych im. Księcia Mieszka I w Poznaniu</w:t>
      </w:r>
      <w:r w:rsidRPr="00436026">
        <w:rPr>
          <w:rFonts w:ascii="Times New Roman" w:hAnsi="Times New Roman" w:cs="Times New Roman"/>
          <w:sz w:val="24"/>
          <w:szCs w:val="24"/>
        </w:rPr>
        <w:t xml:space="preserve">  platformy </w:t>
      </w:r>
      <w:proofErr w:type="spellStart"/>
      <w:r w:rsidRPr="00436026">
        <w:rPr>
          <w:rFonts w:ascii="Times New Roman" w:hAnsi="Times New Roman" w:cs="Times New Roman"/>
          <w:sz w:val="24"/>
          <w:szCs w:val="24"/>
        </w:rPr>
        <w:t>platformy</w:t>
      </w:r>
      <w:proofErr w:type="spellEnd"/>
      <w:r w:rsidRPr="00436026">
        <w:rPr>
          <w:rFonts w:ascii="Times New Roman" w:hAnsi="Times New Roman" w:cs="Times New Roman"/>
          <w:sz w:val="24"/>
          <w:szCs w:val="24"/>
        </w:rPr>
        <w:t xml:space="preserve"> ZOOM</w:t>
      </w:r>
      <w:r w:rsidR="00D50445" w:rsidRPr="00436026">
        <w:rPr>
          <w:rFonts w:ascii="Times New Roman" w:hAnsi="Times New Roman" w:cs="Times New Roman"/>
          <w:sz w:val="24"/>
          <w:szCs w:val="24"/>
        </w:rPr>
        <w:t>, dedykowanej przez u</w:t>
      </w:r>
      <w:r w:rsidRPr="00436026">
        <w:rPr>
          <w:rFonts w:ascii="Times New Roman" w:hAnsi="Times New Roman" w:cs="Times New Roman"/>
          <w:sz w:val="24"/>
          <w:szCs w:val="24"/>
        </w:rPr>
        <w:t>czelnię dla pot</w:t>
      </w:r>
      <w:r w:rsidR="00D50445" w:rsidRPr="00436026">
        <w:rPr>
          <w:rFonts w:ascii="Times New Roman" w:hAnsi="Times New Roman" w:cs="Times New Roman"/>
          <w:sz w:val="24"/>
          <w:szCs w:val="24"/>
        </w:rPr>
        <w:t>rzeb prowadzenia video-wykładów, z wykorzystaniem metod i technik kształcenia na odległość ujętych w programie studiów.</w:t>
      </w:r>
    </w:p>
    <w:p w:rsidR="00D50445" w:rsidRPr="00436026" w:rsidRDefault="00D50445" w:rsidP="00807C8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b/>
          <w:sz w:val="24"/>
          <w:szCs w:val="24"/>
        </w:rPr>
        <w:t>Przedmiot procedury</w:t>
      </w:r>
    </w:p>
    <w:p w:rsidR="00D50445" w:rsidRPr="00436026" w:rsidRDefault="00D50445" w:rsidP="00807C8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Zakres przedmiotowy procedury obejmuje zasady organizacji zajęć dydaktycznych w formie e-kursów, zasady udostępniana materiałów oraz sposób ich rozliczania.  Zajęcia dydaktyczn</w:t>
      </w:r>
      <w:r w:rsidR="00D1725A">
        <w:rPr>
          <w:rFonts w:ascii="Times New Roman" w:hAnsi="Times New Roman" w:cs="Times New Roman"/>
          <w:sz w:val="24"/>
          <w:szCs w:val="24"/>
        </w:rPr>
        <w:t>e na u</w:t>
      </w:r>
      <w:r w:rsidRPr="00436026">
        <w:rPr>
          <w:rFonts w:ascii="Times New Roman" w:hAnsi="Times New Roman" w:cs="Times New Roman"/>
          <w:sz w:val="24"/>
          <w:szCs w:val="24"/>
        </w:rPr>
        <w:t>czelni mogą być prowadzone w formie e-kursów dla każdego kierunku studiów oraz poziomu kształcenia, p</w:t>
      </w:r>
      <w:r w:rsidR="003721AE">
        <w:rPr>
          <w:rFonts w:ascii="Times New Roman" w:hAnsi="Times New Roman" w:cs="Times New Roman"/>
          <w:sz w:val="24"/>
          <w:szCs w:val="24"/>
        </w:rPr>
        <w:t>rzy uwzględnieniu ich specyfiki, w</w:t>
      </w:r>
      <w:r w:rsidRPr="00436026">
        <w:rPr>
          <w:rFonts w:ascii="Times New Roman" w:hAnsi="Times New Roman" w:cs="Times New Roman"/>
          <w:sz w:val="24"/>
          <w:szCs w:val="24"/>
        </w:rPr>
        <w:t xml:space="preserve"> tym studia  I </w:t>
      </w:r>
      <w:proofErr w:type="spellStart"/>
      <w:r w:rsidRPr="0043602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36026">
        <w:rPr>
          <w:rFonts w:ascii="Times New Roman" w:hAnsi="Times New Roman" w:cs="Times New Roman"/>
          <w:sz w:val="24"/>
          <w:szCs w:val="24"/>
        </w:rPr>
        <w:t xml:space="preserve"> II stopnia, jednolite studia magisterskie, stacjonarne i niestacjonarne, studia podyplomowe, kursy doszkalające, szkolenia.</w:t>
      </w:r>
    </w:p>
    <w:p w:rsidR="00D50445" w:rsidRPr="00436026" w:rsidRDefault="00D50445" w:rsidP="00807C8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b/>
          <w:sz w:val="24"/>
          <w:szCs w:val="24"/>
        </w:rPr>
        <w:t xml:space="preserve">Osoby odpowiedzialne za </w:t>
      </w:r>
      <w:r w:rsidR="00E80D8A" w:rsidRPr="00436026">
        <w:rPr>
          <w:rFonts w:ascii="Times New Roman" w:hAnsi="Times New Roman" w:cs="Times New Roman"/>
          <w:b/>
          <w:sz w:val="24"/>
          <w:szCs w:val="24"/>
        </w:rPr>
        <w:t>prawidłowy przebieg kształcenia na odległość.</w:t>
      </w:r>
    </w:p>
    <w:p w:rsidR="00E80D8A" w:rsidRPr="00436026" w:rsidRDefault="00E80D8A" w:rsidP="00807C8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 xml:space="preserve">Rektor </w:t>
      </w:r>
      <w:r w:rsidR="003721AE">
        <w:rPr>
          <w:rFonts w:ascii="Times New Roman" w:hAnsi="Times New Roman" w:cs="Times New Roman"/>
          <w:sz w:val="24"/>
          <w:szCs w:val="24"/>
        </w:rPr>
        <w:t>Akademii Nauk Stosowanych im. Księcia Mieszka I w Poznaniu;</w:t>
      </w:r>
    </w:p>
    <w:p w:rsidR="00E80D8A" w:rsidRPr="00436026" w:rsidRDefault="003721AE" w:rsidP="00807C8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80D8A" w:rsidRPr="00436026">
        <w:rPr>
          <w:rFonts w:ascii="Times New Roman" w:hAnsi="Times New Roman" w:cs="Times New Roman"/>
          <w:sz w:val="24"/>
          <w:szCs w:val="24"/>
        </w:rPr>
        <w:t>ełnomocnik Rektora ds. kształcenia na odległość;</w:t>
      </w:r>
    </w:p>
    <w:p w:rsidR="00E80D8A" w:rsidRPr="00436026" w:rsidRDefault="00E80D8A" w:rsidP="00807C8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nauczyciele akademiccy prowadzący zajęcia na odległość;</w:t>
      </w:r>
    </w:p>
    <w:p w:rsidR="00E80D8A" w:rsidRPr="00436026" w:rsidRDefault="00E80D8A" w:rsidP="00807C8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pracownik wyznaczony do wsparcia informatycznego</w:t>
      </w:r>
      <w:r w:rsidR="003721AE">
        <w:rPr>
          <w:rFonts w:ascii="Times New Roman" w:hAnsi="Times New Roman" w:cs="Times New Roman"/>
          <w:sz w:val="24"/>
          <w:szCs w:val="24"/>
        </w:rPr>
        <w:t>.</w:t>
      </w:r>
    </w:p>
    <w:p w:rsidR="00E80D8A" w:rsidRDefault="00E80D8A" w:rsidP="00807C84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438" w:rsidRPr="00436026" w:rsidRDefault="008E3438" w:rsidP="00807C8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438" w:rsidRPr="00436026" w:rsidRDefault="008E3438" w:rsidP="00807C8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b/>
          <w:sz w:val="24"/>
          <w:szCs w:val="24"/>
        </w:rPr>
        <w:lastRenderedPageBreak/>
        <w:t>Użyte  określenia w procedurze oznaczają odpowiednio:</w:t>
      </w:r>
    </w:p>
    <w:p w:rsidR="008E3438" w:rsidRPr="00436026" w:rsidRDefault="008E3438" w:rsidP="00807C84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3438" w:rsidRPr="00436026" w:rsidRDefault="008E3438" w:rsidP="00807C8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b/>
          <w:sz w:val="24"/>
          <w:szCs w:val="24"/>
        </w:rPr>
        <w:t>E-nauczanie (e-learning)</w:t>
      </w:r>
      <w:r w:rsidRPr="00436026">
        <w:rPr>
          <w:rFonts w:ascii="Times New Roman" w:hAnsi="Times New Roman" w:cs="Times New Roman"/>
          <w:sz w:val="24"/>
          <w:szCs w:val="24"/>
        </w:rPr>
        <w:t xml:space="preserve"> – ogólne określenie kształcenia z wykorzystaniem metod i technik kształcenia na odległość opartych na zastosowaniu technologii komputerowych, ze szczególnym uwzględnieniem Internetu.</w:t>
      </w:r>
    </w:p>
    <w:p w:rsidR="008E3438" w:rsidRPr="00436026" w:rsidRDefault="008E3438" w:rsidP="00807C8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b/>
          <w:sz w:val="24"/>
          <w:szCs w:val="24"/>
        </w:rPr>
        <w:t xml:space="preserve">Kurs </w:t>
      </w:r>
      <w:r w:rsidRPr="00436026">
        <w:rPr>
          <w:rFonts w:ascii="Times New Roman" w:hAnsi="Times New Roman" w:cs="Times New Roman"/>
          <w:sz w:val="24"/>
          <w:szCs w:val="24"/>
        </w:rPr>
        <w:t>– zajęcia akademickie realizowane w formie nauczania na odległość, w których nauczyciel i studenci kontaktują się zdalnie (najczęściej za pośrednictwem komputera 1 i Internetu); kurs może stanowić jednostkę składową przedmiotu realizowanego w całości zdalnie bądź w formie komplementarnej.</w:t>
      </w:r>
    </w:p>
    <w:p w:rsidR="008E3438" w:rsidRPr="00436026" w:rsidRDefault="008E3438" w:rsidP="00807C8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b/>
          <w:sz w:val="24"/>
          <w:szCs w:val="24"/>
        </w:rPr>
        <w:t>Platforma uczelniana ZOOM</w:t>
      </w:r>
      <w:r w:rsidRPr="00436026">
        <w:rPr>
          <w:rFonts w:ascii="Times New Roman" w:hAnsi="Times New Roman" w:cs="Times New Roman"/>
          <w:sz w:val="24"/>
          <w:szCs w:val="24"/>
        </w:rPr>
        <w:t xml:space="preserve"> – platforma nauczania na odległość funkcjonująca w ramach </w:t>
      </w:r>
      <w:r w:rsidR="003721AE">
        <w:rPr>
          <w:rFonts w:ascii="Times New Roman" w:hAnsi="Times New Roman" w:cs="Times New Roman"/>
          <w:sz w:val="24"/>
          <w:szCs w:val="24"/>
        </w:rPr>
        <w:t xml:space="preserve">Akademii Nauk Stosowanych im. Księcia Mieszka I w Poznaniu </w:t>
      </w:r>
      <w:r w:rsidRPr="00436026">
        <w:rPr>
          <w:rFonts w:ascii="Times New Roman" w:hAnsi="Times New Roman" w:cs="Times New Roman"/>
          <w:sz w:val="24"/>
          <w:szCs w:val="24"/>
        </w:rPr>
        <w:t>jako całości, na której umieszczone są kursy prowadzone przez pracowników Wydziału Nauk Społecznych.</w:t>
      </w:r>
    </w:p>
    <w:p w:rsidR="0029143E" w:rsidRPr="00436026" w:rsidRDefault="008E3438" w:rsidP="00807C8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Wydziałowy koordynator kształcenia na odległość – p</w:t>
      </w:r>
      <w:r w:rsidR="0029143E" w:rsidRPr="00436026">
        <w:rPr>
          <w:rFonts w:ascii="Times New Roman" w:hAnsi="Times New Roman" w:cs="Times New Roman"/>
          <w:sz w:val="24"/>
          <w:szCs w:val="24"/>
        </w:rPr>
        <w:t>racownik wskazany przez Rektora</w:t>
      </w:r>
      <w:r w:rsidR="003721AE">
        <w:rPr>
          <w:rFonts w:ascii="Times New Roman" w:hAnsi="Times New Roman" w:cs="Times New Roman"/>
          <w:sz w:val="24"/>
          <w:szCs w:val="24"/>
        </w:rPr>
        <w:t xml:space="preserve"> ANS</w:t>
      </w:r>
      <w:r w:rsidR="0029143E" w:rsidRPr="00436026">
        <w:rPr>
          <w:rFonts w:ascii="Times New Roman" w:hAnsi="Times New Roman" w:cs="Times New Roman"/>
          <w:sz w:val="24"/>
          <w:szCs w:val="24"/>
        </w:rPr>
        <w:t>,</w:t>
      </w:r>
      <w:r w:rsidRPr="00436026">
        <w:rPr>
          <w:rFonts w:ascii="Times New Roman" w:hAnsi="Times New Roman" w:cs="Times New Roman"/>
          <w:sz w:val="24"/>
          <w:szCs w:val="24"/>
        </w:rPr>
        <w:t xml:space="preserve"> odpowiedzialny za wspieranie procesu kształcenia na odległość na W</w:t>
      </w:r>
      <w:r w:rsidR="0029143E" w:rsidRPr="00436026">
        <w:rPr>
          <w:rFonts w:ascii="Times New Roman" w:hAnsi="Times New Roman" w:cs="Times New Roman"/>
          <w:sz w:val="24"/>
          <w:szCs w:val="24"/>
        </w:rPr>
        <w:t>ydziale Nauk Społecznych</w:t>
      </w:r>
      <w:r w:rsidR="003721AE">
        <w:rPr>
          <w:rFonts w:ascii="Times New Roman" w:hAnsi="Times New Roman" w:cs="Times New Roman"/>
          <w:sz w:val="24"/>
          <w:szCs w:val="24"/>
        </w:rPr>
        <w:t>.</w:t>
      </w:r>
    </w:p>
    <w:p w:rsidR="0029143E" w:rsidRPr="00436026" w:rsidRDefault="0029143E" w:rsidP="00807C8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b/>
          <w:sz w:val="24"/>
          <w:szCs w:val="24"/>
        </w:rPr>
        <w:t>Materiały</w:t>
      </w:r>
      <w:r w:rsidRPr="00436026">
        <w:rPr>
          <w:rFonts w:ascii="Times New Roman" w:hAnsi="Times New Roman" w:cs="Times New Roman"/>
          <w:sz w:val="24"/>
          <w:szCs w:val="24"/>
        </w:rPr>
        <w:t xml:space="preserve"> (pojęcie to oznacza w szczególności, lecz nie wyłącznie) – zajęcia on-line (wykłady, ćwiczenia, seminaria, czaty itp.), nagrania zajęć online (audio lub video), prezentacje, opracowania tekstowe, pliki graficzne, pliki PDF, wzory pism, arkusze kalkulacyjne, szablony lub inne pliki udostępnione prz</w:t>
      </w:r>
      <w:r w:rsidR="003721AE">
        <w:rPr>
          <w:rFonts w:ascii="Times New Roman" w:hAnsi="Times New Roman" w:cs="Times New Roman"/>
          <w:sz w:val="24"/>
          <w:szCs w:val="24"/>
        </w:rPr>
        <w:t>ez prowadzącego podczas E-kursu.</w:t>
      </w:r>
    </w:p>
    <w:p w:rsidR="008E3438" w:rsidRPr="00436026" w:rsidRDefault="0029143E" w:rsidP="00807C8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b/>
          <w:sz w:val="24"/>
          <w:szCs w:val="24"/>
        </w:rPr>
        <w:t>Użytkownik</w:t>
      </w:r>
      <w:r w:rsidRPr="00436026">
        <w:rPr>
          <w:rFonts w:ascii="Times New Roman" w:hAnsi="Times New Roman" w:cs="Times New Roman"/>
          <w:sz w:val="24"/>
          <w:szCs w:val="24"/>
        </w:rPr>
        <w:t xml:space="preserve"> – osoba posiadająca konto na platformie dedykowanej dla prowadzenia video-wykładów ZOOM (student, słuchacz, uczestnik szkolenia, nauczyciel akademicki).</w:t>
      </w:r>
    </w:p>
    <w:p w:rsidR="00C87846" w:rsidRPr="00436026" w:rsidRDefault="00C87846" w:rsidP="00807C84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846" w:rsidRPr="00436026" w:rsidRDefault="00C87846" w:rsidP="00807C8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b/>
          <w:sz w:val="24"/>
          <w:szCs w:val="24"/>
        </w:rPr>
        <w:t>Zakres działań  objętych procedurą:</w:t>
      </w:r>
    </w:p>
    <w:p w:rsidR="0093018A" w:rsidRPr="00436026" w:rsidRDefault="0093018A" w:rsidP="00807C84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846" w:rsidRPr="00436026" w:rsidRDefault="00C87846" w:rsidP="00807C8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Kształcenie na odległość, może odbywać się w formach:</w:t>
      </w:r>
    </w:p>
    <w:p w:rsidR="00C87846" w:rsidRPr="00436026" w:rsidRDefault="00C87846" w:rsidP="00807C8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nauczania zdalnego (e-learning);</w:t>
      </w:r>
    </w:p>
    <w:p w:rsidR="00C87846" w:rsidRPr="00436026" w:rsidRDefault="00C87846" w:rsidP="00807C8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nauczania komplementarnego (</w:t>
      </w:r>
      <w:proofErr w:type="spellStart"/>
      <w:r w:rsidRPr="00436026">
        <w:rPr>
          <w:rFonts w:ascii="Times New Roman" w:hAnsi="Times New Roman" w:cs="Times New Roman"/>
          <w:sz w:val="24"/>
          <w:szCs w:val="24"/>
        </w:rPr>
        <w:t>blended</w:t>
      </w:r>
      <w:proofErr w:type="spellEnd"/>
      <w:r w:rsidRPr="00436026">
        <w:rPr>
          <w:rFonts w:ascii="Times New Roman" w:hAnsi="Times New Roman" w:cs="Times New Roman"/>
          <w:sz w:val="24"/>
          <w:szCs w:val="24"/>
        </w:rPr>
        <w:t xml:space="preserve"> learning), w którym wykładowca dzieli swoje zajęcia na dwie części – część prowadzoną metodą tradycyjną oraz część prowadzoną w formie zdalnej (e-learning).</w:t>
      </w:r>
    </w:p>
    <w:p w:rsidR="0093018A" w:rsidRPr="00436026" w:rsidRDefault="0093018A" w:rsidP="00807C84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19D" w:rsidRDefault="00C87846" w:rsidP="00807C8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19D">
        <w:rPr>
          <w:rFonts w:ascii="Times New Roman" w:hAnsi="Times New Roman" w:cs="Times New Roman"/>
          <w:sz w:val="24"/>
          <w:szCs w:val="24"/>
        </w:rPr>
        <w:lastRenderedPageBreak/>
        <w:t xml:space="preserve">Zajęcia w formie kursu kształcenia na odległość </w:t>
      </w:r>
      <w:r w:rsidR="0006219D" w:rsidRPr="0006219D">
        <w:rPr>
          <w:rFonts w:ascii="Times New Roman" w:hAnsi="Times New Roman" w:cs="Times New Roman"/>
          <w:sz w:val="24"/>
          <w:szCs w:val="24"/>
        </w:rPr>
        <w:t xml:space="preserve">są </w:t>
      </w:r>
      <w:r w:rsidRPr="0006219D">
        <w:rPr>
          <w:rFonts w:ascii="Times New Roman" w:hAnsi="Times New Roman" w:cs="Times New Roman"/>
          <w:sz w:val="24"/>
          <w:szCs w:val="24"/>
        </w:rPr>
        <w:t xml:space="preserve">umieszczone na uczelnianej platformie nauczania na odległość. </w:t>
      </w:r>
    </w:p>
    <w:p w:rsidR="0093018A" w:rsidRPr="0006219D" w:rsidRDefault="00C87846" w:rsidP="00807C8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19D">
        <w:rPr>
          <w:rFonts w:ascii="Times New Roman" w:hAnsi="Times New Roman" w:cs="Times New Roman"/>
          <w:sz w:val="24"/>
          <w:szCs w:val="24"/>
        </w:rPr>
        <w:t>Kształcenie w zakresie zdobywania umiejętności praktycznych, w tym zajęcia laboratoryjne, terenowe i warsztatowe, powinno odbywać się w warunkach rzeczywistych, na zajęciach dydaktycznych wymagających bezpośredniego udziału nauczycieli akademickich i studentów.</w:t>
      </w:r>
    </w:p>
    <w:p w:rsidR="0093018A" w:rsidRPr="00436026" w:rsidRDefault="0093018A" w:rsidP="00807C84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018A" w:rsidRPr="00436026" w:rsidRDefault="00C87846" w:rsidP="00807C8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Pracownik dydaktyczny opracowujący materiały do nauczania na odległość otrzymuje pomoc merytoryczną od wydziałowego koordynatora kształcenia na odległość w zakresie użytkowania platformy i umieszczania na niej kursów.</w:t>
      </w:r>
    </w:p>
    <w:p w:rsidR="0093018A" w:rsidRPr="00436026" w:rsidRDefault="0093018A" w:rsidP="00807C84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018A" w:rsidRPr="00436026" w:rsidRDefault="00C87846" w:rsidP="00807C8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Za treść merytoryczną kursu, jego zgodność z programem kształcenia oraz prawidłowe</w:t>
      </w:r>
      <w:r w:rsidR="0093018A" w:rsidRPr="00436026">
        <w:rPr>
          <w:rFonts w:ascii="Times New Roman" w:hAnsi="Times New Roman" w:cs="Times New Roman"/>
          <w:sz w:val="24"/>
          <w:szCs w:val="24"/>
        </w:rPr>
        <w:t xml:space="preserve"> przeprowadzenie zajęć odpowiada prowadzący kurs nauczyciel akademicki.</w:t>
      </w:r>
    </w:p>
    <w:p w:rsidR="0093018A" w:rsidRPr="00436026" w:rsidRDefault="0093018A" w:rsidP="00807C84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018A" w:rsidRPr="003721AE" w:rsidRDefault="0093018A" w:rsidP="003721A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Zajęcia prowadzone poprzez platformę nauczania na odległość podlegają standardowym procedurom zapewnienia jakości kształcenia wdrożonym na Wydziale.</w:t>
      </w:r>
    </w:p>
    <w:p w:rsidR="003721AE" w:rsidRPr="00D1725A" w:rsidRDefault="003721AE" w:rsidP="00D1725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018A" w:rsidRPr="00436026" w:rsidRDefault="0093018A" w:rsidP="00807C8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Zaliczenia i egzaminy nie mogą odbywać się poprzez platformę kształcenia na odległość.</w:t>
      </w:r>
    </w:p>
    <w:p w:rsidR="0093018A" w:rsidRPr="00436026" w:rsidRDefault="0093018A" w:rsidP="00807C84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018A" w:rsidRPr="00436026" w:rsidRDefault="0093018A" w:rsidP="00807C8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Uczelnia zapewnia dostęp do komputerów i Internetu studentom, którzy nie posiadają niezbędnego do uczestnictwa w kształceniu na odległość sprzętu.</w:t>
      </w:r>
    </w:p>
    <w:p w:rsidR="0093018A" w:rsidRPr="00436026" w:rsidRDefault="0093018A" w:rsidP="00807C84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60C" w:rsidRPr="00436026" w:rsidRDefault="0093018A" w:rsidP="00807C8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Kurs realizujący kształcenie na odległość ujęty w programie i planie studiów musi zawierać:</w:t>
      </w:r>
    </w:p>
    <w:p w:rsidR="00CF260C" w:rsidRPr="00436026" w:rsidRDefault="00CF260C" w:rsidP="00807C84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60C" w:rsidRPr="00436026" w:rsidRDefault="0093018A" w:rsidP="00807C8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nazwę przedmiotów oraz liczbę godzin realizacji zajęć w formie zdalnej,</w:t>
      </w:r>
    </w:p>
    <w:p w:rsidR="00CF260C" w:rsidRPr="00436026" w:rsidRDefault="00CF260C" w:rsidP="00807C84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21AE" w:rsidRPr="003721AE" w:rsidRDefault="0093018A" w:rsidP="003721A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 xml:space="preserve">elementy informacyjne o charakterze organizacyjnym, dotyczące formy zajęć (ewentualne warunki przystąpienia do zajęć, etapy ich realizacji, warunki uzyskania zaliczenia, informacje dotyczące oczekiwanej samodzielnej pracy studenta oraz jego aktywności w ramach kursu, sposoby komunikacji w </w:t>
      </w:r>
      <w:r w:rsidRPr="00436026">
        <w:rPr>
          <w:rFonts w:ascii="Times New Roman" w:hAnsi="Times New Roman" w:cs="Times New Roman"/>
          <w:sz w:val="24"/>
          <w:szCs w:val="24"/>
        </w:rPr>
        <w:lastRenderedPageBreak/>
        <w:t>ramach kursu, formy i określenie czasu przeznaczonego na kontakt z prowadzącym kurs)</w:t>
      </w:r>
      <w:r w:rsidR="003721AE">
        <w:rPr>
          <w:rFonts w:ascii="Times New Roman" w:hAnsi="Times New Roman" w:cs="Times New Roman"/>
          <w:sz w:val="24"/>
          <w:szCs w:val="24"/>
        </w:rPr>
        <w:t>,</w:t>
      </w:r>
    </w:p>
    <w:p w:rsidR="00CF260C" w:rsidRPr="00823EA8" w:rsidRDefault="0093018A" w:rsidP="00823EA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treści edukacyjne</w:t>
      </w:r>
      <w:r w:rsidR="003721AE">
        <w:rPr>
          <w:rFonts w:ascii="Times New Roman" w:hAnsi="Times New Roman" w:cs="Times New Roman"/>
          <w:sz w:val="24"/>
          <w:szCs w:val="24"/>
        </w:rPr>
        <w:t>,</w:t>
      </w:r>
    </w:p>
    <w:p w:rsidR="0093018A" w:rsidRPr="00436026" w:rsidRDefault="0093018A" w:rsidP="00807C8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ankietę ewaluacyjną dla uczestników kursu pozwalającą na podniesienie jakości kursu w następnych edycjach.</w:t>
      </w:r>
    </w:p>
    <w:p w:rsidR="0093018A" w:rsidRPr="00436026" w:rsidRDefault="0093018A" w:rsidP="00807C84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60C" w:rsidRPr="00436026" w:rsidRDefault="0093018A" w:rsidP="00807C8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 xml:space="preserve">Kurs realizujący kształcenie na odległość ujęty w programie i </w:t>
      </w:r>
      <w:r w:rsidR="003721AE">
        <w:rPr>
          <w:rFonts w:ascii="Times New Roman" w:hAnsi="Times New Roman" w:cs="Times New Roman"/>
          <w:sz w:val="24"/>
          <w:szCs w:val="24"/>
        </w:rPr>
        <w:t>harmonogramie realizacji programu</w:t>
      </w:r>
      <w:r w:rsidRPr="00436026">
        <w:rPr>
          <w:rFonts w:ascii="Times New Roman" w:hAnsi="Times New Roman" w:cs="Times New Roman"/>
          <w:sz w:val="24"/>
          <w:szCs w:val="24"/>
        </w:rPr>
        <w:t xml:space="preserve"> studiów może zawierać:</w:t>
      </w:r>
    </w:p>
    <w:p w:rsidR="00CF260C" w:rsidRPr="00436026" w:rsidRDefault="0093018A" w:rsidP="00807C84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elementy weryfikacji i oceny wiedzy (zadania, quizy, testy);.</w:t>
      </w:r>
    </w:p>
    <w:p w:rsidR="0093018A" w:rsidRPr="00436026" w:rsidRDefault="0093018A" w:rsidP="00807C84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elementy związane z komunikacją z uczestnikami kursu (czat, forum).</w:t>
      </w:r>
    </w:p>
    <w:p w:rsidR="0093018A" w:rsidRPr="00436026" w:rsidRDefault="0093018A" w:rsidP="00807C84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018A" w:rsidRPr="00436026" w:rsidRDefault="0093018A" w:rsidP="00807C8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Prowadzący kurs zapewnia uczestnikom możliwość bezpośrednich konsultacji w uczelni. Informacja o miejscu i terminie konsultacji powinna być zamieszczona jako element informacyjny kursu.</w:t>
      </w:r>
    </w:p>
    <w:p w:rsidR="0093018A" w:rsidRPr="00436026" w:rsidRDefault="0093018A" w:rsidP="00807C84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018A" w:rsidRPr="00436026" w:rsidRDefault="0093018A" w:rsidP="00807C8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Nauczyciel akademicki, udostępniając kurs na platformie nauczania na odległość, ponosi odpowiedzialność za treści w nim umieszczone, a w szczególności ponosi odpowiedzialność za ewentualne naruszenie praw autorskich innych osób wynikającą z ustawy o prawie autorskim i prawach pokrewnych.</w:t>
      </w:r>
    </w:p>
    <w:p w:rsidR="0093018A" w:rsidRPr="00436026" w:rsidRDefault="0093018A" w:rsidP="00807C84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10F4" w:rsidRPr="00436026" w:rsidRDefault="0093018A" w:rsidP="00807C8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W ramach kursu na platformie uczelnianej wolno zamieszczać wyłącznie materiały, co do których uczest</w:t>
      </w:r>
      <w:r w:rsidR="001010F4" w:rsidRPr="00436026">
        <w:rPr>
          <w:rFonts w:ascii="Times New Roman" w:hAnsi="Times New Roman" w:cs="Times New Roman"/>
          <w:sz w:val="24"/>
          <w:szCs w:val="24"/>
        </w:rPr>
        <w:t xml:space="preserve">nikom kursu, </w:t>
      </w:r>
      <w:r w:rsidRPr="00436026">
        <w:rPr>
          <w:rFonts w:ascii="Times New Roman" w:hAnsi="Times New Roman" w:cs="Times New Roman"/>
          <w:sz w:val="24"/>
          <w:szCs w:val="24"/>
        </w:rPr>
        <w:t>użytkownikom oraz prowadzącym zajęcia przysługują zarówno osobiste, jak i majątkowe prawa autorskie (zamieszczanie przez twórców);</w:t>
      </w:r>
    </w:p>
    <w:p w:rsidR="001010F4" w:rsidRPr="00436026" w:rsidRDefault="001010F4" w:rsidP="00807C8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15. Nauczyciel prowadzący e-kurs ma obowiązek:</w:t>
      </w:r>
    </w:p>
    <w:p w:rsidR="001010F4" w:rsidRPr="00436026" w:rsidRDefault="001010F4" w:rsidP="00807C8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dbać o przestrzeganie harmonogramu zajęć w systemie mieszanym wynikający z organizacji roku akademickiego;</w:t>
      </w:r>
    </w:p>
    <w:p w:rsidR="001010F4" w:rsidRPr="00436026" w:rsidRDefault="001010F4" w:rsidP="00807C8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przygotowania</w:t>
      </w:r>
      <w:r w:rsidR="003721AE">
        <w:rPr>
          <w:rFonts w:ascii="Times New Roman" w:hAnsi="Times New Roman" w:cs="Times New Roman"/>
          <w:sz w:val="24"/>
          <w:szCs w:val="24"/>
        </w:rPr>
        <w:t xml:space="preserve"> materiałów źródłowych do całych zajęć</w:t>
      </w:r>
      <w:r w:rsidRPr="00436026">
        <w:rPr>
          <w:rFonts w:ascii="Times New Roman" w:hAnsi="Times New Roman" w:cs="Times New Roman"/>
          <w:sz w:val="24"/>
          <w:szCs w:val="24"/>
        </w:rPr>
        <w:t>;</w:t>
      </w:r>
    </w:p>
    <w:p w:rsidR="001010F4" w:rsidRPr="003721AE" w:rsidRDefault="001010F4" w:rsidP="003721A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umieszczać materiały w formie np. sylabusów, konspektów zajęć, tekstów,</w:t>
      </w:r>
      <w:r w:rsidR="003721AE">
        <w:rPr>
          <w:rFonts w:ascii="Times New Roman" w:hAnsi="Times New Roman" w:cs="Times New Roman"/>
          <w:sz w:val="24"/>
          <w:szCs w:val="24"/>
        </w:rPr>
        <w:t xml:space="preserve"> </w:t>
      </w:r>
      <w:r w:rsidRPr="003721AE">
        <w:rPr>
          <w:rFonts w:ascii="Times New Roman" w:hAnsi="Times New Roman" w:cs="Times New Roman"/>
          <w:sz w:val="24"/>
          <w:szCs w:val="24"/>
        </w:rPr>
        <w:t>prezentacji, grafik, animacji, nagrań audio lub wideo;</w:t>
      </w:r>
    </w:p>
    <w:p w:rsidR="001010F4" w:rsidRPr="00436026" w:rsidRDefault="001010F4" w:rsidP="00807C8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utrzymywać stały kontakt ze studentami, monitować nieaktywnych uczestników e</w:t>
      </w:r>
      <w:r w:rsidR="003721AE">
        <w:rPr>
          <w:rFonts w:ascii="Times New Roman" w:hAnsi="Times New Roman" w:cs="Times New Roman"/>
          <w:sz w:val="24"/>
          <w:szCs w:val="24"/>
        </w:rPr>
        <w:t>-</w:t>
      </w:r>
      <w:r w:rsidRPr="00436026">
        <w:rPr>
          <w:rFonts w:ascii="Times New Roman" w:hAnsi="Times New Roman" w:cs="Times New Roman"/>
          <w:sz w:val="24"/>
          <w:szCs w:val="24"/>
        </w:rPr>
        <w:t>kursu, reg</w:t>
      </w:r>
      <w:r w:rsidR="001416B5" w:rsidRPr="00436026">
        <w:rPr>
          <w:rFonts w:ascii="Times New Roman" w:hAnsi="Times New Roman" w:cs="Times New Roman"/>
          <w:sz w:val="24"/>
          <w:szCs w:val="24"/>
        </w:rPr>
        <w:t>ularnie.</w:t>
      </w:r>
    </w:p>
    <w:p w:rsidR="001010F4" w:rsidRPr="003721AE" w:rsidRDefault="001010F4" w:rsidP="003721A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udzielać odpowiedzi i porad na zgłaszane przez studentów pytania, wątpliwości w</w:t>
      </w:r>
      <w:r w:rsidR="003721AE">
        <w:rPr>
          <w:rFonts w:ascii="Times New Roman" w:hAnsi="Times New Roman" w:cs="Times New Roman"/>
          <w:sz w:val="24"/>
          <w:szCs w:val="24"/>
        </w:rPr>
        <w:t xml:space="preserve"> </w:t>
      </w:r>
      <w:r w:rsidRPr="003721AE">
        <w:rPr>
          <w:rFonts w:ascii="Times New Roman" w:hAnsi="Times New Roman" w:cs="Times New Roman"/>
          <w:sz w:val="24"/>
          <w:szCs w:val="24"/>
        </w:rPr>
        <w:t>formie wpisów na forach dyskusyjnych lub indywidualnych listów elektronicznych,</w:t>
      </w:r>
    </w:p>
    <w:p w:rsidR="001010F4" w:rsidRPr="00436026" w:rsidRDefault="001010F4" w:rsidP="00807C84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lastRenderedPageBreak/>
        <w:t>nie później niż w terminie 2 dni kalendarzowych;</w:t>
      </w:r>
    </w:p>
    <w:p w:rsidR="001010F4" w:rsidRPr="00436026" w:rsidRDefault="001010F4" w:rsidP="00807C8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oceniać wykonane przez studentów tes</w:t>
      </w:r>
      <w:r w:rsidR="001416B5" w:rsidRPr="00436026">
        <w:rPr>
          <w:rFonts w:ascii="Times New Roman" w:hAnsi="Times New Roman" w:cs="Times New Roman"/>
          <w:sz w:val="24"/>
          <w:szCs w:val="24"/>
        </w:rPr>
        <w:t>ty, zadania oraz inne aktywności w module.</w:t>
      </w:r>
    </w:p>
    <w:p w:rsidR="001416B5" w:rsidRPr="00436026" w:rsidRDefault="001416B5" w:rsidP="00807C8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inicjować udział, moderować i podsumować dyskusje na forum;</w:t>
      </w:r>
    </w:p>
    <w:p w:rsidR="001416B5" w:rsidRPr="003721AE" w:rsidRDefault="001416B5" w:rsidP="003721A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motywować studentów do nauki poprzez zachęcanie, dostarczanie nowych</w:t>
      </w:r>
      <w:r w:rsidR="003721AE">
        <w:rPr>
          <w:rFonts w:ascii="Times New Roman" w:hAnsi="Times New Roman" w:cs="Times New Roman"/>
          <w:sz w:val="24"/>
          <w:szCs w:val="24"/>
        </w:rPr>
        <w:t xml:space="preserve"> </w:t>
      </w:r>
      <w:r w:rsidRPr="003721AE">
        <w:rPr>
          <w:rFonts w:ascii="Times New Roman" w:hAnsi="Times New Roman" w:cs="Times New Roman"/>
          <w:sz w:val="24"/>
          <w:szCs w:val="24"/>
        </w:rPr>
        <w:t>materiałów, wzbudzanie dyskusji itp.</w:t>
      </w:r>
      <w:r w:rsidR="003721AE">
        <w:rPr>
          <w:rFonts w:ascii="Times New Roman" w:hAnsi="Times New Roman" w:cs="Times New Roman"/>
          <w:sz w:val="24"/>
          <w:szCs w:val="24"/>
        </w:rPr>
        <w:t>;</w:t>
      </w:r>
    </w:p>
    <w:p w:rsidR="001416B5" w:rsidRPr="00436026" w:rsidRDefault="001416B5" w:rsidP="00807C8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informować studentów o wynikach uzyskiwanych w trakcie realizacji zadań na platformie;</w:t>
      </w:r>
    </w:p>
    <w:p w:rsidR="001416B5" w:rsidRPr="00436026" w:rsidRDefault="001416B5" w:rsidP="00807C8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odbywać konsultacje w siedzibie Uczelni i dbać o przestrzeganie terminów spotkań w siedzibie Uczelni wynikających z organizacji roku akademickiego;</w:t>
      </w:r>
    </w:p>
    <w:p w:rsidR="001416B5" w:rsidRPr="00436026" w:rsidRDefault="001416B5" w:rsidP="00807C8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realizować zagadnienia swojego przedmiotu, zgodnie z opracowanym programem zajęć;</w:t>
      </w:r>
    </w:p>
    <w:p w:rsidR="001416B5" w:rsidRPr="00436026" w:rsidRDefault="001416B5" w:rsidP="00807C8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sprawdzać w</w:t>
      </w:r>
      <w:r w:rsidR="003721AE">
        <w:rPr>
          <w:rFonts w:ascii="Times New Roman" w:hAnsi="Times New Roman" w:cs="Times New Roman"/>
          <w:sz w:val="24"/>
          <w:szCs w:val="24"/>
        </w:rPr>
        <w:t>iedzę studentów poprzez m. in. u</w:t>
      </w:r>
      <w:r w:rsidRPr="00436026">
        <w:rPr>
          <w:rFonts w:ascii="Times New Roman" w:hAnsi="Times New Roman" w:cs="Times New Roman"/>
          <w:sz w:val="24"/>
          <w:szCs w:val="24"/>
        </w:rPr>
        <w:t>mieszczanie zadań, testów, quizów do rozwiązania, przeprowadzanie kolokwiów;</w:t>
      </w:r>
    </w:p>
    <w:p w:rsidR="001010F4" w:rsidRPr="00823EA8" w:rsidRDefault="001416B5" w:rsidP="00823EA8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zgłaszać wszelkie nieprawidłowości Radzie ds. nauczania na odległość lub Koordynatorowi ds. nauczania na odległość.</w:t>
      </w:r>
    </w:p>
    <w:p w:rsidR="0093018A" w:rsidRPr="00436026" w:rsidRDefault="0093018A" w:rsidP="00807C84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1954" w:rsidRPr="00D1725A" w:rsidRDefault="00721954" w:rsidP="00807C8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725A">
        <w:rPr>
          <w:rFonts w:ascii="Times New Roman" w:hAnsi="Times New Roman" w:cs="Times New Roman"/>
          <w:b/>
          <w:sz w:val="24"/>
          <w:szCs w:val="24"/>
          <w:u w:val="single"/>
        </w:rPr>
        <w:t>Załącznik</w:t>
      </w:r>
      <w:r w:rsidR="00436026" w:rsidRPr="00D1725A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D1725A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721954" w:rsidRPr="00436026" w:rsidRDefault="00721954" w:rsidP="00807C8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Zasady pracy na zajęciach prowadzonych z wykorzystaniem metod i technik kształcenia na</w:t>
      </w:r>
    </w:p>
    <w:p w:rsidR="00721954" w:rsidRPr="00436026" w:rsidRDefault="00721954" w:rsidP="00807C8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 xml:space="preserve">odległość w </w:t>
      </w:r>
      <w:r w:rsidR="003721AE">
        <w:rPr>
          <w:rFonts w:ascii="Times New Roman" w:hAnsi="Times New Roman" w:cs="Times New Roman"/>
          <w:sz w:val="24"/>
          <w:szCs w:val="24"/>
        </w:rPr>
        <w:t>Akademii Nauk Stosowanych im. Księcia Mieszka I w Poznaniu</w:t>
      </w:r>
    </w:p>
    <w:p w:rsidR="00721954" w:rsidRPr="00436026" w:rsidRDefault="00721954" w:rsidP="00807C8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b/>
          <w:sz w:val="24"/>
          <w:szCs w:val="24"/>
        </w:rPr>
        <w:t>1 . Zasady ogólne</w:t>
      </w:r>
    </w:p>
    <w:p w:rsidR="00721954" w:rsidRPr="00436026" w:rsidRDefault="00721954" w:rsidP="00807C84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Niniejszy dokument stanowi zbiór zasad korzystania z uczelnianej platformy nauczania na odległość wykorzystywanej w</w:t>
      </w:r>
      <w:r w:rsidR="003721AE">
        <w:rPr>
          <w:rFonts w:ascii="Times New Roman" w:hAnsi="Times New Roman" w:cs="Times New Roman"/>
          <w:sz w:val="24"/>
          <w:szCs w:val="24"/>
        </w:rPr>
        <w:t xml:space="preserve"> Akademii Nauk Stosowanych im. Księcia Mieszka I w Poznaniu</w:t>
      </w:r>
      <w:r w:rsidRPr="00436026">
        <w:rPr>
          <w:rFonts w:ascii="Times New Roman" w:hAnsi="Times New Roman" w:cs="Times New Roman"/>
          <w:sz w:val="24"/>
          <w:szCs w:val="24"/>
        </w:rPr>
        <w:t>.</w:t>
      </w:r>
    </w:p>
    <w:p w:rsidR="00721954" w:rsidRPr="00436026" w:rsidRDefault="00721954" w:rsidP="00807C84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 xml:space="preserve">Podstawowym środkiem nauki w systemie kształcenia na odległość w </w:t>
      </w:r>
      <w:r w:rsidR="003721AE">
        <w:rPr>
          <w:rFonts w:ascii="Times New Roman" w:hAnsi="Times New Roman" w:cs="Times New Roman"/>
          <w:sz w:val="24"/>
          <w:szCs w:val="24"/>
        </w:rPr>
        <w:t xml:space="preserve">ANS </w:t>
      </w:r>
      <w:r w:rsidRPr="00436026">
        <w:rPr>
          <w:rFonts w:ascii="Times New Roman" w:hAnsi="Times New Roman" w:cs="Times New Roman"/>
          <w:sz w:val="24"/>
          <w:szCs w:val="24"/>
        </w:rPr>
        <w:t xml:space="preserve">jest uczelniana platforma nauczania </w:t>
      </w:r>
      <w:r w:rsidR="00823EA8">
        <w:rPr>
          <w:rFonts w:ascii="Times New Roman" w:hAnsi="Times New Roman" w:cs="Times New Roman"/>
          <w:sz w:val="24"/>
          <w:szCs w:val="24"/>
        </w:rPr>
        <w:t xml:space="preserve">na </w:t>
      </w:r>
      <w:r w:rsidRPr="00436026">
        <w:rPr>
          <w:rFonts w:ascii="Times New Roman" w:hAnsi="Times New Roman" w:cs="Times New Roman"/>
          <w:sz w:val="24"/>
          <w:szCs w:val="24"/>
        </w:rPr>
        <w:t xml:space="preserve">odległość </w:t>
      </w:r>
      <w:r w:rsidR="003721AE">
        <w:rPr>
          <w:rFonts w:ascii="Times New Roman" w:hAnsi="Times New Roman" w:cs="Times New Roman"/>
          <w:sz w:val="24"/>
          <w:szCs w:val="24"/>
        </w:rPr>
        <w:t>–</w:t>
      </w:r>
      <w:r w:rsidRPr="00436026">
        <w:rPr>
          <w:rFonts w:ascii="Times New Roman" w:hAnsi="Times New Roman" w:cs="Times New Roman"/>
          <w:sz w:val="24"/>
          <w:szCs w:val="24"/>
        </w:rPr>
        <w:t xml:space="preserve"> ZOOM</w:t>
      </w:r>
      <w:r w:rsidR="003721AE">
        <w:rPr>
          <w:rFonts w:ascii="Times New Roman" w:hAnsi="Times New Roman" w:cs="Times New Roman"/>
          <w:sz w:val="24"/>
          <w:szCs w:val="24"/>
        </w:rPr>
        <w:t>.</w:t>
      </w:r>
    </w:p>
    <w:p w:rsidR="00721954" w:rsidRDefault="00721954" w:rsidP="00807C84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Wszystkie zajęcia z wykorzystaniem metod i technik kształcenia na odległość są</w:t>
      </w:r>
      <w:r w:rsidR="00436026" w:rsidRPr="00436026">
        <w:rPr>
          <w:rFonts w:ascii="Times New Roman" w:hAnsi="Times New Roman" w:cs="Times New Roman"/>
          <w:sz w:val="24"/>
          <w:szCs w:val="24"/>
        </w:rPr>
        <w:t xml:space="preserve"> prowadzone przez przygotowanych i przeszkolonych do e-kształcenia nauczycieli akademickich.</w:t>
      </w:r>
    </w:p>
    <w:p w:rsidR="0006219D" w:rsidRDefault="0006219D" w:rsidP="0006219D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19D" w:rsidRDefault="0006219D" w:rsidP="0006219D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19D" w:rsidRPr="00823EA8" w:rsidRDefault="0006219D" w:rsidP="0006219D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36026" w:rsidRPr="00436026" w:rsidRDefault="00721954" w:rsidP="00807C8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26">
        <w:rPr>
          <w:rFonts w:ascii="Times New Roman" w:hAnsi="Times New Roman" w:cs="Times New Roman"/>
          <w:b/>
          <w:sz w:val="24"/>
          <w:szCs w:val="24"/>
        </w:rPr>
        <w:lastRenderedPageBreak/>
        <w:t>2. Zasady korzystania z uczelnianej platformy nauczania na odległość</w:t>
      </w:r>
    </w:p>
    <w:p w:rsidR="00721954" w:rsidRPr="00436026" w:rsidRDefault="00721954" w:rsidP="00807C84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Nauczyciele akademiccy oraz studenci są zobowiązani do nieprzekazywania osobom</w:t>
      </w:r>
      <w:r w:rsidR="00436026" w:rsidRPr="00436026">
        <w:rPr>
          <w:rFonts w:ascii="Times New Roman" w:hAnsi="Times New Roman" w:cs="Times New Roman"/>
          <w:sz w:val="24"/>
          <w:szCs w:val="24"/>
        </w:rPr>
        <w:t xml:space="preserve"> </w:t>
      </w:r>
      <w:r w:rsidRPr="00436026">
        <w:rPr>
          <w:rFonts w:ascii="Times New Roman" w:hAnsi="Times New Roman" w:cs="Times New Roman"/>
          <w:sz w:val="24"/>
          <w:szCs w:val="24"/>
        </w:rPr>
        <w:t>postronnym informacji na temat dostępu (login, hasło) do uczelnianej platformy</w:t>
      </w:r>
      <w:r w:rsidR="00436026" w:rsidRPr="00436026">
        <w:rPr>
          <w:rFonts w:ascii="Times New Roman" w:hAnsi="Times New Roman" w:cs="Times New Roman"/>
          <w:sz w:val="24"/>
          <w:szCs w:val="24"/>
        </w:rPr>
        <w:t xml:space="preserve"> </w:t>
      </w:r>
      <w:r w:rsidRPr="00436026">
        <w:rPr>
          <w:rFonts w:ascii="Times New Roman" w:hAnsi="Times New Roman" w:cs="Times New Roman"/>
          <w:sz w:val="24"/>
          <w:szCs w:val="24"/>
        </w:rPr>
        <w:t>nauczania na odległość.</w:t>
      </w:r>
    </w:p>
    <w:p w:rsidR="00721954" w:rsidRDefault="00721954" w:rsidP="00807C84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>Uczelniana platforma nauczania na odległość nie może być używana w celu</w:t>
      </w:r>
      <w:r w:rsidR="00436026">
        <w:rPr>
          <w:rFonts w:ascii="Times New Roman" w:hAnsi="Times New Roman" w:cs="Times New Roman"/>
          <w:sz w:val="24"/>
          <w:szCs w:val="24"/>
        </w:rPr>
        <w:t xml:space="preserve"> </w:t>
      </w:r>
      <w:r w:rsidRPr="00436026">
        <w:rPr>
          <w:rFonts w:ascii="Times New Roman" w:hAnsi="Times New Roman" w:cs="Times New Roman"/>
          <w:sz w:val="24"/>
          <w:szCs w:val="24"/>
        </w:rPr>
        <w:t>przekazywania treści komercyjnych i innych niezwiązanych z procesem kształcenia.</w:t>
      </w:r>
    </w:p>
    <w:p w:rsidR="00E80D8A" w:rsidRDefault="00436026" w:rsidP="00807C84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26">
        <w:rPr>
          <w:rFonts w:ascii="Times New Roman" w:hAnsi="Times New Roman" w:cs="Times New Roman"/>
          <w:sz w:val="24"/>
          <w:szCs w:val="24"/>
        </w:rPr>
        <w:t xml:space="preserve">Uczestnicy zajęć na platformie uczelnianej zobowiązani są do przestrzegania zasad etyki oraz regulaminów obowiązujących na Wydziale Nauk Społecznych </w:t>
      </w:r>
      <w:r w:rsidR="003176DD">
        <w:rPr>
          <w:rFonts w:ascii="Times New Roman" w:hAnsi="Times New Roman" w:cs="Times New Roman"/>
          <w:sz w:val="24"/>
          <w:szCs w:val="24"/>
        </w:rPr>
        <w:t>ANS.</w:t>
      </w:r>
    </w:p>
    <w:p w:rsidR="00DA349F" w:rsidRDefault="00DA349F" w:rsidP="00807C84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DA349F" w:rsidRDefault="00DA349F" w:rsidP="00807C8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49F">
        <w:rPr>
          <w:rFonts w:ascii="Times New Roman" w:hAnsi="Times New Roman" w:cs="Times New Roman"/>
          <w:b/>
          <w:sz w:val="24"/>
          <w:szCs w:val="24"/>
        </w:rPr>
        <w:t>3. Zasady pracy nauczyciela akademickiego udostępniającego kurs na platformie uczelnianej</w:t>
      </w:r>
    </w:p>
    <w:p w:rsidR="00DA349F" w:rsidRPr="00DA349F" w:rsidRDefault="00DA349F" w:rsidP="003176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49F">
        <w:rPr>
          <w:rFonts w:ascii="Times New Roman" w:hAnsi="Times New Roman" w:cs="Times New Roman"/>
          <w:sz w:val="24"/>
          <w:szCs w:val="24"/>
        </w:rPr>
        <w:t>1. Nauczyciele akademiccy prowadzący zajęcia na uczelnianej platformie nauczania na</w:t>
      </w:r>
    </w:p>
    <w:p w:rsidR="00DA349F" w:rsidRPr="00DA349F" w:rsidRDefault="00DA349F" w:rsidP="003176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odległość mają obowiązek:</w:t>
      </w:r>
    </w:p>
    <w:p w:rsidR="00DA349F" w:rsidRPr="003176DD" w:rsidRDefault="00DA349F" w:rsidP="003176DD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49F">
        <w:rPr>
          <w:rFonts w:ascii="Times New Roman" w:hAnsi="Times New Roman" w:cs="Times New Roman"/>
          <w:sz w:val="24"/>
          <w:szCs w:val="24"/>
        </w:rPr>
        <w:t>przeprowadzić na początku kursu szkolenie dla studentów przygotowujące do</w:t>
      </w:r>
      <w:r w:rsidR="003176DD">
        <w:rPr>
          <w:rFonts w:ascii="Times New Roman" w:hAnsi="Times New Roman" w:cs="Times New Roman"/>
          <w:sz w:val="24"/>
          <w:szCs w:val="24"/>
        </w:rPr>
        <w:t xml:space="preserve"> </w:t>
      </w:r>
      <w:r w:rsidRPr="003176DD">
        <w:rPr>
          <w:rFonts w:ascii="Times New Roman" w:hAnsi="Times New Roman" w:cs="Times New Roman"/>
          <w:sz w:val="24"/>
          <w:szCs w:val="24"/>
        </w:rPr>
        <w:t>kształcenia na odległość;</w:t>
      </w:r>
    </w:p>
    <w:p w:rsidR="00DA349F" w:rsidRPr="003176DD" w:rsidRDefault="00DA349F" w:rsidP="003176DD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49F">
        <w:rPr>
          <w:rFonts w:ascii="Times New Roman" w:hAnsi="Times New Roman" w:cs="Times New Roman"/>
          <w:sz w:val="24"/>
          <w:szCs w:val="24"/>
        </w:rPr>
        <w:t>dbać o przestrzeganie harmonogramu zajęć wynikającego z organizacji roku</w:t>
      </w:r>
      <w:r w:rsidR="003176DD">
        <w:rPr>
          <w:rFonts w:ascii="Times New Roman" w:hAnsi="Times New Roman" w:cs="Times New Roman"/>
          <w:sz w:val="24"/>
          <w:szCs w:val="24"/>
        </w:rPr>
        <w:t xml:space="preserve"> </w:t>
      </w:r>
      <w:r w:rsidRPr="003176DD">
        <w:rPr>
          <w:rFonts w:ascii="Times New Roman" w:hAnsi="Times New Roman" w:cs="Times New Roman"/>
          <w:sz w:val="24"/>
          <w:szCs w:val="24"/>
        </w:rPr>
        <w:t>akademickiego;</w:t>
      </w:r>
    </w:p>
    <w:p w:rsidR="00DA349F" w:rsidRPr="003176DD" w:rsidRDefault="00DA349F" w:rsidP="003176DD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49F">
        <w:rPr>
          <w:rFonts w:ascii="Times New Roman" w:hAnsi="Times New Roman" w:cs="Times New Roman"/>
          <w:sz w:val="24"/>
          <w:szCs w:val="24"/>
        </w:rPr>
        <w:t>na zakończenie kursu sprawdzić zdobytą wiedzę w formie tradycyjnego zaliczenia</w:t>
      </w:r>
      <w:r w:rsidR="003176DD">
        <w:rPr>
          <w:rFonts w:ascii="Times New Roman" w:hAnsi="Times New Roman" w:cs="Times New Roman"/>
          <w:sz w:val="24"/>
          <w:szCs w:val="24"/>
        </w:rPr>
        <w:t xml:space="preserve"> </w:t>
      </w:r>
      <w:r w:rsidRPr="003176DD">
        <w:rPr>
          <w:rFonts w:ascii="Times New Roman" w:hAnsi="Times New Roman" w:cs="Times New Roman"/>
          <w:sz w:val="24"/>
          <w:szCs w:val="24"/>
        </w:rPr>
        <w:t>lub egzaminu poza platformą;</w:t>
      </w:r>
    </w:p>
    <w:p w:rsidR="00DA349F" w:rsidRPr="003176DD" w:rsidRDefault="00DA349F" w:rsidP="003176DD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49F">
        <w:rPr>
          <w:rFonts w:ascii="Times New Roman" w:hAnsi="Times New Roman" w:cs="Times New Roman"/>
          <w:sz w:val="24"/>
          <w:szCs w:val="24"/>
        </w:rPr>
        <w:t>utrzymywać stały kontakt ze studentami, monitorować aktywność uczestników</w:t>
      </w:r>
      <w:r w:rsidR="003176DD">
        <w:rPr>
          <w:rFonts w:ascii="Times New Roman" w:hAnsi="Times New Roman" w:cs="Times New Roman"/>
          <w:sz w:val="24"/>
          <w:szCs w:val="24"/>
        </w:rPr>
        <w:t xml:space="preserve"> </w:t>
      </w:r>
      <w:r w:rsidRPr="003176DD">
        <w:rPr>
          <w:rFonts w:ascii="Times New Roman" w:hAnsi="Times New Roman" w:cs="Times New Roman"/>
          <w:sz w:val="24"/>
          <w:szCs w:val="24"/>
        </w:rPr>
        <w:t>kursu, regularnie przypominać o terminach wykonywania testów, nadsyłania zadań</w:t>
      </w:r>
      <w:r w:rsidR="003176DD">
        <w:rPr>
          <w:rFonts w:ascii="Times New Roman" w:hAnsi="Times New Roman" w:cs="Times New Roman"/>
          <w:sz w:val="24"/>
          <w:szCs w:val="24"/>
        </w:rPr>
        <w:t xml:space="preserve"> </w:t>
      </w:r>
      <w:r w:rsidRPr="003176DD">
        <w:rPr>
          <w:rFonts w:ascii="Times New Roman" w:hAnsi="Times New Roman" w:cs="Times New Roman"/>
          <w:sz w:val="24"/>
          <w:szCs w:val="24"/>
        </w:rPr>
        <w:t>oraz aktywności na forum;</w:t>
      </w:r>
    </w:p>
    <w:p w:rsidR="00DA349F" w:rsidRPr="00DA349F" w:rsidRDefault="00DA349F" w:rsidP="00807C8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49F">
        <w:rPr>
          <w:rFonts w:ascii="Times New Roman" w:hAnsi="Times New Roman" w:cs="Times New Roman"/>
          <w:sz w:val="24"/>
          <w:szCs w:val="24"/>
        </w:rPr>
        <w:t>udzielać odpowiedzi i porad na zgłaszane przez studentów pytania w formie wpisów</w:t>
      </w:r>
    </w:p>
    <w:p w:rsidR="00DA349F" w:rsidRPr="00DA349F" w:rsidRDefault="00DA349F" w:rsidP="00807C84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49F">
        <w:rPr>
          <w:rFonts w:ascii="Times New Roman" w:hAnsi="Times New Roman" w:cs="Times New Roman"/>
          <w:sz w:val="24"/>
          <w:szCs w:val="24"/>
        </w:rPr>
        <w:t>na forach dyskusyjnych lub indywidualnych listów elektronicznych;</w:t>
      </w:r>
    </w:p>
    <w:p w:rsidR="00DA349F" w:rsidRPr="00DA349F" w:rsidRDefault="00DA349F" w:rsidP="00807C8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49F">
        <w:rPr>
          <w:rFonts w:ascii="Times New Roman" w:hAnsi="Times New Roman" w:cs="Times New Roman"/>
          <w:sz w:val="24"/>
          <w:szCs w:val="24"/>
        </w:rPr>
        <w:t>inicjować, moderować i podsumować dyskusje na forum;</w:t>
      </w:r>
    </w:p>
    <w:p w:rsidR="00DA349F" w:rsidRPr="003176DD" w:rsidRDefault="00DA349F" w:rsidP="003176DD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49F">
        <w:rPr>
          <w:rFonts w:ascii="Times New Roman" w:hAnsi="Times New Roman" w:cs="Times New Roman"/>
          <w:sz w:val="24"/>
          <w:szCs w:val="24"/>
        </w:rPr>
        <w:t>motywować studentów do nauki poprzez dostarczanie nowych materiałów,</w:t>
      </w:r>
      <w:r w:rsidR="003176DD">
        <w:rPr>
          <w:rFonts w:ascii="Times New Roman" w:hAnsi="Times New Roman" w:cs="Times New Roman"/>
          <w:sz w:val="24"/>
          <w:szCs w:val="24"/>
        </w:rPr>
        <w:t xml:space="preserve"> </w:t>
      </w:r>
      <w:r w:rsidRPr="003176DD">
        <w:rPr>
          <w:rFonts w:ascii="Times New Roman" w:hAnsi="Times New Roman" w:cs="Times New Roman"/>
          <w:sz w:val="24"/>
          <w:szCs w:val="24"/>
        </w:rPr>
        <w:t>inicjowanie dyskusji itp.</w:t>
      </w:r>
      <w:r w:rsidR="003176DD">
        <w:rPr>
          <w:rFonts w:ascii="Times New Roman" w:hAnsi="Times New Roman" w:cs="Times New Roman"/>
          <w:sz w:val="24"/>
          <w:szCs w:val="24"/>
        </w:rPr>
        <w:t>;</w:t>
      </w:r>
    </w:p>
    <w:p w:rsidR="00DA349F" w:rsidRPr="003176DD" w:rsidRDefault="00DA349F" w:rsidP="003176DD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49F">
        <w:rPr>
          <w:rFonts w:ascii="Times New Roman" w:hAnsi="Times New Roman" w:cs="Times New Roman"/>
          <w:sz w:val="24"/>
          <w:szCs w:val="24"/>
        </w:rPr>
        <w:t>informować studentów o wynikach uzyskanych w trakcie realizacji zadań na</w:t>
      </w:r>
      <w:r w:rsidR="003176DD">
        <w:rPr>
          <w:rFonts w:ascii="Times New Roman" w:hAnsi="Times New Roman" w:cs="Times New Roman"/>
          <w:sz w:val="24"/>
          <w:szCs w:val="24"/>
        </w:rPr>
        <w:t xml:space="preserve"> </w:t>
      </w:r>
      <w:r w:rsidRPr="003176DD">
        <w:rPr>
          <w:rFonts w:ascii="Times New Roman" w:hAnsi="Times New Roman" w:cs="Times New Roman"/>
          <w:sz w:val="24"/>
          <w:szCs w:val="24"/>
        </w:rPr>
        <w:t>platformie;</w:t>
      </w:r>
    </w:p>
    <w:p w:rsidR="00DA349F" w:rsidRPr="003176DD" w:rsidRDefault="00DA349F" w:rsidP="003176DD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49F">
        <w:rPr>
          <w:rFonts w:ascii="Times New Roman" w:hAnsi="Times New Roman" w:cs="Times New Roman"/>
          <w:sz w:val="24"/>
          <w:szCs w:val="24"/>
        </w:rPr>
        <w:lastRenderedPageBreak/>
        <w:t>realizować zagadnienia swojego przedmiotu, zgodnie z opracowanym programem</w:t>
      </w:r>
      <w:r w:rsidR="003176DD">
        <w:rPr>
          <w:rFonts w:ascii="Times New Roman" w:hAnsi="Times New Roman" w:cs="Times New Roman"/>
          <w:sz w:val="24"/>
          <w:szCs w:val="24"/>
        </w:rPr>
        <w:t xml:space="preserve"> </w:t>
      </w:r>
      <w:r w:rsidRPr="003176DD">
        <w:rPr>
          <w:rFonts w:ascii="Times New Roman" w:hAnsi="Times New Roman" w:cs="Times New Roman"/>
          <w:sz w:val="24"/>
          <w:szCs w:val="24"/>
        </w:rPr>
        <w:t>zajęć;</w:t>
      </w:r>
    </w:p>
    <w:p w:rsidR="00DA349F" w:rsidRPr="003176DD" w:rsidRDefault="00DA349F" w:rsidP="00807C8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49F">
        <w:rPr>
          <w:rFonts w:ascii="Times New Roman" w:hAnsi="Times New Roman" w:cs="Times New Roman"/>
          <w:sz w:val="24"/>
          <w:szCs w:val="24"/>
        </w:rPr>
        <w:t>zgłaszać wszelkie nieprawidłowości wydziałowemu koordynatorowi kształcenia n</w:t>
      </w:r>
      <w:r>
        <w:rPr>
          <w:rFonts w:ascii="Times New Roman" w:hAnsi="Times New Roman" w:cs="Times New Roman"/>
          <w:sz w:val="24"/>
          <w:szCs w:val="24"/>
        </w:rPr>
        <w:t>a odległość</w:t>
      </w:r>
      <w:r w:rsidR="003176DD">
        <w:rPr>
          <w:rFonts w:ascii="Times New Roman" w:hAnsi="Times New Roman" w:cs="Times New Roman"/>
          <w:sz w:val="24"/>
          <w:szCs w:val="24"/>
        </w:rPr>
        <w:t>.</w:t>
      </w:r>
    </w:p>
    <w:p w:rsidR="00807C84" w:rsidRPr="00DA349F" w:rsidRDefault="00DA349F" w:rsidP="00807C8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49F">
        <w:rPr>
          <w:rFonts w:ascii="Times New Roman" w:hAnsi="Times New Roman" w:cs="Times New Roman"/>
          <w:b/>
          <w:sz w:val="24"/>
          <w:szCs w:val="24"/>
        </w:rPr>
        <w:t>4. Zasady pracy studenta korzystającego z kursu na platformie uczelnianej</w:t>
      </w:r>
    </w:p>
    <w:p w:rsidR="00DA349F" w:rsidRPr="00DA349F" w:rsidRDefault="00DA349F" w:rsidP="003176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49F">
        <w:rPr>
          <w:rFonts w:ascii="Times New Roman" w:hAnsi="Times New Roman" w:cs="Times New Roman"/>
          <w:sz w:val="24"/>
          <w:szCs w:val="24"/>
        </w:rPr>
        <w:t>1. Student biorący udział w zajęciach na uczelnianej platformie nauczania na odległość ma</w:t>
      </w:r>
    </w:p>
    <w:p w:rsidR="00DA349F" w:rsidRPr="00DA349F" w:rsidRDefault="00DA349F" w:rsidP="003176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49F">
        <w:rPr>
          <w:rFonts w:ascii="Times New Roman" w:hAnsi="Times New Roman" w:cs="Times New Roman"/>
          <w:sz w:val="24"/>
          <w:szCs w:val="24"/>
        </w:rPr>
        <w:t>obowiązek:</w:t>
      </w:r>
    </w:p>
    <w:p w:rsidR="00807C84" w:rsidRPr="00807C84" w:rsidRDefault="00DA349F" w:rsidP="00807C84">
      <w:pPr>
        <w:pStyle w:val="Akapitzlist"/>
        <w:numPr>
          <w:ilvl w:val="1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C84">
        <w:rPr>
          <w:rFonts w:ascii="Times New Roman" w:hAnsi="Times New Roman" w:cs="Times New Roman"/>
          <w:sz w:val="24"/>
          <w:szCs w:val="24"/>
        </w:rPr>
        <w:t>aktywnie uczestniczyć w zajęciach prowadzonych na platformie;</w:t>
      </w:r>
    </w:p>
    <w:p w:rsidR="00807C84" w:rsidRPr="00807C84" w:rsidRDefault="00DA349F" w:rsidP="00807C84">
      <w:pPr>
        <w:pStyle w:val="Akapitzlist"/>
        <w:numPr>
          <w:ilvl w:val="1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C84">
        <w:rPr>
          <w:rFonts w:ascii="Times New Roman" w:hAnsi="Times New Roman" w:cs="Times New Roman"/>
          <w:sz w:val="24"/>
          <w:szCs w:val="24"/>
        </w:rPr>
        <w:t>zapoznać się z umieszczonymi na platformie materiałami dydaktycznymi;</w:t>
      </w:r>
    </w:p>
    <w:p w:rsidR="00DA349F" w:rsidRPr="00807C84" w:rsidRDefault="00DA349F" w:rsidP="00807C84">
      <w:pPr>
        <w:pStyle w:val="Akapitzlist"/>
        <w:numPr>
          <w:ilvl w:val="1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C84">
        <w:rPr>
          <w:rFonts w:ascii="Times New Roman" w:hAnsi="Times New Roman" w:cs="Times New Roman"/>
          <w:sz w:val="24"/>
          <w:szCs w:val="24"/>
        </w:rPr>
        <w:t>wykonywać samodzielnie testy, zadania oraz inne formy sprawdzania wiedzy;</w:t>
      </w:r>
    </w:p>
    <w:p w:rsidR="00DA349F" w:rsidRPr="00807C84" w:rsidRDefault="00DA349F" w:rsidP="00807C84">
      <w:pPr>
        <w:pStyle w:val="Akapitzlist"/>
        <w:numPr>
          <w:ilvl w:val="1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C84">
        <w:rPr>
          <w:rFonts w:ascii="Times New Roman" w:hAnsi="Times New Roman" w:cs="Times New Roman"/>
          <w:sz w:val="24"/>
          <w:szCs w:val="24"/>
        </w:rPr>
        <w:t>brać aktywny udział w dyskusjach na forum;</w:t>
      </w:r>
    </w:p>
    <w:p w:rsidR="00DA349F" w:rsidRPr="00807C84" w:rsidRDefault="00DA349F" w:rsidP="00807C84">
      <w:pPr>
        <w:pStyle w:val="Akapitzlist"/>
        <w:numPr>
          <w:ilvl w:val="1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C84">
        <w:rPr>
          <w:rFonts w:ascii="Times New Roman" w:hAnsi="Times New Roman" w:cs="Times New Roman"/>
          <w:sz w:val="24"/>
          <w:szCs w:val="24"/>
        </w:rPr>
        <w:t>rozliczać się z wykonywanych przez siebie prac i aktywności w terminach</w:t>
      </w:r>
      <w:r w:rsidR="00807C84">
        <w:rPr>
          <w:rFonts w:ascii="Times New Roman" w:hAnsi="Times New Roman" w:cs="Times New Roman"/>
          <w:sz w:val="24"/>
          <w:szCs w:val="24"/>
        </w:rPr>
        <w:t xml:space="preserve"> </w:t>
      </w:r>
      <w:r w:rsidRPr="00807C84">
        <w:rPr>
          <w:rFonts w:ascii="Times New Roman" w:hAnsi="Times New Roman" w:cs="Times New Roman"/>
          <w:sz w:val="24"/>
          <w:szCs w:val="24"/>
        </w:rPr>
        <w:t>ustalonych przez prowadzącego.</w:t>
      </w:r>
    </w:p>
    <w:p w:rsidR="00DA349F" w:rsidRPr="00DA349F" w:rsidRDefault="00DA349F" w:rsidP="00807C8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C84" w:rsidRPr="00807C84" w:rsidRDefault="00807C84" w:rsidP="00807C8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C84">
        <w:rPr>
          <w:rFonts w:ascii="Times New Roman" w:hAnsi="Times New Roman" w:cs="Times New Roman"/>
          <w:b/>
          <w:sz w:val="24"/>
          <w:szCs w:val="24"/>
        </w:rPr>
        <w:t>5. Postanowienia końcowe</w:t>
      </w:r>
    </w:p>
    <w:p w:rsidR="00807C84" w:rsidRPr="00807C84" w:rsidRDefault="00807C84" w:rsidP="00807C8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C84">
        <w:rPr>
          <w:rFonts w:ascii="Times New Roman" w:hAnsi="Times New Roman" w:cs="Times New Roman"/>
          <w:sz w:val="24"/>
          <w:szCs w:val="24"/>
        </w:rPr>
        <w:t xml:space="preserve">1. Wydziałowy koordynator kształcenia na odległość </w:t>
      </w:r>
      <w:r>
        <w:rPr>
          <w:rFonts w:ascii="Times New Roman" w:hAnsi="Times New Roman" w:cs="Times New Roman"/>
          <w:sz w:val="24"/>
          <w:szCs w:val="24"/>
        </w:rPr>
        <w:t>dokłada wszelkich starań w celu</w:t>
      </w:r>
      <w:r w:rsidR="003176DD">
        <w:rPr>
          <w:rFonts w:ascii="Times New Roman" w:hAnsi="Times New Roman" w:cs="Times New Roman"/>
          <w:sz w:val="24"/>
          <w:szCs w:val="24"/>
        </w:rPr>
        <w:t xml:space="preserve"> </w:t>
      </w:r>
      <w:r w:rsidRPr="00807C84">
        <w:rPr>
          <w:rFonts w:ascii="Times New Roman" w:hAnsi="Times New Roman" w:cs="Times New Roman"/>
          <w:sz w:val="24"/>
          <w:szCs w:val="24"/>
        </w:rPr>
        <w:t>zapewnienia poprawnego funkcjonowanie platformy oraz udziela pomocy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7C84">
        <w:rPr>
          <w:rFonts w:ascii="Times New Roman" w:hAnsi="Times New Roman" w:cs="Times New Roman"/>
          <w:sz w:val="24"/>
          <w:szCs w:val="24"/>
        </w:rPr>
        <w:t>użytkownikom w</w:t>
      </w:r>
      <w:r w:rsidR="003176DD">
        <w:rPr>
          <w:rFonts w:ascii="Times New Roman" w:hAnsi="Times New Roman" w:cs="Times New Roman"/>
          <w:sz w:val="24"/>
          <w:szCs w:val="24"/>
        </w:rPr>
        <w:t xml:space="preserve"> </w:t>
      </w:r>
      <w:r w:rsidRPr="00807C84">
        <w:rPr>
          <w:rFonts w:ascii="Times New Roman" w:hAnsi="Times New Roman" w:cs="Times New Roman"/>
          <w:sz w:val="24"/>
          <w:szCs w:val="24"/>
        </w:rPr>
        <w:t>rozwiązywaniu problemów wynikających z jej użytkowania.</w:t>
      </w:r>
    </w:p>
    <w:p w:rsidR="00807C84" w:rsidRPr="003176DD" w:rsidRDefault="00807C84" w:rsidP="00807C8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C84">
        <w:rPr>
          <w:rFonts w:ascii="Times New Roman" w:hAnsi="Times New Roman" w:cs="Times New Roman"/>
          <w:sz w:val="24"/>
          <w:szCs w:val="24"/>
        </w:rPr>
        <w:t>2. Uwagi i zgłoszenia dotyczące naruszenia zasad zawartych w niniejszym dokumencie</w:t>
      </w:r>
      <w:r w:rsidR="003176DD">
        <w:rPr>
          <w:rFonts w:ascii="Times New Roman" w:hAnsi="Times New Roman" w:cs="Times New Roman"/>
          <w:sz w:val="24"/>
          <w:szCs w:val="24"/>
        </w:rPr>
        <w:t xml:space="preserve"> </w:t>
      </w:r>
      <w:r w:rsidRPr="00807C84">
        <w:rPr>
          <w:rFonts w:ascii="Times New Roman" w:hAnsi="Times New Roman" w:cs="Times New Roman"/>
          <w:sz w:val="24"/>
          <w:szCs w:val="24"/>
        </w:rPr>
        <w:t>należy przesy</w:t>
      </w:r>
      <w:r>
        <w:rPr>
          <w:rFonts w:ascii="Times New Roman" w:hAnsi="Times New Roman" w:cs="Times New Roman"/>
          <w:sz w:val="24"/>
          <w:szCs w:val="24"/>
        </w:rPr>
        <w:t xml:space="preserve">łać na adres: </w:t>
      </w:r>
      <w:r w:rsidR="00A216C6" w:rsidRPr="00A216C6">
        <w:rPr>
          <w:rFonts w:ascii="Times New Roman" w:hAnsi="Times New Roman" w:cs="Times New Roman"/>
          <w:sz w:val="24"/>
          <w:szCs w:val="24"/>
        </w:rPr>
        <w:t>dziekan.wp@gmail.com</w:t>
      </w:r>
      <w:r w:rsidR="003176DD">
        <w:rPr>
          <w:rFonts w:ascii="Times New Roman" w:hAnsi="Times New Roman" w:cs="Times New Roman"/>
          <w:sz w:val="24"/>
          <w:szCs w:val="24"/>
        </w:rPr>
        <w:t>.</w:t>
      </w:r>
    </w:p>
    <w:p w:rsidR="00DA349F" w:rsidRPr="00807C84" w:rsidRDefault="00807C84" w:rsidP="00807C8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C84">
        <w:rPr>
          <w:rFonts w:ascii="Times New Roman" w:hAnsi="Times New Roman" w:cs="Times New Roman"/>
          <w:sz w:val="24"/>
          <w:szCs w:val="24"/>
        </w:rPr>
        <w:t>3. W przypadkach nieuregulowanych niniejszymi zasadami należy skonsultować się</w:t>
      </w:r>
      <w:r w:rsidR="003176DD">
        <w:rPr>
          <w:rFonts w:ascii="Times New Roman" w:hAnsi="Times New Roman" w:cs="Times New Roman"/>
          <w:sz w:val="24"/>
          <w:szCs w:val="24"/>
        </w:rPr>
        <w:t xml:space="preserve"> W</w:t>
      </w:r>
      <w:r w:rsidRPr="00807C84">
        <w:rPr>
          <w:rFonts w:ascii="Times New Roman" w:hAnsi="Times New Roman" w:cs="Times New Roman"/>
          <w:sz w:val="24"/>
          <w:szCs w:val="24"/>
        </w:rPr>
        <w:t>ydziałowym koordynatorem kształcenia na odległość.</w:t>
      </w:r>
      <w:r w:rsidRPr="00807C84">
        <w:rPr>
          <w:rFonts w:ascii="Times New Roman" w:hAnsi="Times New Roman" w:cs="Times New Roman"/>
          <w:sz w:val="24"/>
          <w:szCs w:val="24"/>
        </w:rPr>
        <w:cr/>
      </w:r>
    </w:p>
    <w:sectPr w:rsidR="00DA349F" w:rsidRPr="00807C8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073" w:rsidRDefault="00515073" w:rsidP="0093018A">
      <w:pPr>
        <w:spacing w:after="0" w:line="240" w:lineRule="auto"/>
      </w:pPr>
      <w:r>
        <w:separator/>
      </w:r>
    </w:p>
  </w:endnote>
  <w:endnote w:type="continuationSeparator" w:id="0">
    <w:p w:rsidR="00515073" w:rsidRDefault="00515073" w:rsidP="00930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5720296"/>
      <w:docPartObj>
        <w:docPartGallery w:val="Page Numbers (Bottom of Page)"/>
        <w:docPartUnique/>
      </w:docPartObj>
    </w:sdtPr>
    <w:sdtEndPr/>
    <w:sdtContent>
      <w:p w:rsidR="00807C84" w:rsidRDefault="00807C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19D">
          <w:rPr>
            <w:noProof/>
          </w:rPr>
          <w:t>7</w:t>
        </w:r>
        <w:r>
          <w:fldChar w:fldCharType="end"/>
        </w:r>
      </w:p>
    </w:sdtContent>
  </w:sdt>
  <w:p w:rsidR="00807C84" w:rsidRDefault="00807C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073" w:rsidRDefault="00515073" w:rsidP="0093018A">
      <w:pPr>
        <w:spacing w:after="0" w:line="240" w:lineRule="auto"/>
      </w:pPr>
      <w:r>
        <w:separator/>
      </w:r>
    </w:p>
  </w:footnote>
  <w:footnote w:type="continuationSeparator" w:id="0">
    <w:p w:rsidR="00515073" w:rsidRDefault="00515073" w:rsidP="00930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84" w:rsidRDefault="00807C84">
    <w:pPr>
      <w:pStyle w:val="Nagwek"/>
      <w:jc w:val="right"/>
    </w:pPr>
  </w:p>
  <w:p w:rsidR="00807C84" w:rsidRDefault="00807C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C07D4"/>
    <w:multiLevelType w:val="hybridMultilevel"/>
    <w:tmpl w:val="9B7A0250"/>
    <w:lvl w:ilvl="0" w:tplc="A824FC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22FCC"/>
    <w:multiLevelType w:val="hybridMultilevel"/>
    <w:tmpl w:val="CC0C8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551A4"/>
    <w:multiLevelType w:val="hybridMultilevel"/>
    <w:tmpl w:val="A5F89C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F08B8"/>
    <w:multiLevelType w:val="hybridMultilevel"/>
    <w:tmpl w:val="2BD4E51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6BE25B6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A16490"/>
    <w:multiLevelType w:val="hybridMultilevel"/>
    <w:tmpl w:val="5860D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B3E5E"/>
    <w:multiLevelType w:val="hybridMultilevel"/>
    <w:tmpl w:val="D3585A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B7FEF"/>
    <w:multiLevelType w:val="hybridMultilevel"/>
    <w:tmpl w:val="9CBC6CF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F100A1A"/>
    <w:multiLevelType w:val="hybridMultilevel"/>
    <w:tmpl w:val="2AD22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E02F3"/>
    <w:multiLevelType w:val="hybridMultilevel"/>
    <w:tmpl w:val="FD508B06"/>
    <w:lvl w:ilvl="0" w:tplc="9DE62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F2036F"/>
    <w:multiLevelType w:val="hybridMultilevel"/>
    <w:tmpl w:val="F4365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94751"/>
    <w:multiLevelType w:val="hybridMultilevel"/>
    <w:tmpl w:val="6C7AE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6E1E96"/>
    <w:multiLevelType w:val="hybridMultilevel"/>
    <w:tmpl w:val="475C2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6B5CE4"/>
    <w:multiLevelType w:val="hybridMultilevel"/>
    <w:tmpl w:val="9E9E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6A280E"/>
    <w:multiLevelType w:val="hybridMultilevel"/>
    <w:tmpl w:val="9BCC78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8501C3E"/>
    <w:multiLevelType w:val="hybridMultilevel"/>
    <w:tmpl w:val="388260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A858E0"/>
    <w:multiLevelType w:val="hybridMultilevel"/>
    <w:tmpl w:val="153C0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C98E2D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4E2E64"/>
    <w:multiLevelType w:val="hybridMultilevel"/>
    <w:tmpl w:val="173EF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02A3036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79008294">
      <w:start w:val="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7"/>
  </w:num>
  <w:num w:numId="5">
    <w:abstractNumId w:val="11"/>
  </w:num>
  <w:num w:numId="6">
    <w:abstractNumId w:val="4"/>
  </w:num>
  <w:num w:numId="7">
    <w:abstractNumId w:val="1"/>
  </w:num>
  <w:num w:numId="8">
    <w:abstractNumId w:val="15"/>
  </w:num>
  <w:num w:numId="9">
    <w:abstractNumId w:val="6"/>
  </w:num>
  <w:num w:numId="10">
    <w:abstractNumId w:val="13"/>
  </w:num>
  <w:num w:numId="11">
    <w:abstractNumId w:val="3"/>
  </w:num>
  <w:num w:numId="12">
    <w:abstractNumId w:val="5"/>
  </w:num>
  <w:num w:numId="13">
    <w:abstractNumId w:val="10"/>
  </w:num>
  <w:num w:numId="14">
    <w:abstractNumId w:val="12"/>
  </w:num>
  <w:num w:numId="15">
    <w:abstractNumId w:val="16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809"/>
    <w:rsid w:val="0006219D"/>
    <w:rsid w:val="00082564"/>
    <w:rsid w:val="001010F4"/>
    <w:rsid w:val="001416B5"/>
    <w:rsid w:val="00222D8A"/>
    <w:rsid w:val="0025661E"/>
    <w:rsid w:val="0029143E"/>
    <w:rsid w:val="003176DD"/>
    <w:rsid w:val="003721AE"/>
    <w:rsid w:val="003A1822"/>
    <w:rsid w:val="00436026"/>
    <w:rsid w:val="004E366C"/>
    <w:rsid w:val="00515073"/>
    <w:rsid w:val="005C357B"/>
    <w:rsid w:val="00693DCC"/>
    <w:rsid w:val="006F4C14"/>
    <w:rsid w:val="00721954"/>
    <w:rsid w:val="00807C84"/>
    <w:rsid w:val="00823EA8"/>
    <w:rsid w:val="008C2FD7"/>
    <w:rsid w:val="008E3438"/>
    <w:rsid w:val="0093018A"/>
    <w:rsid w:val="00A01A68"/>
    <w:rsid w:val="00A216C6"/>
    <w:rsid w:val="00A274D3"/>
    <w:rsid w:val="00AA4970"/>
    <w:rsid w:val="00B86936"/>
    <w:rsid w:val="00C87846"/>
    <w:rsid w:val="00CA5F13"/>
    <w:rsid w:val="00CF260C"/>
    <w:rsid w:val="00D1725A"/>
    <w:rsid w:val="00D33224"/>
    <w:rsid w:val="00D50445"/>
    <w:rsid w:val="00DA349F"/>
    <w:rsid w:val="00E80D8A"/>
    <w:rsid w:val="00F418C6"/>
    <w:rsid w:val="00F52809"/>
    <w:rsid w:val="00F812B3"/>
    <w:rsid w:val="00FC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4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74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C2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FD7"/>
  </w:style>
  <w:style w:type="paragraph" w:styleId="Tytu">
    <w:name w:val="Title"/>
    <w:basedOn w:val="Normalny"/>
    <w:next w:val="Normalny"/>
    <w:link w:val="TytuZnak"/>
    <w:uiPriority w:val="10"/>
    <w:qFormat/>
    <w:rsid w:val="005C35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C35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topka">
    <w:name w:val="footer"/>
    <w:basedOn w:val="Normalny"/>
    <w:link w:val="StopkaZnak"/>
    <w:uiPriority w:val="99"/>
    <w:unhideWhenUsed/>
    <w:rsid w:val="00930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018A"/>
  </w:style>
  <w:style w:type="paragraph" w:styleId="Tekstdymka">
    <w:name w:val="Balloon Text"/>
    <w:basedOn w:val="Normalny"/>
    <w:link w:val="TekstdymkaZnak"/>
    <w:uiPriority w:val="99"/>
    <w:semiHidden/>
    <w:unhideWhenUsed/>
    <w:rsid w:val="00A21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4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74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C2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FD7"/>
  </w:style>
  <w:style w:type="paragraph" w:styleId="Tytu">
    <w:name w:val="Title"/>
    <w:basedOn w:val="Normalny"/>
    <w:next w:val="Normalny"/>
    <w:link w:val="TytuZnak"/>
    <w:uiPriority w:val="10"/>
    <w:qFormat/>
    <w:rsid w:val="005C35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C35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topka">
    <w:name w:val="footer"/>
    <w:basedOn w:val="Normalny"/>
    <w:link w:val="StopkaZnak"/>
    <w:uiPriority w:val="99"/>
    <w:unhideWhenUsed/>
    <w:rsid w:val="00930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018A"/>
  </w:style>
  <w:style w:type="paragraph" w:styleId="Tekstdymka">
    <w:name w:val="Balloon Text"/>
    <w:basedOn w:val="Normalny"/>
    <w:link w:val="TekstdymkaZnak"/>
    <w:uiPriority w:val="99"/>
    <w:semiHidden/>
    <w:unhideWhenUsed/>
    <w:rsid w:val="00A21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1545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admin</cp:lastModifiedBy>
  <cp:revision>5</cp:revision>
  <cp:lastPrinted>2023-02-15T08:44:00Z</cp:lastPrinted>
  <dcterms:created xsi:type="dcterms:W3CDTF">2023-02-23T10:59:00Z</dcterms:created>
  <dcterms:modified xsi:type="dcterms:W3CDTF">2023-09-13T09:40:00Z</dcterms:modified>
</cp:coreProperties>
</file>