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DF" w:rsidRPr="00965DAF" w:rsidRDefault="004F454A">
      <w:pPr>
        <w:spacing w:line="360" w:lineRule="auto"/>
        <w:jc w:val="center"/>
      </w:pPr>
      <w:r w:rsidRPr="00965DAF">
        <w:rPr>
          <w:rFonts w:ascii="Calibri" w:eastAsia="Calibri" w:hAnsi="Calibri" w:cs="Calibri"/>
          <w:b/>
        </w:rPr>
        <w:t>WYDZIAŁ NAUK SPOŁECZNYCH</w:t>
      </w:r>
      <w:r w:rsidRPr="00965DAF">
        <w:rPr>
          <w:rFonts w:ascii="Calibri" w:eastAsia="Calibri" w:hAnsi="Calibri" w:cs="Calibri"/>
          <w:b/>
        </w:rPr>
        <w:br/>
        <w:t>kierunek PSYCHOLOGIA</w:t>
      </w:r>
    </w:p>
    <w:p w:rsidR="00ED22DF" w:rsidRPr="00965DAF" w:rsidRDefault="004F454A">
      <w:pPr>
        <w:spacing w:line="360" w:lineRule="auto"/>
        <w:jc w:val="center"/>
      </w:pPr>
      <w:r w:rsidRPr="00965DAF">
        <w:rPr>
          <w:rFonts w:ascii="Calibri" w:eastAsia="Calibri" w:hAnsi="Calibri" w:cs="Calibri"/>
          <w:b/>
          <w:u w:val="single"/>
        </w:rPr>
        <w:t xml:space="preserve">STUDIA JEDNOLITE MAGISTERSKIE </w:t>
      </w:r>
    </w:p>
    <w:p w:rsidR="00ED22DF" w:rsidRPr="00965DAF" w:rsidRDefault="00ED22DF">
      <w:pPr>
        <w:jc w:val="center"/>
        <w:rPr>
          <w:rFonts w:ascii="Calibri" w:eastAsia="Calibri" w:hAnsi="Calibri" w:cs="Calibri"/>
          <w:b/>
          <w:u w:val="single"/>
        </w:rPr>
      </w:pPr>
    </w:p>
    <w:p w:rsidR="0085228D" w:rsidRPr="00965DAF" w:rsidRDefault="0085228D" w:rsidP="0085228D">
      <w:pPr>
        <w:jc w:val="center"/>
        <w:rPr>
          <w:rFonts w:ascii="Calibri" w:hAnsi="Calibri" w:cs="Calibri"/>
          <w:b/>
        </w:rPr>
      </w:pPr>
      <w:r w:rsidRPr="00965DAF">
        <w:rPr>
          <w:rFonts w:ascii="Calibri" w:hAnsi="Calibri" w:cs="Calibri"/>
          <w:b/>
        </w:rPr>
        <w:t>HARMONOGRAM SZCZEGÓŁOWYCH TREŚCI PROGRAMOWYCH</w:t>
      </w:r>
    </w:p>
    <w:p w:rsidR="0085228D" w:rsidRPr="00965DAF" w:rsidRDefault="0085228D" w:rsidP="0085228D">
      <w:pPr>
        <w:jc w:val="center"/>
        <w:rPr>
          <w:rFonts w:ascii="Calibri" w:hAnsi="Calibri" w:cs="Calibri"/>
          <w:b/>
        </w:rPr>
      </w:pPr>
      <w:r w:rsidRPr="00965DAF">
        <w:rPr>
          <w:rFonts w:ascii="Calibri" w:hAnsi="Calibri" w:cs="Calibri"/>
          <w:b/>
        </w:rPr>
        <w:t xml:space="preserve"> POZWALAJĄCYCH NA UZYSKANIE  EFEKTÓW UCZENIA SIĘ</w:t>
      </w:r>
    </w:p>
    <w:p w:rsidR="0085228D" w:rsidRPr="00965DAF" w:rsidRDefault="0085228D" w:rsidP="0085228D">
      <w:pPr>
        <w:jc w:val="center"/>
        <w:rPr>
          <w:rFonts w:ascii="Calibri" w:hAnsi="Calibri" w:cs="Calibri"/>
          <w:b/>
        </w:rPr>
      </w:pPr>
    </w:p>
    <w:p w:rsidR="00ED22DF" w:rsidRPr="00965DAF" w:rsidRDefault="00ED22DF" w:rsidP="0085228D">
      <w:pPr>
        <w:rPr>
          <w:rFonts w:ascii="Calibri" w:eastAsia="Calibri" w:hAnsi="Calibri" w:cs="Calibri"/>
          <w:b/>
        </w:rPr>
      </w:pPr>
    </w:p>
    <w:p w:rsidR="00ED22DF" w:rsidRPr="00965DAF" w:rsidRDefault="004F454A">
      <w:r w:rsidRPr="00965DAF">
        <w:rPr>
          <w:rFonts w:ascii="Calibri" w:eastAsia="Calibri" w:hAnsi="Calibri" w:cs="Calibri"/>
          <w:b/>
        </w:rPr>
        <w:t>Informacje ogólne</w:t>
      </w:r>
    </w:p>
    <w:p w:rsidR="00ED22DF" w:rsidRPr="00965DAF" w:rsidRDefault="00ED22DF">
      <w:pPr>
        <w:rPr>
          <w:rFonts w:ascii="Calibri" w:eastAsia="Calibri" w:hAnsi="Calibri" w:cs="Calibri"/>
          <w:b/>
        </w:rPr>
      </w:pPr>
    </w:p>
    <w:tbl>
      <w:tblPr>
        <w:tblStyle w:val="a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56"/>
        <w:gridCol w:w="2845"/>
        <w:gridCol w:w="2293"/>
        <w:gridCol w:w="198"/>
        <w:gridCol w:w="849"/>
        <w:gridCol w:w="1052"/>
        <w:gridCol w:w="1106"/>
      </w:tblGrid>
      <w:tr w:rsidR="00965DAF" w:rsidRPr="00965DAF">
        <w:trPr>
          <w:trHeight w:val="856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sz w:val="28"/>
                <w:szCs w:val="28"/>
              </w:rPr>
              <w:t xml:space="preserve">Nazwa przedmiotu: </w:t>
            </w:r>
            <w:r w:rsidRPr="00965DAF">
              <w:rPr>
                <w:rFonts w:ascii="Calibri" w:eastAsia="Calibri" w:hAnsi="Calibri" w:cs="Calibri"/>
                <w:b/>
                <w:sz w:val="28"/>
                <w:szCs w:val="28"/>
              </w:rPr>
              <w:t>Wykład fakultatywny. Psychologia sztuki</w:t>
            </w:r>
          </w:p>
          <w:p w:rsidR="00ED22DF" w:rsidRPr="00965DAF" w:rsidRDefault="00ED22DF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65DAF" w:rsidRPr="00965DAF" w:rsidTr="0085228D">
        <w:trPr>
          <w:cantSplit/>
          <w:trHeight w:val="460"/>
        </w:trPr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</w:rPr>
              <w:t>1. Kod przedmiotu: PSYCH-JSM_V_10_83</w:t>
            </w:r>
          </w:p>
        </w:tc>
        <w:tc>
          <w:tcPr>
            <w:tcW w:w="5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</w:rPr>
              <w:t>2. Liczba punktów ECTS: 4</w:t>
            </w:r>
          </w:p>
        </w:tc>
      </w:tr>
      <w:tr w:rsidR="00965DAF" w:rsidRPr="00965DAF" w:rsidTr="008522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696781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PSYCHOLOGIA</w:t>
            </w:r>
          </w:p>
          <w:p w:rsidR="00ED22DF" w:rsidRPr="00965DAF" w:rsidRDefault="00ED22D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ćwiczenia</w:t>
            </w:r>
          </w:p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965DAF" w:rsidRPr="00965DAF" w:rsidTr="008522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5228D" w:rsidRPr="00965DAF" w:rsidRDefault="0085228D" w:rsidP="0085228D">
            <w:r w:rsidRPr="00965DAF">
              <w:rPr>
                <w:rFonts w:ascii="Calibri" w:hAnsi="Calibri" w:cs="Calibri"/>
                <w:b/>
                <w:sz w:val="22"/>
                <w:szCs w:val="22"/>
              </w:rPr>
              <w:t>4. Grupa zajęć: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8D" w:rsidRPr="00965DAF" w:rsidRDefault="0085228D" w:rsidP="0085228D"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specjalistycznych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5228D" w:rsidRPr="00965DAF" w:rsidRDefault="0085228D" w:rsidP="0085228D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8D" w:rsidRPr="00965DAF" w:rsidRDefault="0085228D" w:rsidP="0085228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8D" w:rsidRPr="00965DAF" w:rsidRDefault="00696781" w:rsidP="0085228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8D" w:rsidRPr="00965DAF" w:rsidRDefault="0085228D" w:rsidP="0085228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</w:tr>
      <w:tr w:rsidR="00965DAF" w:rsidRPr="00965DAF" w:rsidTr="008522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V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696781">
            <w:r>
              <w:t>-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696781"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 w:rsidR="004F454A"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</w:tc>
      </w:tr>
      <w:tr w:rsidR="00965DAF" w:rsidRPr="00965DAF" w:rsidTr="0085228D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696781"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  <w:p w:rsidR="00ED22DF" w:rsidRPr="00965DAF" w:rsidRDefault="00ED22D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J</w:t>
            </w:r>
            <w:r w:rsidR="0085228D"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ednolite </w:t>
            </w: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S</w:t>
            </w:r>
            <w:r w:rsidR="0085228D"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tudia </w:t>
            </w: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M</w:t>
            </w:r>
            <w:r w:rsidR="0085228D"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agisterskie</w:t>
            </w:r>
          </w:p>
        </w:tc>
      </w:tr>
      <w:tr w:rsidR="00965DAF" w:rsidRPr="00965DAF" w:rsidTr="0085228D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ED2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ED22D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0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65DAF" w:rsidRPr="00965DAF">
        <w:trPr>
          <w:cantSplit/>
          <w:trHeight w:val="144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5228D" w:rsidRPr="00965DAF" w:rsidRDefault="0085228D" w:rsidP="0085228D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 w:rsidRPr="00965DAF">
              <w:rPr>
                <w:rFonts w:ascii="Calibri" w:hAnsi="Calibri" w:cs="Calibri"/>
                <w:b/>
              </w:rPr>
              <w:t>Osoba prowadząca</w:t>
            </w:r>
            <w:r w:rsidRPr="00965DA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965DAF">
              <w:rPr>
                <w:rFonts w:ascii="Calibri" w:hAnsi="Calibri" w:cs="Calibri"/>
              </w:rPr>
              <w:t>(imię nazwisko, tytuł/stopień naukowy):</w:t>
            </w:r>
          </w:p>
          <w:p w:rsidR="00ED22DF" w:rsidRPr="00965DAF" w:rsidRDefault="004F454A">
            <w:pPr>
              <w:shd w:val="clear" w:color="auto" w:fill="C0C0C0"/>
            </w:pPr>
            <w:r w:rsidRPr="00965DAF">
              <w:rPr>
                <w:rFonts w:ascii="Calibri" w:eastAsia="Calibri" w:hAnsi="Calibri" w:cs="Calibri"/>
              </w:rPr>
              <w:t>dr Juliusz Iwanicki</w:t>
            </w:r>
          </w:p>
          <w:p w:rsidR="00ED22DF" w:rsidRPr="00965DAF" w:rsidRDefault="00ED22D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65DAF" w:rsidRPr="00965DAF" w:rsidTr="008522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Egzamin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4F454A">
      <w:pPr>
        <w:jc w:val="both"/>
      </w:pPr>
      <w:r w:rsidRPr="00965DAF">
        <w:rPr>
          <w:rFonts w:ascii="Calibri" w:eastAsia="Calibri" w:hAnsi="Calibri" w:cs="Calibri"/>
          <w:b/>
          <w:u w:val="single"/>
        </w:rPr>
        <w:t>Informacje szczegółowe</w:t>
      </w:r>
    </w:p>
    <w:p w:rsidR="00ED22DF" w:rsidRPr="00965DAF" w:rsidRDefault="00ED22DF">
      <w:pPr>
        <w:rPr>
          <w:rFonts w:ascii="Calibri" w:eastAsia="Calibri" w:hAnsi="Calibri" w:cs="Calibri"/>
          <w:b/>
          <w:u w:val="single"/>
        </w:rPr>
      </w:pPr>
    </w:p>
    <w:tbl>
      <w:tblPr>
        <w:tblStyle w:val="a0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50"/>
        <w:gridCol w:w="9349"/>
      </w:tblGrid>
      <w:tr w:rsidR="00965DAF" w:rsidRPr="00965DAF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>
            <w:pPr>
              <w:jc w:val="both"/>
            </w:pPr>
            <w:r w:rsidRPr="00965DAF">
              <w:rPr>
                <w:rFonts w:ascii="Calibri" w:eastAsia="Calibri" w:hAnsi="Calibri" w:cs="Calibri"/>
                <w:b/>
              </w:rPr>
              <w:t xml:space="preserve">1.Cele </w:t>
            </w:r>
            <w:r w:rsidR="0085228D" w:rsidRPr="00965DAF">
              <w:rPr>
                <w:rFonts w:ascii="Calibri" w:eastAsia="Calibri" w:hAnsi="Calibri" w:cs="Calibri"/>
                <w:b/>
              </w:rPr>
              <w:t>zajęć:</w:t>
            </w: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965DAF" w:rsidRPr="00965DAF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1.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Zapoznanie z relacją między psychologią a sztuką</w:t>
            </w:r>
          </w:p>
        </w:tc>
      </w:tr>
      <w:tr w:rsidR="00965DAF" w:rsidRPr="00965DAF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2.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</w:rPr>
              <w:t>Rozwój osobowości artystycznej</w:t>
            </w:r>
          </w:p>
        </w:tc>
      </w:tr>
      <w:tr w:rsidR="00965DAF" w:rsidRPr="00965DAF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3.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</w:rPr>
              <w:t>Percepcja przedmiotu sztuki i dzieła artystycznego</w:t>
            </w:r>
          </w:p>
        </w:tc>
      </w:tr>
      <w:tr w:rsidR="00965DAF" w:rsidRPr="00965DAF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4.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</w:rPr>
              <w:t>Kluczowe emocje w procesie twórczym</w:t>
            </w:r>
          </w:p>
        </w:tc>
      </w:tr>
      <w:tr w:rsidR="00965DAF" w:rsidRPr="00965DAF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5.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</w:rPr>
              <w:t>Psychologia sztuki a inne dyscypliny społeczne i humanistyczne</w:t>
            </w: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1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65DAF" w:rsidRPr="00965DAF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>
            <w:pPr>
              <w:jc w:val="both"/>
            </w:pPr>
            <w:r w:rsidRPr="00965DAF">
              <w:rPr>
                <w:rFonts w:ascii="Calibri" w:eastAsia="Calibri" w:hAnsi="Calibri" w:cs="Calibri"/>
                <w:b/>
              </w:rPr>
              <w:t>2. Wymagania wstępne</w:t>
            </w:r>
            <w:r w:rsidRPr="00965DAF">
              <w:rPr>
                <w:rFonts w:ascii="Calibri" w:eastAsia="Calibri" w:hAnsi="Calibri" w:cs="Calibri"/>
              </w:rPr>
              <w:t>:</w:t>
            </w:r>
          </w:p>
          <w:p w:rsidR="00ED22DF" w:rsidRPr="00965DAF" w:rsidRDefault="00ED22DF">
            <w:pPr>
              <w:ind w:left="705"/>
              <w:jc w:val="both"/>
              <w:rPr>
                <w:rFonts w:ascii="Calibri" w:eastAsia="Calibri" w:hAnsi="Calibri" w:cs="Calibri"/>
              </w:rPr>
            </w:pPr>
          </w:p>
        </w:tc>
      </w:tr>
      <w:tr w:rsidR="00965DAF" w:rsidRPr="00965DAF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ED22DF" w:rsidRPr="00965DAF" w:rsidRDefault="004F454A">
            <w:pPr>
              <w:jc w:val="both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Wymagania wstępne:</w:t>
            </w:r>
          </w:p>
          <w:p w:rsidR="00ED22DF" w:rsidRPr="00696781" w:rsidRDefault="004F454A">
            <w:pPr>
              <w:jc w:val="both"/>
              <w:rPr>
                <w:rFonts w:ascii="Calibri" w:eastAsia="Calibri" w:hAnsi="Calibri" w:cs="Calibri"/>
              </w:rPr>
            </w:pPr>
            <w:r w:rsidRPr="00696781">
              <w:rPr>
                <w:rFonts w:ascii="Calibri" w:eastAsia="Calibri" w:hAnsi="Calibri" w:cs="Calibri"/>
              </w:rPr>
              <w:lastRenderedPageBreak/>
              <w:t>Znajomość historii myśli psychologicznej i podstaw filozofii</w:t>
            </w: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2"/>
        <w:tblW w:w="1005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620"/>
        <w:gridCol w:w="4590"/>
        <w:gridCol w:w="1815"/>
        <w:gridCol w:w="105"/>
        <w:gridCol w:w="1920"/>
      </w:tblGrid>
      <w:tr w:rsidR="00965DAF" w:rsidRPr="00965DAF">
        <w:trPr>
          <w:trHeight w:val="73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ind w:firstLine="708"/>
              <w:jc w:val="both"/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965DAF">
            <w:pPr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965DAF">
              <w:rPr>
                <w:rFonts w:ascii="Calibri" w:hAnsi="Calibri" w:cs="Calibri"/>
                <w:b/>
              </w:rPr>
              <w:t>3. Efekty UCZENIA SIĘ wybrane dla ZAJĘĆ</w:t>
            </w:r>
            <w:r w:rsidRPr="00965DAF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 </w:t>
            </w:r>
          </w:p>
        </w:tc>
      </w:tr>
      <w:tr w:rsidR="00965DAF" w:rsidRPr="00965DAF">
        <w:trPr>
          <w:trHeight w:val="269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65DAF" w:rsidRPr="00965DAF">
        <w:trPr>
          <w:trHeight w:val="269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  <w:i/>
              </w:rPr>
              <w:t xml:space="preserve">W zakresie wiedzy </w:t>
            </w:r>
          </w:p>
        </w:tc>
      </w:tr>
      <w:tr w:rsidR="00965DAF" w:rsidRPr="00965DAF">
        <w:trPr>
          <w:trHeight w:val="269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</w:tc>
      </w:tr>
      <w:tr w:rsidR="00965DAF" w:rsidRPr="00965DAF" w:rsidTr="00346803">
        <w:trPr>
          <w:trHeight w:val="3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65DA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spacing w:line="360" w:lineRule="auto"/>
              <w:jc w:val="center"/>
              <w:rPr>
                <w:b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Posiada pogłębioną wiedzę z zakresu genezy i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miejsca psychologii w systemie nauk.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696781" w:rsidRDefault="004F454A">
            <w:pPr>
              <w:jc w:val="center"/>
            </w:pPr>
            <w:r w:rsidRPr="00696781">
              <w:rPr>
                <w:rFonts w:ascii="Calibri" w:eastAsia="Calibri" w:hAnsi="Calibri" w:cs="Calibri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1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spacing w:line="360" w:lineRule="auto"/>
              <w:jc w:val="center"/>
              <w:rPr>
                <w:b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Posiada pogłębioną i uporządkowaną wiedzę w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zakresie biologicznych, psychologicznych,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społecznych, filozoficznych podstaw rozwoju,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wychowania, edukacji; zna i rozumie istotę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funkcjonalności i dysfunkcjonalności, harmonii i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dysharmonii, normy i patologii.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696781" w:rsidRDefault="004F454A">
            <w:pPr>
              <w:jc w:val="center"/>
            </w:pPr>
            <w:r w:rsidRPr="00696781">
              <w:rPr>
                <w:rFonts w:ascii="Calibri" w:eastAsia="Calibri" w:hAnsi="Calibri" w:cs="Calibri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2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spacing w:line="360" w:lineRule="auto"/>
              <w:jc w:val="center"/>
              <w:rPr>
                <w:b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Posiada szeroką wiedzę dotyczącą funkcjonowania człowieka we współczesnym globalnym świecie. Zna i rozumie zależności i wzajemne powiązania środowiska, techniki i wielokulturowości oraz</w:t>
            </w:r>
          </w:p>
          <w:p w:rsidR="00ED22DF" w:rsidRPr="00965DAF" w:rsidRDefault="004F454A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przewiduje ich możliwy wpływ na jednostkę.</w:t>
            </w:r>
          </w:p>
          <w:p w:rsidR="00ED22DF" w:rsidRPr="00965DAF" w:rsidRDefault="00ED22DF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696781" w:rsidRDefault="004F454A">
            <w:pPr>
              <w:jc w:val="center"/>
            </w:pPr>
            <w:r w:rsidRPr="00696781">
              <w:rPr>
                <w:rFonts w:ascii="Calibri" w:eastAsia="Calibri" w:hAnsi="Calibri" w:cs="Calibri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C 3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K7_WG07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Posiada pogłębioną i uporządkowaną wiedzę na temat rozwoju człowieka w cyklu życia w aspekcie biologicznym, psychologicznym oraz społecznym.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696781" w:rsidRDefault="004F454A">
            <w:pPr>
              <w:jc w:val="center"/>
            </w:pPr>
            <w:r w:rsidRPr="00696781">
              <w:rPr>
                <w:rFonts w:ascii="Calibri" w:eastAsia="Calibri" w:hAnsi="Calibri" w:cs="Calibri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C4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Dysponuje pogłębioną wiedzą na temat</w:t>
            </w:r>
          </w:p>
          <w:p w:rsidR="00ED22DF" w:rsidRPr="00965DAF" w:rsidRDefault="004F454A">
            <w:pPr>
              <w:tabs>
                <w:tab w:val="left" w:pos="1155"/>
              </w:tabs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interdyscyplinarności psychologii i jej zastosowań winnych dziedzinach.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696781" w:rsidRDefault="004F454A">
            <w:pPr>
              <w:jc w:val="center"/>
            </w:pPr>
            <w:r w:rsidRPr="00696781">
              <w:rPr>
                <w:rFonts w:ascii="Calibri" w:eastAsia="Calibri" w:hAnsi="Calibri" w:cs="Calibri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C5</w:t>
            </w:r>
          </w:p>
        </w:tc>
      </w:tr>
      <w:tr w:rsidR="00965DAF" w:rsidRPr="00965DAF">
        <w:trPr>
          <w:trHeight w:val="3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ED22D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65DAF" w:rsidRPr="00965DAF">
        <w:trPr>
          <w:trHeight w:val="4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i/>
              </w:rPr>
              <w:t xml:space="preserve">W zakresie umiejętności </w:t>
            </w:r>
          </w:p>
        </w:tc>
      </w:tr>
      <w:tr w:rsidR="00965DAF" w:rsidRPr="00965DAF">
        <w:trPr>
          <w:trHeight w:val="4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DAF" w:rsidRPr="00965DAF" w:rsidTr="00F42C0F">
        <w:trPr>
          <w:trHeight w:val="4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65DA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 xml:space="preserve">K7_UK05 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Potrafi w sposób jasny, spójny i rzeczowy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wypowiadać się w mowie i piśmie zarówno w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języku polskim jak i obcym, umie konstruować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rozbudowane uzasadnienia (ustne i pisemne)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dotyczące różnych zagadnień z dziedziny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psychologii z uwzględnieniem różnych ujęć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teoretycznych, korzystając z dorobku psychologii oraz innych dyscyplin naukowych.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C1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K7_UW03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965DAF">
              <w:rPr>
                <w:rFonts w:ascii="Calibri" w:eastAsia="Calibri" w:hAnsi="Calibri" w:cs="Calibri"/>
                <w:sz w:val="22"/>
                <w:szCs w:val="22"/>
              </w:rPr>
              <w:t>intrapsychiczne</w:t>
            </w:r>
            <w:proofErr w:type="spellEnd"/>
            <w:r w:rsidRPr="00965DAF">
              <w:rPr>
                <w:rFonts w:ascii="Calibri" w:eastAsia="Calibri" w:hAnsi="Calibri" w:cs="Calibri"/>
                <w:sz w:val="22"/>
                <w:szCs w:val="22"/>
              </w:rPr>
              <w:t xml:space="preserve"> i ich uwarunkowania.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K7_UW02.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K7_UK06 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Posiada umiejętność rzeczowej prezentacji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własnych pomysłów, wątpliwości i sugestii,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popierania ich rozbudowaną argumentacją w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kontekście wybranych perspektyw teoretycznych, poglądów różnych autorów, kierując się przy tym zasadami etycznymi.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K7_UW01 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Posiada szerokie umiejętności obserwowania,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interpretowania i wyjaśniania zjawisk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psychospołecznych oraz motywów i strategii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965DAF">
              <w:rPr>
                <w:rFonts w:ascii="Calibri" w:eastAsia="Calibri" w:hAnsi="Calibri" w:cs="Calibri"/>
                <w:sz w:val="22"/>
                <w:szCs w:val="22"/>
              </w:rPr>
              <w:t>zachowań</w:t>
            </w:r>
            <w:proofErr w:type="spellEnd"/>
            <w:r w:rsidRPr="00965DAF">
              <w:rPr>
                <w:rFonts w:ascii="Calibri" w:eastAsia="Calibri" w:hAnsi="Calibri" w:cs="Calibri"/>
                <w:sz w:val="22"/>
                <w:szCs w:val="22"/>
              </w:rPr>
              <w:t xml:space="preserve"> jednostki.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965DAF" w:rsidRPr="00965DAF">
        <w:trPr>
          <w:trHeight w:val="3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spacing w:line="360" w:lineRule="auto"/>
              <w:jc w:val="center"/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/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center"/>
            </w:pP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center"/>
            </w:pPr>
          </w:p>
        </w:tc>
      </w:tr>
      <w:tr w:rsidR="00965DAF" w:rsidRPr="00965DAF">
        <w:trPr>
          <w:trHeight w:val="4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D22DF" w:rsidRPr="00965DAF" w:rsidRDefault="004F454A">
            <w:pPr>
              <w:jc w:val="center"/>
            </w:pPr>
            <w:r w:rsidRPr="00965DAF">
              <w:rPr>
                <w:rFonts w:ascii="Calibri" w:eastAsia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965DAF" w:rsidRPr="00965DAF">
        <w:trPr>
          <w:trHeight w:val="4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center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</w:p>
        </w:tc>
      </w:tr>
      <w:tr w:rsidR="00965DAF" w:rsidRPr="00965DAF" w:rsidTr="001319A4">
        <w:trPr>
          <w:trHeight w:val="4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65DA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65DAF" w:rsidRPr="00965DAF">
        <w:trPr>
          <w:trHeight w:val="3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K7_KO06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Jest przygotowany do systematycznej pracy nad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projektami długofalowymi oraz potrafi określić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priorytety w ramach wykonywanych zadań i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współpracować w zakresie zarządzania nimi i ich ewaluacji.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C1</w:t>
            </w:r>
          </w:p>
        </w:tc>
      </w:tr>
      <w:tr w:rsidR="00965DAF" w:rsidRPr="00965DAF">
        <w:trPr>
          <w:trHeight w:val="3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Ma świadomość ważności kultywowania i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propagowania zasady dbałości o zdrowie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psychiczne i fizyczne zarówno swoje jak i innych.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Rozpoznaje potencjalne zagrożenia dla zdrowia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psychicznego i fizycznego.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965DAF" w:rsidRPr="00965DAF">
        <w:trPr>
          <w:trHeight w:val="3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Jest świadomy konieczności permanentnego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rozwoju zawodowego i osobistego poprzez proces uczenia się.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965DAF" w:rsidRPr="00965DAF">
        <w:trPr>
          <w:trHeight w:val="3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K7_KO03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Przejawia prospołeczną postawę wobec osób o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różnych potrzebach w zakresie wsparcia i pomocy psychologicznej; potrafi nawiązać kontakt i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przeprowadzić rozmowę diagnostyczną w celu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określenia potrzeb danej jednostki.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965DAF" w:rsidRPr="00965DA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K7_KK02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Potrafi dokonać krytycznej analizy własnych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poglądów oraz jest gotowy do ich zmiany w świetle danych i argumentów, ma świadomość ograniczeń</w:t>
            </w: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własnej wiedzy i rozumie potrzebę dalszego uczenia się.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Prezentacja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C5</w:t>
            </w: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3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328"/>
      </w:tblGrid>
      <w:tr w:rsidR="00965DAF" w:rsidRPr="00965DAF">
        <w:tc>
          <w:tcPr>
            <w:tcW w:w="10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>
            <w:pPr>
              <w:jc w:val="both"/>
            </w:pPr>
            <w:r w:rsidRPr="00965DAF">
              <w:rPr>
                <w:rFonts w:ascii="Calibri" w:eastAsia="Calibri" w:hAnsi="Calibri" w:cs="Calibri"/>
                <w:b/>
              </w:rPr>
              <w:t>4. Treści  programowe</w:t>
            </w:r>
            <w:r w:rsidRPr="00965DAF">
              <w:rPr>
                <w:rFonts w:ascii="Calibri" w:eastAsia="Calibri" w:hAnsi="Calibri" w:cs="Calibri"/>
              </w:rPr>
              <w:t>:</w:t>
            </w:r>
          </w:p>
          <w:p w:rsidR="00ED22DF" w:rsidRPr="00965DAF" w:rsidRDefault="00ED22DF">
            <w:pPr>
              <w:ind w:left="360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965DAF" w:rsidRPr="00965DAF" w:rsidTr="00E16C56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:rsidR="00965DAF" w:rsidRPr="00965DAF" w:rsidRDefault="00965DAF" w:rsidP="00965D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965DAF" w:rsidRPr="00965DAF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 xml:space="preserve">T1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434343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696781" w:rsidRDefault="004F454A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96781">
              <w:rPr>
                <w:rFonts w:ascii="Calibri" w:eastAsia="Calibri" w:hAnsi="Calibri" w:cs="Calibri"/>
                <w:sz w:val="22"/>
                <w:szCs w:val="22"/>
              </w:rPr>
              <w:t xml:space="preserve">Psychologia a historia sztuki - oddziaływania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965DAF" w:rsidRDefault="004F454A">
            <w:pPr>
              <w:widowControl w:val="0"/>
              <w:spacing w:line="332" w:lineRule="auto"/>
              <w:ind w:left="149" w:right="65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K7_KK01, K7_UK06,  K7_UW02,  </w:t>
            </w:r>
          </w:p>
          <w:p w:rsidR="00ED22DF" w:rsidRPr="00965DAF" w:rsidRDefault="004F454A">
            <w:pPr>
              <w:widowControl w:val="0"/>
              <w:spacing w:before="24" w:line="332" w:lineRule="auto"/>
              <w:ind w:left="110" w:right="25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K7_UK05, K7_WK12,  K7_WG01</w:t>
            </w:r>
          </w:p>
        </w:tc>
      </w:tr>
      <w:tr w:rsidR="00965DAF" w:rsidRPr="00965DAF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43434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696781" w:rsidRDefault="004F454A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96781">
              <w:rPr>
                <w:rFonts w:ascii="Calibri" w:eastAsia="Calibri" w:hAnsi="Calibri" w:cs="Calibri"/>
                <w:sz w:val="22"/>
                <w:szCs w:val="22"/>
              </w:rPr>
              <w:t xml:space="preserve">Etapy rozwoju osobowości artystycznej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965DAF" w:rsidRDefault="004F454A">
            <w:pPr>
              <w:widowControl w:val="0"/>
              <w:ind w:right="523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K7_KO03,  </w:t>
            </w:r>
          </w:p>
          <w:p w:rsidR="00ED22DF" w:rsidRPr="00965DAF" w:rsidRDefault="004F454A">
            <w:pPr>
              <w:widowControl w:val="0"/>
              <w:spacing w:before="108"/>
              <w:ind w:right="481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K7_UW01,  </w:t>
            </w:r>
          </w:p>
          <w:p w:rsidR="00ED22DF" w:rsidRPr="00965DAF" w:rsidRDefault="004F454A">
            <w:pPr>
              <w:widowControl w:val="0"/>
              <w:spacing w:before="108"/>
              <w:ind w:right="484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K7_WG07,  </w:t>
            </w:r>
          </w:p>
          <w:p w:rsidR="00ED22DF" w:rsidRPr="00965DAF" w:rsidRDefault="004F454A">
            <w:pPr>
              <w:widowControl w:val="0"/>
              <w:spacing w:before="10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</w:tc>
      </w:tr>
      <w:tr w:rsidR="00965DAF" w:rsidRPr="00965DAF">
        <w:trPr>
          <w:trHeight w:val="306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696781" w:rsidRDefault="004F454A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96781">
              <w:rPr>
                <w:rFonts w:ascii="Calibri" w:eastAsia="Calibri" w:hAnsi="Calibri" w:cs="Calibri"/>
                <w:sz w:val="22"/>
                <w:szCs w:val="22"/>
              </w:rPr>
              <w:t>Typy emocji i przeżyć w sztuce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965DAF" w:rsidRDefault="004F454A">
            <w:pPr>
              <w:widowControl w:val="0"/>
              <w:spacing w:line="332" w:lineRule="auto"/>
              <w:ind w:left="110" w:right="25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K7_KK02, K7_UW03,  K7_WG07,  </w:t>
            </w:r>
          </w:p>
          <w:p w:rsidR="00ED22DF" w:rsidRPr="00965DAF" w:rsidRDefault="004F454A">
            <w:pPr>
              <w:widowControl w:val="0"/>
              <w:spacing w:before="24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</w:tc>
      </w:tr>
      <w:tr w:rsidR="00965DAF" w:rsidRPr="00965DAF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696781" w:rsidRDefault="004F454A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96781">
              <w:rPr>
                <w:rFonts w:ascii="Calibri" w:eastAsia="Calibri" w:hAnsi="Calibri" w:cs="Calibri"/>
                <w:sz w:val="22"/>
                <w:szCs w:val="22"/>
              </w:rPr>
              <w:t xml:space="preserve">Znaczenie </w:t>
            </w:r>
            <w:proofErr w:type="spellStart"/>
            <w:r w:rsidRPr="00696781">
              <w:rPr>
                <w:rFonts w:ascii="Calibri" w:eastAsia="Calibri" w:hAnsi="Calibri" w:cs="Calibri"/>
                <w:sz w:val="22"/>
                <w:szCs w:val="22"/>
              </w:rPr>
              <w:t>arteroterapii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965DAF" w:rsidRDefault="004F454A">
            <w:pPr>
              <w:widowControl w:val="0"/>
              <w:spacing w:line="332" w:lineRule="auto"/>
              <w:ind w:left="138" w:right="65" w:firstLine="11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K7_KO03, K7_KR10,  K7_UK05, K7_WK12</w:t>
            </w:r>
          </w:p>
        </w:tc>
      </w:tr>
      <w:tr w:rsidR="00965DAF" w:rsidRPr="00965DAF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65DAF">
              <w:rPr>
                <w:rFonts w:ascii="Calibri" w:eastAsia="Calibri" w:hAnsi="Calibri" w:cs="Calibri"/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696781" w:rsidRDefault="004F454A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96781">
              <w:rPr>
                <w:rFonts w:ascii="Calibri" w:eastAsia="Calibri" w:hAnsi="Calibri" w:cs="Calibri"/>
                <w:sz w:val="22"/>
                <w:szCs w:val="22"/>
              </w:rPr>
              <w:t>Kognitywne i percepcyjne podstawy psychologii sztuki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2DF" w:rsidRPr="00965DAF" w:rsidRDefault="004F454A">
            <w:pPr>
              <w:widowControl w:val="0"/>
              <w:spacing w:line="332" w:lineRule="auto"/>
              <w:ind w:left="152" w:right="67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K7_KK02, K7_KO06,  K7_UK06,  </w:t>
            </w:r>
          </w:p>
          <w:p w:rsidR="00ED22DF" w:rsidRPr="00965DAF" w:rsidRDefault="004F454A">
            <w:pPr>
              <w:widowControl w:val="0"/>
              <w:spacing w:before="24"/>
              <w:ind w:right="481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K7_UW02,  </w:t>
            </w:r>
          </w:p>
          <w:p w:rsidR="00ED22DF" w:rsidRPr="00965DAF" w:rsidRDefault="004F454A">
            <w:pPr>
              <w:widowControl w:val="0"/>
              <w:spacing w:before="10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  <w:sz w:val="22"/>
                <w:szCs w:val="22"/>
              </w:rPr>
              <w:t>K7_UK05, K7_WK12</w:t>
            </w: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4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65DAF" w:rsidRPr="00965DAF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>
            <w:pPr>
              <w:jc w:val="both"/>
            </w:pPr>
            <w:r w:rsidRPr="00965DAF">
              <w:rPr>
                <w:rFonts w:ascii="Calibri" w:eastAsia="Calibri" w:hAnsi="Calibri" w:cs="Calibri"/>
                <w:b/>
              </w:rPr>
              <w:t>5.Warunki zaliczenia:</w:t>
            </w:r>
          </w:p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</w:rPr>
              <w:t>(typ oceniania D – F – P)/metody oceniania/ kryteria oceny:</w:t>
            </w:r>
          </w:p>
        </w:tc>
      </w:tr>
      <w:tr w:rsidR="00965DAF" w:rsidRPr="00965DAF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widowControl w:val="0"/>
              <w:spacing w:line="259" w:lineRule="auto"/>
              <w:ind w:left="110" w:right="29" w:hanging="5"/>
              <w:jc w:val="both"/>
              <w:rPr>
                <w:sz w:val="26"/>
                <w:szCs w:val="26"/>
              </w:rPr>
            </w:pPr>
            <w:r w:rsidRPr="00965DAF">
              <w:rPr>
                <w:rFonts w:ascii="Calibri" w:eastAsia="Calibri" w:hAnsi="Calibri" w:cs="Calibri"/>
                <w:sz w:val="22"/>
                <w:szCs w:val="22"/>
              </w:rPr>
              <w:t>Ocena poziomu nabytej wiedzy - forma: projekt zaliczeniowy (prezentacja warsztatu pracy), ocena  merytoryczna wypowiedzi studenta, ocena efektów pracy w grupie zadaniowej, ocena opracowanej  prezentacji multimedialnej oraz sposobu jej interpretacji na zajęciach.</w:t>
            </w: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5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65DAF" w:rsidRPr="00965DAF">
        <w:trPr>
          <w:trHeight w:val="112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4F454A">
            <w:r w:rsidRPr="00965DAF">
              <w:rPr>
                <w:rFonts w:ascii="Calibri" w:eastAsia="Calibri" w:hAnsi="Calibri" w:cs="Calibri"/>
                <w:b/>
              </w:rPr>
              <w:t>6. Metody prowadzenia zajęć:</w:t>
            </w: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65DAF" w:rsidRPr="00965DAF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:rsidR="00ED22DF" w:rsidRPr="00696781" w:rsidRDefault="004F454A">
            <w:pPr>
              <w:jc w:val="both"/>
            </w:pPr>
            <w:r w:rsidRPr="00696781">
              <w:rPr>
                <w:rFonts w:ascii="Calibri" w:eastAsia="Calibri" w:hAnsi="Calibri" w:cs="Calibri"/>
              </w:rPr>
              <w:t>wykład z elementami dyskusji</w:t>
            </w: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D22DF" w:rsidRPr="00965DAF" w:rsidRDefault="00ED22D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6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941"/>
        <w:gridCol w:w="5158"/>
      </w:tblGrid>
      <w:tr w:rsidR="00965DAF" w:rsidRPr="00965DAF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D22DF" w:rsidRPr="00965DAF" w:rsidRDefault="00ED22DF">
            <w:pPr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 w:rsidP="004F454A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 w:rsidRPr="00965DAF">
              <w:rPr>
                <w:rFonts w:ascii="Calibri" w:eastAsia="Calibri" w:hAnsi="Calibri" w:cs="Calibri"/>
                <w:b/>
              </w:rPr>
              <w:t xml:space="preserve">7. Literatura </w:t>
            </w:r>
            <w:r>
              <w:rPr>
                <w:rFonts w:ascii="Calibri" w:eastAsia="Calibri" w:hAnsi="Calibri" w:cs="Calibri"/>
                <w:b/>
                <w:i/>
              </w:rPr>
              <w:t>:</w:t>
            </w:r>
          </w:p>
        </w:tc>
      </w:tr>
      <w:tr w:rsidR="00965DAF" w:rsidRPr="00965DA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ED22DF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:rsidR="00ED22DF" w:rsidRPr="00965DAF" w:rsidRDefault="004F454A">
            <w:pPr>
              <w:ind w:left="360"/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Literatura obowiązkowa</w:t>
            </w:r>
            <w:r w:rsidRPr="00965DAF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ED22DF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ED22DF" w:rsidRPr="00965DAF" w:rsidRDefault="004F454A">
            <w:pPr>
              <w:ind w:left="360"/>
              <w:jc w:val="center"/>
            </w:pPr>
            <w:r w:rsidRPr="00965DAF">
              <w:rPr>
                <w:rFonts w:ascii="Calibri" w:eastAsia="Calibri" w:hAnsi="Calibri" w:cs="Calibri"/>
                <w:b/>
              </w:rPr>
              <w:t>Literatura zalecana</w:t>
            </w:r>
            <w:r w:rsidRPr="00965DAF">
              <w:rPr>
                <w:rFonts w:ascii="Calibri" w:eastAsia="Calibri" w:hAnsi="Calibri" w:cs="Calibri"/>
              </w:rPr>
              <w:t>:</w:t>
            </w:r>
          </w:p>
        </w:tc>
      </w:tr>
      <w:tr w:rsidR="00965DAF" w:rsidRPr="00965DA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R. </w:t>
            </w:r>
            <w:proofErr w:type="spellStart"/>
            <w:r w:rsidRPr="00965DAF">
              <w:rPr>
                <w:rFonts w:ascii="Calibri" w:eastAsia="Calibri" w:hAnsi="Calibri" w:cs="Calibri"/>
              </w:rPr>
              <w:t>Arnheim</w:t>
            </w:r>
            <w:proofErr w:type="spellEnd"/>
            <w:r w:rsidRPr="00965DAF">
              <w:rPr>
                <w:rFonts w:ascii="Calibri" w:eastAsia="Calibri" w:hAnsi="Calibri" w:cs="Calibri"/>
              </w:rPr>
              <w:t xml:space="preserve">, Sztuka i percepcja wzrokowa.  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widowControl w:val="0"/>
              <w:spacing w:line="259" w:lineRule="auto"/>
              <w:ind w:left="77" w:right="29" w:firstLine="21"/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W. Tatarkiewicz, </w:t>
            </w:r>
            <w:r w:rsidRPr="00965DAF">
              <w:rPr>
                <w:rFonts w:ascii="Calibri" w:eastAsia="Calibri" w:hAnsi="Calibri" w:cs="Calibri"/>
                <w:i/>
              </w:rPr>
              <w:t>Dzieje sześciu pojęć. Sztuka-piękno forma-twórczość-odtwórczość-przeżycie estetyczne</w:t>
            </w:r>
            <w:r w:rsidRPr="00965DAF">
              <w:rPr>
                <w:rFonts w:ascii="Calibri" w:eastAsia="Calibri" w:hAnsi="Calibri" w:cs="Calibri"/>
              </w:rPr>
              <w:t>,  PWN, Warszawa 1975.</w:t>
            </w:r>
          </w:p>
        </w:tc>
      </w:tr>
      <w:tr w:rsidR="00965DAF" w:rsidRPr="00965DA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>Psychologia twórczego oka, Oficyna, Łódź 2013.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widowControl w:val="0"/>
              <w:spacing w:line="259" w:lineRule="auto"/>
              <w:ind w:left="108" w:right="29"/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U. Eco, </w:t>
            </w:r>
            <w:r w:rsidRPr="00965DAF">
              <w:rPr>
                <w:rFonts w:ascii="Calibri" w:eastAsia="Calibri" w:hAnsi="Calibri" w:cs="Calibri"/>
                <w:i/>
              </w:rPr>
              <w:t>Historia piękna, Historia brzydoty</w:t>
            </w:r>
            <w:r w:rsidRPr="00965DAF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965DAF">
              <w:rPr>
                <w:rFonts w:ascii="Calibri" w:eastAsia="Calibri" w:hAnsi="Calibri" w:cs="Calibri"/>
              </w:rPr>
              <w:t>Rebis</w:t>
            </w:r>
            <w:proofErr w:type="spellEnd"/>
            <w:r w:rsidRPr="00965DAF">
              <w:rPr>
                <w:rFonts w:ascii="Calibri" w:eastAsia="Calibri" w:hAnsi="Calibri" w:cs="Calibri"/>
              </w:rPr>
              <w:t>,  Poznań 2016</w:t>
            </w:r>
          </w:p>
        </w:tc>
      </w:tr>
      <w:tr w:rsidR="00965DAF" w:rsidRPr="00965DA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J . Z a r ę b a , K r ó t ka h i s t o r i a p </w:t>
            </w:r>
            <w:proofErr w:type="spellStart"/>
            <w:r w:rsidRPr="00965DAF">
              <w:rPr>
                <w:rFonts w:ascii="Calibri" w:eastAsia="Calibri" w:hAnsi="Calibri" w:cs="Calibri"/>
              </w:rPr>
              <w:t>sy</w:t>
            </w:r>
            <w:proofErr w:type="spellEnd"/>
            <w:r w:rsidRPr="00965DAF">
              <w:rPr>
                <w:rFonts w:ascii="Calibri" w:eastAsia="Calibri" w:hAnsi="Calibri" w:cs="Calibri"/>
              </w:rPr>
              <w:t xml:space="preserve"> c h o l o g i </w:t>
            </w:r>
            <w:proofErr w:type="spellStart"/>
            <w:r w:rsidRPr="00965DAF">
              <w:rPr>
                <w:rFonts w:ascii="Calibri" w:eastAsia="Calibri" w:hAnsi="Calibri" w:cs="Calibri"/>
              </w:rPr>
              <w:t>i</w:t>
            </w:r>
            <w:proofErr w:type="spellEnd"/>
            <w:r w:rsidRPr="00965DAF">
              <w:rPr>
                <w:rFonts w:ascii="Calibri" w:eastAsia="Calibri" w:hAnsi="Calibri" w:cs="Calibri"/>
              </w:rPr>
              <w:t xml:space="preserve"> , Wydawnictwo RM, Warszawa 2018</w:t>
            </w:r>
          </w:p>
          <w:p w:rsidR="00ED22DF" w:rsidRPr="00965DAF" w:rsidRDefault="004F454A">
            <w:pPr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W.B. Karolak, </w:t>
            </w:r>
            <w:proofErr w:type="spellStart"/>
            <w:r w:rsidRPr="00965DAF">
              <w:rPr>
                <w:rFonts w:ascii="Calibri" w:eastAsia="Calibri" w:hAnsi="Calibri" w:cs="Calibri"/>
              </w:rPr>
              <w:t>Arteterapia</w:t>
            </w:r>
            <w:proofErr w:type="spellEnd"/>
            <w:r w:rsidRPr="00965DAF">
              <w:rPr>
                <w:rFonts w:ascii="Calibri" w:eastAsia="Calibri" w:hAnsi="Calibri" w:cs="Calibri"/>
              </w:rPr>
              <w:t xml:space="preserve">: przestrzeń i miejsce,  </w:t>
            </w:r>
            <w:proofErr w:type="spellStart"/>
            <w:r w:rsidRPr="00965DAF">
              <w:rPr>
                <w:rFonts w:ascii="Calibri" w:eastAsia="Calibri" w:hAnsi="Calibri" w:cs="Calibri"/>
              </w:rPr>
              <w:t>Difin</w:t>
            </w:r>
            <w:proofErr w:type="spellEnd"/>
            <w:r w:rsidRPr="00965DAF">
              <w:rPr>
                <w:rFonts w:ascii="Calibri" w:eastAsia="Calibri" w:hAnsi="Calibri" w:cs="Calibri"/>
              </w:rPr>
              <w:t>, Warszawa 2020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4F454A">
            <w:pPr>
              <w:widowControl w:val="0"/>
              <w:spacing w:line="259" w:lineRule="auto"/>
              <w:ind w:left="100" w:right="29" w:firstLine="7"/>
              <w:jc w:val="both"/>
              <w:rPr>
                <w:rFonts w:ascii="Calibri" w:eastAsia="Calibri" w:hAnsi="Calibri" w:cs="Calibri"/>
              </w:rPr>
            </w:pPr>
            <w:r w:rsidRPr="00965DAF">
              <w:rPr>
                <w:rFonts w:ascii="Calibri" w:eastAsia="Calibri" w:hAnsi="Calibri" w:cs="Calibri"/>
              </w:rPr>
              <w:t xml:space="preserve">K. Krawiecka i inni , </w:t>
            </w:r>
            <w:r w:rsidRPr="00965DAF">
              <w:rPr>
                <w:rFonts w:ascii="Calibri" w:eastAsia="Calibri" w:hAnsi="Calibri" w:cs="Calibri"/>
                <w:i/>
              </w:rPr>
              <w:t>Sztuka/twórczość dostępna:  osoby z niepełnosprawnościami i chorobą psychiczną  w kręgu recepcji i ekspresji sztuki</w:t>
            </w:r>
            <w:r w:rsidRPr="00965DAF">
              <w:rPr>
                <w:rFonts w:ascii="Calibri" w:eastAsia="Calibri" w:hAnsi="Calibri" w:cs="Calibri"/>
              </w:rPr>
              <w:t>, UKSW, Warszawa  2016</w:t>
            </w:r>
          </w:p>
        </w:tc>
      </w:tr>
      <w:tr w:rsidR="00965DAF" w:rsidRPr="00965DA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F" w:rsidRPr="00965DAF" w:rsidRDefault="00ED22DF">
            <w:pPr>
              <w:rPr>
                <w:rFonts w:ascii="Calibri" w:eastAsia="Calibri" w:hAnsi="Calibri" w:cs="Calibri"/>
              </w:rPr>
            </w:pPr>
          </w:p>
        </w:tc>
      </w:tr>
    </w:tbl>
    <w:p w:rsidR="00ED22DF" w:rsidRPr="00965DAF" w:rsidRDefault="00ED22DF">
      <w:pPr>
        <w:rPr>
          <w:rFonts w:ascii="Calibri" w:eastAsia="Calibri" w:hAnsi="Calibri" w:cs="Calibri"/>
        </w:rPr>
      </w:pPr>
    </w:p>
    <w:p w:rsidR="00ED22DF" w:rsidRPr="00965DAF" w:rsidRDefault="00ED22DF">
      <w:pPr>
        <w:rPr>
          <w:rFonts w:ascii="Calibri" w:eastAsia="Calibri" w:hAnsi="Calibri" w:cs="Calibri"/>
        </w:rPr>
      </w:pPr>
    </w:p>
    <w:tbl>
      <w:tblPr>
        <w:tblStyle w:val="a7"/>
        <w:tblW w:w="1009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42"/>
        <w:gridCol w:w="3657"/>
      </w:tblGrid>
      <w:tr w:rsidR="00965DAF" w:rsidRPr="00965DAF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</w:rPr>
              <w:t>8. Kalkulacja ECTS – proponowana: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DAF" w:rsidRPr="00965DA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</w:rPr>
            </w:pP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</w:rPr>
              <w:t>ST STACJONARNE/Forma aktywności/obciążenie studenta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965DAF" w:rsidRPr="00965DA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696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Godziny zajęć </w:t>
            </w:r>
            <w:r w:rsidR="004F454A" w:rsidRPr="00965DAF">
              <w:rPr>
                <w:rFonts w:ascii="Calibri" w:eastAsia="Calibri" w:hAnsi="Calibri" w:cs="Calibri"/>
              </w:rPr>
              <w:t xml:space="preserve"> 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Przygotowanie prezentacji </w:t>
            </w:r>
            <w:r w:rsidRPr="00965DAF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SUMA GODZIN / </w:t>
            </w:r>
            <w:r w:rsidRPr="00965DAF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120</w:t>
            </w:r>
          </w:p>
        </w:tc>
      </w:tr>
      <w:tr w:rsidR="00965DAF" w:rsidRPr="00965DA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SUMARYCZNA LICZBA PUNKTÓW </w:t>
            </w:r>
            <w:r w:rsidRPr="00965DAF">
              <w:rPr>
                <w:rFonts w:ascii="Calibri" w:eastAsia="Calibri" w:hAnsi="Calibri" w:cs="Calibri"/>
                <w:b/>
              </w:rPr>
              <w:t>ECTS</w:t>
            </w:r>
            <w:r w:rsidRPr="00965DAF">
              <w:rPr>
                <w:rFonts w:ascii="Calibri" w:eastAsia="Calibri" w:hAnsi="Calibri" w:cs="Calibri"/>
              </w:rPr>
              <w:t xml:space="preserve"> DLA PRZEDMIOTU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 w:rsidP="00965D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4</w:t>
            </w:r>
          </w:p>
        </w:tc>
      </w:tr>
      <w:tr w:rsidR="00965DAF" w:rsidRPr="00965DA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</w:rPr>
            </w:pPr>
          </w:p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</w:rPr>
              <w:t>ST NIESTACJONARNE/Forma aktywności/obciążenie studenta</w:t>
            </w:r>
          </w:p>
          <w:p w:rsidR="00ED22DF" w:rsidRPr="00965DAF" w:rsidRDefault="00ED2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965DAF" w:rsidRPr="00965DA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696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Godziny zajęć </w:t>
            </w:r>
            <w:bookmarkStart w:id="0" w:name="_GoBack"/>
            <w:bookmarkEnd w:id="0"/>
            <w:r w:rsidR="004F454A" w:rsidRPr="00965DAF">
              <w:rPr>
                <w:rFonts w:ascii="Calibri" w:eastAsia="Calibri" w:hAnsi="Calibri" w:cs="Calibri"/>
              </w:rPr>
              <w:t xml:space="preserve"> 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i/>
              </w:rPr>
              <w:t>18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42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Przygotowanie prezentacji </w:t>
            </w:r>
            <w:r w:rsidRPr="00965DAF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30</w:t>
            </w:r>
          </w:p>
        </w:tc>
      </w:tr>
      <w:tr w:rsidR="00965DAF" w:rsidRPr="00965DA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SUMA GODZIN / </w:t>
            </w:r>
            <w:r w:rsidRPr="00965DAF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</w:rPr>
            </w:pPr>
            <w:r w:rsidRPr="00965DAF">
              <w:rPr>
                <w:rFonts w:ascii="Calibri" w:eastAsia="Calibri" w:hAnsi="Calibri" w:cs="Calibri"/>
                <w:i/>
              </w:rPr>
              <w:t>120</w:t>
            </w:r>
          </w:p>
        </w:tc>
      </w:tr>
      <w:tr w:rsidR="00965DAF" w:rsidRPr="00965DA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</w:rPr>
              <w:t xml:space="preserve">SUMARYCZNA LICZBA PUNKTÓW </w:t>
            </w:r>
            <w:r w:rsidRPr="00965DAF">
              <w:rPr>
                <w:rFonts w:ascii="Calibri" w:eastAsia="Calibri" w:hAnsi="Calibri" w:cs="Calibri"/>
                <w:b/>
              </w:rPr>
              <w:t>ECTS</w:t>
            </w:r>
            <w:r w:rsidRPr="00965DAF">
              <w:rPr>
                <w:rFonts w:ascii="Calibri" w:eastAsia="Calibri" w:hAnsi="Calibri" w:cs="Calibri"/>
              </w:rPr>
              <w:t xml:space="preserve"> DLA PRZEDMIOTU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2DF" w:rsidRPr="00965DAF" w:rsidRDefault="004F45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5DAF">
              <w:rPr>
                <w:rFonts w:ascii="Calibri" w:eastAsia="Calibri" w:hAnsi="Calibri" w:cs="Calibri"/>
                <w:i/>
              </w:rPr>
              <w:t>3</w:t>
            </w:r>
          </w:p>
        </w:tc>
      </w:tr>
    </w:tbl>
    <w:p w:rsidR="00ED22DF" w:rsidRPr="00965DAF" w:rsidRDefault="00ED22DF">
      <w:pPr>
        <w:ind w:left="709"/>
        <w:rPr>
          <w:rFonts w:ascii="Calibri" w:eastAsia="Calibri" w:hAnsi="Calibri" w:cs="Calibri"/>
          <w:i/>
        </w:rPr>
      </w:pPr>
    </w:p>
    <w:p w:rsidR="00ED22DF" w:rsidRPr="00965DAF" w:rsidRDefault="00ED22DF">
      <w:pPr>
        <w:rPr>
          <w:rFonts w:ascii="Calibri" w:eastAsia="Calibri" w:hAnsi="Calibri" w:cs="Calibri"/>
          <w:b/>
          <w:i/>
          <w:sz w:val="22"/>
          <w:szCs w:val="22"/>
        </w:rPr>
      </w:pPr>
    </w:p>
    <w:sectPr w:rsidR="00ED22DF" w:rsidRPr="00965D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D2D" w:rsidRDefault="004F454A">
      <w:r>
        <w:separator/>
      </w:r>
    </w:p>
  </w:endnote>
  <w:endnote w:type="continuationSeparator" w:id="0">
    <w:p w:rsidR="00544D2D" w:rsidRDefault="004F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2DF" w:rsidRDefault="004F45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6642100</wp:posOffset>
              </wp:positionH>
              <wp:positionV relativeFrom="paragraph">
                <wp:posOffset>0</wp:posOffset>
              </wp:positionV>
              <wp:extent cx="92075" cy="190500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9488" y="3694275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ED22DF" w:rsidRDefault="004F454A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4</w:t>
                          </w:r>
                        </w:p>
                        <w:p w:rsidR="00ED22DF" w:rsidRDefault="00ED22DF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6642100</wp:posOffset>
              </wp:positionH>
              <wp:positionV relativeFrom="paragraph">
                <wp:posOffset>0</wp:posOffset>
              </wp:positionV>
              <wp:extent cx="92075" cy="19050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075" cy="1905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2DF" w:rsidRDefault="00ED2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D2D" w:rsidRDefault="004F454A">
      <w:r>
        <w:separator/>
      </w:r>
    </w:p>
  </w:footnote>
  <w:footnote w:type="continuationSeparator" w:id="0">
    <w:p w:rsidR="00544D2D" w:rsidRDefault="004F4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2DF" w:rsidRDefault="004F454A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</w:rPr>
    </w:pPr>
    <w:r>
      <w:rPr>
        <w:rFonts w:ascii="Cambria" w:eastAsia="Cambria" w:hAnsi="Cambria" w:cs="Cambria"/>
        <w:sz w:val="18"/>
        <w:szCs w:val="18"/>
      </w:rPr>
      <w:t>Akademia Nauk Stosowanych im. Księcia Mieszka I w Poznaniu</w:t>
    </w:r>
  </w:p>
  <w:p w:rsidR="00ED22DF" w:rsidRDefault="00ED22DF">
    <w:pPr>
      <w:tabs>
        <w:tab w:val="center" w:pos="4536"/>
        <w:tab w:val="right" w:pos="9072"/>
      </w:tabs>
    </w:pPr>
  </w:p>
  <w:p w:rsidR="00ED22DF" w:rsidRDefault="00ED2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2DF" w:rsidRDefault="004F454A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ED22DF" w:rsidRDefault="00ED2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6F0696"/>
    <w:multiLevelType w:val="multilevel"/>
    <w:tmpl w:val="BE00890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2DF"/>
    <w:rsid w:val="004F454A"/>
    <w:rsid w:val="00544D2D"/>
    <w:rsid w:val="00696781"/>
    <w:rsid w:val="0085228D"/>
    <w:rsid w:val="00965DAF"/>
    <w:rsid w:val="00ED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872B5-C85D-4CB2-ADCB-9454BBEF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DhMyu18G3eWqg3RX92X1JnoYaA==">CgMxLjA4AHIhMUVVN3gzME95Q0J5UHZwY2dXcUtXaVp3S1ByZ090SkND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3</cp:revision>
  <dcterms:created xsi:type="dcterms:W3CDTF">2023-10-18T08:32:00Z</dcterms:created>
  <dcterms:modified xsi:type="dcterms:W3CDTF">2023-10-18T09:09:00Z</dcterms:modified>
</cp:coreProperties>
</file>